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0511" w:rsidRDefault="00000000">
      <w:pPr>
        <w:jc w:val="center"/>
        <w:rPr>
          <w:b/>
          <w:sz w:val="32"/>
          <w:szCs w:val="32"/>
        </w:rPr>
      </w:pPr>
      <w:r>
        <w:rPr>
          <w:b/>
          <w:sz w:val="32"/>
          <w:szCs w:val="32"/>
        </w:rPr>
        <w:t>Code Review Worksheet</w:t>
      </w:r>
    </w:p>
    <w:p w14:paraId="00000002" w14:textId="77777777" w:rsidR="00340511" w:rsidRDefault="00000000">
      <w:pPr>
        <w:jc w:val="center"/>
      </w:pPr>
      <w:r>
        <w:t>CPSC 491/491L/492L</w:t>
      </w:r>
    </w:p>
    <w:p w14:paraId="00000003" w14:textId="77777777" w:rsidR="00340511" w:rsidRDefault="00340511"/>
    <w:p w14:paraId="00000004" w14:textId="77777777" w:rsidR="00340511" w:rsidRDefault="00340511"/>
    <w:p w14:paraId="00000005" w14:textId="77777777" w:rsidR="00340511" w:rsidRDefault="00000000">
      <w:r>
        <w:t>Review Identification Information</w:t>
      </w:r>
    </w:p>
    <w:p w14:paraId="00000006" w14:textId="77777777" w:rsidR="00340511" w:rsidRDefault="00340511"/>
    <w:p w14:paraId="00000007" w14:textId="1AA22405" w:rsidR="00340511" w:rsidRDefault="00000000">
      <w:pPr>
        <w:ind w:left="720"/>
      </w:pPr>
      <w:r>
        <w:t xml:space="preserve">Date of Review: </w:t>
      </w:r>
      <w:r w:rsidR="00332519">
        <w:t>12 November 2023</w:t>
      </w:r>
    </w:p>
    <w:p w14:paraId="00000008" w14:textId="77777777" w:rsidR="00340511" w:rsidRDefault="00340511">
      <w:pPr>
        <w:ind w:left="720"/>
      </w:pPr>
    </w:p>
    <w:p w14:paraId="00000009" w14:textId="7F146CD3" w:rsidR="00340511" w:rsidRDefault="00000000">
      <w:pPr>
        <w:ind w:left="720"/>
      </w:pPr>
      <w:r>
        <w:t xml:space="preserve">Project Review is Part of: </w:t>
      </w:r>
      <w:proofErr w:type="spellStart"/>
      <w:r w:rsidR="00332519">
        <w:t>Medcurity</w:t>
      </w:r>
      <w:proofErr w:type="spellEnd"/>
      <w:r w:rsidR="00332519">
        <w:t xml:space="preserve"> </w:t>
      </w:r>
    </w:p>
    <w:p w14:paraId="0000000A" w14:textId="77777777" w:rsidR="00340511" w:rsidRDefault="00340511">
      <w:pPr>
        <w:ind w:left="720"/>
      </w:pPr>
    </w:p>
    <w:p w14:paraId="0000000B" w14:textId="3C555512" w:rsidR="00340511" w:rsidRPr="00332519" w:rsidRDefault="00000000">
      <w:pPr>
        <w:ind w:left="720"/>
        <w:rPr>
          <w:lang w:val="fr-FR"/>
        </w:rPr>
      </w:pPr>
      <w:r w:rsidRPr="00332519">
        <w:rPr>
          <w:lang w:val="fr-FR"/>
        </w:rPr>
        <w:t xml:space="preserve">Branch/PR </w:t>
      </w:r>
      <w:proofErr w:type="gramStart"/>
      <w:r w:rsidRPr="00332519">
        <w:rPr>
          <w:lang w:val="fr-FR"/>
        </w:rPr>
        <w:t>Identifier:</w:t>
      </w:r>
      <w:proofErr w:type="gramEnd"/>
      <w:r w:rsidRPr="00332519">
        <w:rPr>
          <w:lang w:val="fr-FR"/>
        </w:rPr>
        <w:t xml:space="preserve"> </w:t>
      </w:r>
      <w:r w:rsidR="00332519" w:rsidRPr="00332519">
        <w:rPr>
          <w:lang w:val="fr-FR"/>
        </w:rPr>
        <w:t>PR #6</w:t>
      </w:r>
    </w:p>
    <w:p w14:paraId="0000000C" w14:textId="77777777" w:rsidR="00340511" w:rsidRPr="00332519" w:rsidRDefault="00340511">
      <w:pPr>
        <w:ind w:left="720"/>
        <w:rPr>
          <w:lang w:val="fr-FR"/>
        </w:rPr>
      </w:pPr>
    </w:p>
    <w:p w14:paraId="0000000D" w14:textId="1F6C2911" w:rsidR="00340511" w:rsidRPr="00332519" w:rsidRDefault="00000000">
      <w:pPr>
        <w:ind w:left="720"/>
        <w:rPr>
          <w:lang w:val="en-US"/>
        </w:rPr>
      </w:pPr>
      <w:r w:rsidRPr="00332519">
        <w:rPr>
          <w:lang w:val="en-US"/>
        </w:rPr>
        <w:t xml:space="preserve">Code Reviewer(s): </w:t>
      </w:r>
      <w:r w:rsidR="00332519" w:rsidRPr="00332519">
        <w:rPr>
          <w:lang w:val="en-US"/>
        </w:rPr>
        <w:t>Colleen Lemak</w:t>
      </w:r>
    </w:p>
    <w:p w14:paraId="0000000E" w14:textId="77777777" w:rsidR="00340511" w:rsidRPr="00332519" w:rsidRDefault="00340511">
      <w:pPr>
        <w:ind w:left="720"/>
        <w:rPr>
          <w:lang w:val="en-US"/>
        </w:rPr>
      </w:pPr>
    </w:p>
    <w:p w14:paraId="0000000F" w14:textId="26B7DAB4" w:rsidR="00340511" w:rsidRDefault="00000000">
      <w:pPr>
        <w:ind w:left="720"/>
      </w:pPr>
      <w:r>
        <w:t xml:space="preserve">Code Author or Source of Code: </w:t>
      </w:r>
      <w:r w:rsidR="00332519">
        <w:t>Jack Nealon</w:t>
      </w:r>
    </w:p>
    <w:p w14:paraId="00000010" w14:textId="77777777" w:rsidR="00340511" w:rsidRDefault="00340511"/>
    <w:p w14:paraId="00000011" w14:textId="77777777" w:rsidR="00340511" w:rsidRDefault="00340511"/>
    <w:p w14:paraId="00000012" w14:textId="77777777" w:rsidR="00340511" w:rsidRDefault="00000000">
      <w:r>
        <w:t>These following categories should be addressed, though not all might be applicable, it will depend upon the project and code at hand.</w:t>
      </w:r>
    </w:p>
    <w:p w14:paraId="00000013" w14:textId="77777777" w:rsidR="00340511" w:rsidRDefault="00340511"/>
    <w:p w14:paraId="00000014" w14:textId="77777777" w:rsidR="00340511" w:rsidRDefault="00000000">
      <w:r>
        <w:t>#1 Project, Milestone, Issues, Features Included, and/or Pull Request description</w:t>
      </w:r>
    </w:p>
    <w:p w14:paraId="00000015" w14:textId="1A98A47F" w:rsidR="00340511" w:rsidRDefault="0040359F">
      <w:r>
        <w:t>“Set Up Format of Views”, “Get familiar with HTML and CSS”</w:t>
      </w:r>
    </w:p>
    <w:p w14:paraId="1CF20DD6" w14:textId="223CADB9" w:rsidR="0040359F" w:rsidRDefault="0040359F">
      <w:r>
        <w:t>Implemented UI homepage with buttons that correspond to various HTML pages upon click</w:t>
      </w:r>
    </w:p>
    <w:p w14:paraId="3BD31E5F" w14:textId="6F9BF4F4" w:rsidR="0040359F" w:rsidRDefault="0040359F">
      <w:r>
        <w:t>PR #6: “</w:t>
      </w:r>
      <w:proofErr w:type="spellStart"/>
      <w:r>
        <w:t>Quickadd</w:t>
      </w:r>
      <w:proofErr w:type="spellEnd"/>
      <w:r>
        <w:t xml:space="preserve"> to UI and crawler”</w:t>
      </w:r>
    </w:p>
    <w:p w14:paraId="00000016" w14:textId="77777777" w:rsidR="00340511" w:rsidRDefault="00340511"/>
    <w:p w14:paraId="00000017" w14:textId="77777777" w:rsidR="00340511" w:rsidRDefault="00000000">
      <w:r>
        <w:t>#2 Code Structural, Design Considerations, and Style Guide Suggestions</w:t>
      </w:r>
    </w:p>
    <w:p w14:paraId="00000018" w14:textId="70BFD03F" w:rsidR="00340511" w:rsidRDefault="0040359F">
      <w:r>
        <w:t xml:space="preserve">Good organization and consistent formatting!  Later down the road it’d be awesome to get </w:t>
      </w:r>
      <w:proofErr w:type="spellStart"/>
      <w:r>
        <w:t>Medcurity</w:t>
      </w:r>
      <w:proofErr w:type="spellEnd"/>
      <w:r>
        <w:t xml:space="preserve"> colors.  Also, to what extent is the settings button going to </w:t>
      </w:r>
      <w:r w:rsidR="00D20903">
        <w:t xml:space="preserve">modify the page?  Maybe this functionality will be lower priority, but a good stretch goal.  </w:t>
      </w:r>
    </w:p>
    <w:p w14:paraId="00000019" w14:textId="77777777" w:rsidR="00340511" w:rsidRDefault="00340511"/>
    <w:p w14:paraId="0000001A" w14:textId="77777777" w:rsidR="00340511" w:rsidRDefault="00000000">
      <w:r>
        <w:t>#3 Code Architectural and Efficiency Considerations</w:t>
      </w:r>
    </w:p>
    <w:p w14:paraId="0000001B" w14:textId="6E297007" w:rsidR="00340511" w:rsidRDefault="00D20903">
      <w:r>
        <w:t>The code architecture is smooth running and seems to be as efficient as possible.</w:t>
      </w:r>
    </w:p>
    <w:p w14:paraId="0000001C" w14:textId="77777777" w:rsidR="00340511" w:rsidRDefault="00340511"/>
    <w:p w14:paraId="0000001D" w14:textId="77777777" w:rsidR="00340511" w:rsidRDefault="00000000">
      <w:r>
        <w:t>#4 Execution, Runtime, and Bugs</w:t>
      </w:r>
    </w:p>
    <w:p w14:paraId="0000001E" w14:textId="35A852D4" w:rsidR="00340511" w:rsidRDefault="00D20903">
      <w:r>
        <w:t xml:space="preserve">I had no issue running files in HTML on </w:t>
      </w:r>
      <w:proofErr w:type="spellStart"/>
      <w:r>
        <w:t>Github</w:t>
      </w:r>
      <w:proofErr w:type="spellEnd"/>
      <w:r>
        <w:t xml:space="preserve"> code-space and my own environment for the python3 requirement.</w:t>
      </w:r>
    </w:p>
    <w:p w14:paraId="0000001F" w14:textId="77777777" w:rsidR="00340511" w:rsidRDefault="00340511"/>
    <w:p w14:paraId="00000020" w14:textId="77777777" w:rsidR="00340511" w:rsidRDefault="00000000">
      <w:r>
        <w:t>#5 Documentation Quality and Completeness</w:t>
      </w:r>
    </w:p>
    <w:p w14:paraId="00000021" w14:textId="544AE54C" w:rsidR="00340511" w:rsidRDefault="00D20903">
      <w:r>
        <w:t>No present documentation (we will cover this later)—adding a couple comments here and there for layout style would be informational for the viewer.</w:t>
      </w:r>
    </w:p>
    <w:p w14:paraId="00000022" w14:textId="77777777" w:rsidR="00340511" w:rsidRDefault="00340511"/>
    <w:p w14:paraId="00000023" w14:textId="77777777" w:rsidR="00340511" w:rsidRDefault="00000000">
      <w:r>
        <w:t>#6 Testing, Tests, Coverage, and suggested testing improvements</w:t>
      </w:r>
    </w:p>
    <w:p w14:paraId="63CFE14E" w14:textId="31E507AF" w:rsidR="00D20903" w:rsidRDefault="00D20903">
      <w:r>
        <w:lastRenderedPageBreak/>
        <w:t>No tests yet, eventually we’ll want to confirm functionality on UI buttons and landing pages.  Good initial page to build on.  Crawler output should eventually be parsed for open ports to be added to DB.</w:t>
      </w:r>
    </w:p>
    <w:p w14:paraId="00000024" w14:textId="77777777" w:rsidR="00340511" w:rsidRDefault="00340511"/>
    <w:p w14:paraId="00000025" w14:textId="77777777" w:rsidR="00340511" w:rsidRDefault="00340511"/>
    <w:p w14:paraId="00000026" w14:textId="77777777" w:rsidR="00340511" w:rsidRDefault="00000000">
      <w:r>
        <w:t>#7 General Comments, Notes or Other Suggestions for Author</w:t>
      </w:r>
    </w:p>
    <w:p w14:paraId="00000027" w14:textId="4D00F31C" w:rsidR="00340511" w:rsidRDefault="000355FF">
      <w:r>
        <w:t>Keep running .</w:t>
      </w:r>
      <w:proofErr w:type="spellStart"/>
      <w:r>
        <w:t>py</w:t>
      </w:r>
      <w:proofErr w:type="spellEnd"/>
      <w:r>
        <w:t xml:space="preserve"> files in Raspberry Pi / confirm we can run python3</w:t>
      </w:r>
    </w:p>
    <w:p w14:paraId="00000028" w14:textId="77777777" w:rsidR="00340511" w:rsidRDefault="00340511"/>
    <w:p w14:paraId="00000029" w14:textId="77777777" w:rsidR="00340511" w:rsidRDefault="00000000">
      <w:r>
        <w:t xml:space="preserve">#8 Appendix - Include up to five pages of the code under review as a diff. </w:t>
      </w:r>
      <w:r>
        <w:br/>
      </w:r>
      <w:r>
        <w:tab/>
        <w:t xml:space="preserve">See git diff or do a diff in VS code/IDE of choice </w:t>
      </w:r>
    </w:p>
    <w:p w14:paraId="0000002A" w14:textId="77777777" w:rsidR="00340511" w:rsidRDefault="00000000">
      <w:pPr>
        <w:ind w:firstLine="720"/>
      </w:pPr>
      <w:r>
        <w:t xml:space="preserve">Show what's being reviewed, code or otherwise (config files, scripts, docs, </w:t>
      </w:r>
      <w:proofErr w:type="spellStart"/>
      <w:r>
        <w:t>etc</w:t>
      </w:r>
      <w:proofErr w:type="spellEnd"/>
      <w:r>
        <w:t>).</w:t>
      </w:r>
    </w:p>
    <w:p w14:paraId="5719CEB6" w14:textId="77777777" w:rsidR="000355FF" w:rsidRDefault="000355FF">
      <w:pPr>
        <w:ind w:firstLine="720"/>
      </w:pPr>
    </w:p>
    <w:p w14:paraId="115B36CC" w14:textId="77777777" w:rsidR="000355FF" w:rsidRDefault="000355FF">
      <w:pPr>
        <w:ind w:firstLine="720"/>
      </w:pPr>
    </w:p>
    <w:p w14:paraId="6D6614AF" w14:textId="1D1BC918" w:rsidR="000355FF" w:rsidRDefault="000355FF">
      <w:pPr>
        <w:ind w:firstLine="720"/>
      </w:pPr>
      <w:r>
        <w:rPr>
          <w:noProof/>
        </w:rPr>
        <w:drawing>
          <wp:inline distT="0" distB="0" distL="0" distR="0" wp14:anchorId="63F8089F" wp14:editId="2256F46C">
            <wp:extent cx="4770017" cy="2262700"/>
            <wp:effectExtent l="0" t="0" r="0" b="4445"/>
            <wp:docPr id="11920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84635" cy="2269634"/>
                    </a:xfrm>
                    <a:prstGeom prst="rect">
                      <a:avLst/>
                    </a:prstGeom>
                    <a:noFill/>
                    <a:ln>
                      <a:noFill/>
                    </a:ln>
                  </pic:spPr>
                </pic:pic>
              </a:graphicData>
            </a:graphic>
          </wp:inline>
        </w:drawing>
      </w:r>
    </w:p>
    <w:p w14:paraId="29552EFE" w14:textId="77777777" w:rsidR="000355FF" w:rsidRDefault="000355FF">
      <w:pPr>
        <w:ind w:firstLine="720"/>
      </w:pPr>
    </w:p>
    <w:p w14:paraId="2FBC7CE7" w14:textId="56B1E936" w:rsidR="000355FF" w:rsidRDefault="000355FF">
      <w:pPr>
        <w:ind w:firstLine="720"/>
      </w:pPr>
      <w:r>
        <w:rPr>
          <w:noProof/>
        </w:rPr>
        <w:drawing>
          <wp:inline distT="0" distB="0" distL="0" distR="0" wp14:anchorId="343D0887" wp14:editId="5D04F5CF">
            <wp:extent cx="5653463" cy="3019051"/>
            <wp:effectExtent l="0" t="0" r="4445" b="0"/>
            <wp:docPr id="616371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62428" cy="3023838"/>
                    </a:xfrm>
                    <a:prstGeom prst="rect">
                      <a:avLst/>
                    </a:prstGeom>
                    <a:noFill/>
                    <a:ln>
                      <a:noFill/>
                    </a:ln>
                  </pic:spPr>
                </pic:pic>
              </a:graphicData>
            </a:graphic>
          </wp:inline>
        </w:drawing>
      </w:r>
    </w:p>
    <w:sectPr w:rsidR="000355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511"/>
    <w:rsid w:val="000355FF"/>
    <w:rsid w:val="00332519"/>
    <w:rsid w:val="00340511"/>
    <w:rsid w:val="0040359F"/>
    <w:rsid w:val="00D2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8C77"/>
  <w15:docId w15:val="{E8A3C9C0-241B-44FA-885C-945A3E35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Colleen Lemak</cp:lastModifiedBy>
  <cp:revision>2</cp:revision>
  <dcterms:created xsi:type="dcterms:W3CDTF">2023-11-14T03:52:00Z</dcterms:created>
  <dcterms:modified xsi:type="dcterms:W3CDTF">2023-11-14T04:41:00Z</dcterms:modified>
</cp:coreProperties>
</file>