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D28" w:rsidRPr="006808D9" w:rsidRDefault="006808D9" w:rsidP="006808D9">
      <w:r w:rsidRPr="006808D9">
        <w:t>Test 0923847534 – Highly Confidential document</w:t>
      </w:r>
      <w:bookmarkStart w:id="0" w:name="_GoBack"/>
      <w:bookmarkEnd w:id="0"/>
    </w:p>
    <w:sectPr w:rsidR="00647D28" w:rsidRPr="006808D9" w:rsidSect="0075219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B44"/>
    <w:rsid w:val="00647D28"/>
    <w:rsid w:val="006808D9"/>
    <w:rsid w:val="00752192"/>
    <w:rsid w:val="008B5B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53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0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2</cp:revision>
  <dcterms:created xsi:type="dcterms:W3CDTF">2021-11-15T15:45:00Z</dcterms:created>
  <dcterms:modified xsi:type="dcterms:W3CDTF">2021-11-15T15:45:00Z</dcterms:modified>
</cp:coreProperties>
</file>