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7D895102"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4306DD">
        <w:rPr>
          <w:rFonts w:ascii="Arial" w:cs="Arial"/>
          <w:kern w:val="24"/>
          <w:sz w:val="30"/>
        </w:rPr>
        <w:t>3</w:t>
      </w:r>
      <w:r w:rsidRPr="00E21951">
        <w:rPr>
          <w:rFonts w:ascii="Arial" w:cs="Arial"/>
          <w:kern w:val="24"/>
          <w:sz w:val="30"/>
        </w:rPr>
        <w:t>年</w:t>
      </w:r>
      <w:r w:rsidRPr="00E21951">
        <w:rPr>
          <w:rFonts w:ascii="Arial" w:cs="Arial" w:hint="eastAsia"/>
          <w:kern w:val="24"/>
          <w:sz w:val="30"/>
        </w:rPr>
        <w:t xml:space="preserve"> </w:t>
      </w:r>
      <w:r w:rsidR="004306DD">
        <w:rPr>
          <w:rFonts w:ascii="Arial" w:cs="Arial"/>
          <w:kern w:val="24"/>
          <w:sz w:val="30"/>
        </w:rPr>
        <w:t>3</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sidR="004306DD">
        <w:rPr>
          <w:rFonts w:ascii="Arial" w:cs="Arial"/>
          <w:kern w:val="24"/>
          <w:sz w:val="30"/>
        </w:rPr>
        <w:t>27</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188C55F1"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sidR="0086733C">
        <w:rPr>
          <w:rFonts w:hint="eastAsia"/>
        </w:rPr>
        <w:t>相关研究</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56ADBB99" w:rsidR="007C5D63"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D53BC74" w14:textId="0AF12E80" w:rsidR="0086733C" w:rsidRPr="009E6F70" w:rsidRDefault="0086733C" w:rsidP="0086733C">
      <w:pPr>
        <w:pStyle w:val="TOC1"/>
        <w:tabs>
          <w:tab w:val="clear" w:pos="8268"/>
          <w:tab w:val="right" w:leader="dot" w:pos="8391"/>
        </w:tabs>
      </w:pPr>
      <w:r>
        <w:rPr>
          <w:rFonts w:hint="eastAsia"/>
        </w:rPr>
        <w:t>第</w:t>
      </w:r>
      <w:r>
        <w:t>3</w:t>
      </w:r>
      <w:r>
        <w:rPr>
          <w:rFonts w:hint="eastAsia"/>
        </w:rPr>
        <w:t>章</w:t>
      </w:r>
      <w:r w:rsidRPr="009E6F70">
        <w:rPr>
          <w:rFonts w:hint="eastAsia"/>
        </w:rPr>
        <w:t xml:space="preserve"> </w:t>
      </w:r>
      <w:r w:rsidR="00531D80">
        <w:rPr>
          <w:rFonts w:hint="eastAsia"/>
        </w:rPr>
        <w:t>基于视唱曲目生成难度评价</w:t>
      </w:r>
      <w:r w:rsidRPr="009E6F70">
        <w:tab/>
      </w:r>
      <w:r>
        <w:t>6</w:t>
      </w:r>
    </w:p>
    <w:p w14:paraId="30715F98" w14:textId="4DE274C5"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.1 </w:t>
      </w:r>
      <w:r w:rsidR="00531D80">
        <w:rPr>
          <w:rFonts w:hint="eastAsia"/>
        </w:rPr>
        <w:t>引言</w:t>
      </w:r>
      <w:r w:rsidR="0086733C" w:rsidRPr="009E6F70">
        <w:tab/>
      </w:r>
      <w:r w:rsidR="0086733C">
        <w:t>8</w:t>
      </w:r>
    </w:p>
    <w:p w14:paraId="086D1F91" w14:textId="25BB9914"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.2 </w:t>
      </w:r>
      <w:r w:rsidR="00531D80">
        <w:rPr>
          <w:rFonts w:hint="eastAsia"/>
          <w:szCs w:val="28"/>
        </w:rPr>
        <w:t>曲目选择</w:t>
      </w:r>
      <w:r w:rsidR="0086733C" w:rsidRPr="009E6F70">
        <w:tab/>
      </w:r>
      <w:r w:rsidR="0086733C">
        <w:t>8</w:t>
      </w:r>
    </w:p>
    <w:p w14:paraId="5D60ACE1" w14:textId="0FE74364" w:rsidR="0086733C" w:rsidRPr="009E6F70" w:rsidRDefault="00BC26D8" w:rsidP="0086733C">
      <w:pPr>
        <w:pStyle w:val="TOC2"/>
        <w:tabs>
          <w:tab w:val="clear" w:pos="8268"/>
          <w:tab w:val="right" w:leader="dot" w:pos="8391"/>
        </w:tabs>
        <w:ind w:left="240"/>
      </w:pPr>
      <w:r>
        <w:t>3</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探索视唱曲目难度评级方法</w:t>
      </w:r>
      <w:r w:rsidR="0086733C" w:rsidRPr="009E6F70">
        <w:tab/>
      </w:r>
      <w:r w:rsidR="0086733C">
        <w:t>10</w:t>
      </w:r>
    </w:p>
    <w:p w14:paraId="775E99BE" w14:textId="39065339" w:rsidR="0086733C" w:rsidRPr="009E6F70" w:rsidRDefault="0086733C" w:rsidP="0086733C">
      <w:pPr>
        <w:pStyle w:val="TOC1"/>
        <w:tabs>
          <w:tab w:val="clear" w:pos="8268"/>
          <w:tab w:val="right" w:leader="dot" w:pos="8391"/>
        </w:tabs>
      </w:pPr>
      <w:r>
        <w:rPr>
          <w:rFonts w:hint="eastAsia"/>
        </w:rPr>
        <w:t>第</w:t>
      </w:r>
      <w:r w:rsidR="00531D80">
        <w:t>4</w:t>
      </w:r>
      <w:r>
        <w:rPr>
          <w:rFonts w:hint="eastAsia"/>
        </w:rPr>
        <w:t>章</w:t>
      </w:r>
      <w:r w:rsidRPr="009E6F70">
        <w:rPr>
          <w:rFonts w:hint="eastAsia"/>
        </w:rPr>
        <w:t xml:space="preserve"> </w:t>
      </w:r>
      <w:r w:rsidR="00531D80">
        <w:rPr>
          <w:rFonts w:hint="eastAsia"/>
        </w:rPr>
        <w:t>视唱游戏的动态难度构建</w:t>
      </w:r>
      <w:r w:rsidRPr="009E6F70">
        <w:tab/>
      </w:r>
      <w:r>
        <w:t>6</w:t>
      </w:r>
    </w:p>
    <w:p w14:paraId="033D0B75" w14:textId="4766F130"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.1 </w:t>
      </w:r>
      <w:r w:rsidR="00531D80">
        <w:rPr>
          <w:rFonts w:hint="eastAsia"/>
        </w:rPr>
        <w:t>引言</w:t>
      </w:r>
      <w:r w:rsidR="0086733C" w:rsidRPr="009E6F70">
        <w:tab/>
      </w:r>
      <w:r w:rsidR="0086733C">
        <w:t>8</w:t>
      </w:r>
    </w:p>
    <w:p w14:paraId="57ED3DAD" w14:textId="49519282"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.2 </w:t>
      </w:r>
      <w:r w:rsidR="00531D80">
        <w:rPr>
          <w:rFonts w:hint="eastAsia"/>
          <w:szCs w:val="28"/>
        </w:rPr>
        <w:t>游戏流程设计</w:t>
      </w:r>
      <w:r w:rsidR="0086733C" w:rsidRPr="009E6F70">
        <w:tab/>
      </w:r>
      <w:r w:rsidR="0086733C">
        <w:t>8</w:t>
      </w:r>
    </w:p>
    <w:p w14:paraId="4363FC34" w14:textId="7B477513"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水平分析模块</w:t>
      </w:r>
      <w:r w:rsidR="0086733C" w:rsidRPr="009E6F70">
        <w:tab/>
      </w:r>
      <w:r w:rsidR="0086733C">
        <w:t>10</w:t>
      </w:r>
    </w:p>
    <w:p w14:paraId="7C334EDD" w14:textId="22BDE163" w:rsid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.1</w:t>
      </w:r>
      <w:r w:rsidRPr="009E6F70">
        <w:rPr>
          <w:rFonts w:hint="eastAsia"/>
        </w:rPr>
        <w:t xml:space="preserve"> </w:t>
      </w:r>
      <w:r>
        <w:rPr>
          <w:rFonts w:ascii="黑体" w:hAnsi="黑体" w:hint="eastAsia"/>
          <w:szCs w:val="28"/>
        </w:rPr>
        <w:t>评分标准化</w:t>
      </w:r>
      <w:r w:rsidRPr="009E6F70">
        <w:tab/>
      </w:r>
      <w:r>
        <w:t>10</w:t>
      </w:r>
    </w:p>
    <w:p w14:paraId="18589500" w14:textId="61451C19"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.2</w:t>
      </w:r>
      <w:r w:rsidRPr="009E6F70">
        <w:rPr>
          <w:rFonts w:hint="eastAsia"/>
        </w:rPr>
        <w:t xml:space="preserve"> </w:t>
      </w:r>
      <w:r>
        <w:rPr>
          <w:rFonts w:ascii="黑体" w:hAnsi="黑体" w:hint="eastAsia"/>
          <w:szCs w:val="28"/>
        </w:rPr>
        <w:t>场内分析</w:t>
      </w:r>
      <w:r w:rsidRPr="009E6F70">
        <w:tab/>
      </w:r>
      <w:r>
        <w:t>10</w:t>
      </w:r>
    </w:p>
    <w:p w14:paraId="38774DDE" w14:textId="32B30102"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.3</w:t>
      </w:r>
      <w:r w:rsidRPr="009E6F70">
        <w:rPr>
          <w:rFonts w:hint="eastAsia"/>
        </w:rPr>
        <w:t xml:space="preserve"> </w:t>
      </w:r>
      <w:r>
        <w:rPr>
          <w:rFonts w:ascii="黑体" w:hAnsi="黑体" w:hint="eastAsia"/>
          <w:szCs w:val="28"/>
        </w:rPr>
        <w:t>场外分析</w:t>
      </w:r>
      <w:r w:rsidRPr="009E6F70">
        <w:tab/>
      </w:r>
      <w:r>
        <w:t>10</w:t>
      </w:r>
    </w:p>
    <w:p w14:paraId="6DCF2603" w14:textId="1477CA26"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 xml:space="preserve">4 </w:t>
      </w:r>
      <w:r w:rsidR="00531D80">
        <w:rPr>
          <w:rFonts w:hint="eastAsia"/>
        </w:rPr>
        <w:t>关卡匹配模块</w:t>
      </w:r>
      <w:r w:rsidR="0086733C" w:rsidRPr="009E6F70">
        <w:tab/>
      </w:r>
      <w:r w:rsidR="0086733C">
        <w:t>11</w:t>
      </w:r>
    </w:p>
    <w:p w14:paraId="4D805196" w14:textId="6530189A" w:rsidR="00BC26D8" w:rsidRDefault="00BC26D8" w:rsidP="00BC26D8">
      <w:pPr>
        <w:pStyle w:val="TOC2"/>
        <w:tabs>
          <w:tab w:val="clear" w:pos="8268"/>
          <w:tab w:val="right" w:leader="dot" w:pos="8391"/>
        </w:tabs>
        <w:ind w:left="240" w:firstLineChars="200" w:firstLine="500"/>
      </w:pPr>
      <w:r>
        <w:t>4</w:t>
      </w:r>
      <w:r w:rsidRPr="009E6F70">
        <w:rPr>
          <w:rFonts w:hint="eastAsia"/>
        </w:rPr>
        <w:t>.</w:t>
      </w:r>
      <w:r>
        <w:t>4.1</w:t>
      </w:r>
      <w:r w:rsidRPr="009E6F70">
        <w:rPr>
          <w:rFonts w:hint="eastAsia"/>
        </w:rPr>
        <w:t xml:space="preserve"> </w:t>
      </w:r>
      <w:r>
        <w:rPr>
          <w:rFonts w:ascii="黑体" w:hAnsi="黑体" w:hint="eastAsia"/>
          <w:szCs w:val="28"/>
        </w:rPr>
        <w:t>搜索筛选</w:t>
      </w:r>
      <w:r w:rsidRPr="009E6F70">
        <w:tab/>
      </w:r>
      <w:r>
        <w:t>10</w:t>
      </w:r>
    </w:p>
    <w:p w14:paraId="4EC6C6CD" w14:textId="29DDD650"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t>4.2</w:t>
      </w:r>
      <w:r w:rsidRPr="009E6F70">
        <w:rPr>
          <w:rFonts w:hint="eastAsia"/>
        </w:rPr>
        <w:t xml:space="preserve"> </w:t>
      </w:r>
      <w:r>
        <w:rPr>
          <w:rFonts w:ascii="黑体" w:hAnsi="黑体" w:hint="eastAsia"/>
          <w:szCs w:val="28"/>
        </w:rPr>
        <w:t>权重剔除</w:t>
      </w:r>
      <w:r w:rsidRPr="009E6F70">
        <w:tab/>
      </w:r>
      <w:r>
        <w:t>10</w:t>
      </w:r>
    </w:p>
    <w:p w14:paraId="6FCE5A20" w14:textId="38EFA623" w:rsidR="0086733C" w:rsidRPr="009E6F70" w:rsidRDefault="0086733C" w:rsidP="0086733C">
      <w:pPr>
        <w:pStyle w:val="TOC1"/>
        <w:tabs>
          <w:tab w:val="clear" w:pos="8268"/>
          <w:tab w:val="right" w:leader="dot" w:pos="8391"/>
        </w:tabs>
      </w:pPr>
      <w:r>
        <w:rPr>
          <w:rFonts w:hint="eastAsia"/>
        </w:rPr>
        <w:t>第</w:t>
      </w:r>
      <w:r w:rsidR="00531D80">
        <w:t>5</w:t>
      </w:r>
      <w:r>
        <w:rPr>
          <w:rFonts w:hint="eastAsia"/>
        </w:rPr>
        <w:t>章</w:t>
      </w:r>
      <w:r w:rsidRPr="009E6F70">
        <w:rPr>
          <w:rFonts w:hint="eastAsia"/>
        </w:rPr>
        <w:t xml:space="preserve"> </w:t>
      </w:r>
      <w:r w:rsidR="00531D80">
        <w:rPr>
          <w:rFonts w:hint="eastAsia"/>
        </w:rPr>
        <w:t>视唱游戏的交互设计与功能实现</w:t>
      </w:r>
      <w:r w:rsidRPr="009E6F70">
        <w:tab/>
      </w:r>
      <w:r>
        <w:t>6</w:t>
      </w:r>
    </w:p>
    <w:p w14:paraId="5A6470A3" w14:textId="21C234C2" w:rsidR="0086733C" w:rsidRPr="009E6F70" w:rsidRDefault="00BC26D8" w:rsidP="0086733C">
      <w:pPr>
        <w:pStyle w:val="TOC2"/>
        <w:tabs>
          <w:tab w:val="clear" w:pos="8268"/>
          <w:tab w:val="right" w:leader="dot" w:pos="8391"/>
        </w:tabs>
        <w:ind w:left="240"/>
      </w:pPr>
      <w:r>
        <w:t>5</w:t>
      </w:r>
      <w:r w:rsidR="0086733C" w:rsidRPr="009E6F70">
        <w:rPr>
          <w:rFonts w:hint="eastAsia"/>
        </w:rPr>
        <w:t xml:space="preserve">.1 </w:t>
      </w:r>
      <w:r w:rsidR="00531D80">
        <w:rPr>
          <w:rFonts w:hint="eastAsia"/>
        </w:rPr>
        <w:t>引言</w:t>
      </w:r>
      <w:r w:rsidR="0086733C" w:rsidRPr="009E6F70">
        <w:tab/>
      </w:r>
      <w:r w:rsidR="0086733C">
        <w:t>8</w:t>
      </w:r>
    </w:p>
    <w:p w14:paraId="5A421686" w14:textId="5E0FBE0E" w:rsidR="0086733C" w:rsidRDefault="00BC26D8" w:rsidP="0086733C">
      <w:pPr>
        <w:pStyle w:val="TOC2"/>
        <w:tabs>
          <w:tab w:val="clear" w:pos="8268"/>
          <w:tab w:val="right" w:leader="dot" w:pos="8391"/>
        </w:tabs>
        <w:ind w:left="240"/>
      </w:pPr>
      <w:r>
        <w:t>5</w:t>
      </w:r>
      <w:r w:rsidR="0086733C" w:rsidRPr="009E6F70">
        <w:rPr>
          <w:rFonts w:hint="eastAsia"/>
        </w:rPr>
        <w:t>.2</w:t>
      </w:r>
      <w:r w:rsidR="00531D80">
        <w:rPr>
          <w:rFonts w:hint="eastAsia"/>
          <w:szCs w:val="28"/>
        </w:rPr>
        <w:t>游戏可视化设计</w:t>
      </w:r>
      <w:r w:rsidR="0086733C" w:rsidRPr="009E6F70">
        <w:tab/>
      </w:r>
      <w:r w:rsidR="0086733C">
        <w:t>8</w:t>
      </w:r>
    </w:p>
    <w:p w14:paraId="0E0D78F4" w14:textId="1D44DD10" w:rsidR="00BC26D8" w:rsidRDefault="00BC26D8" w:rsidP="00BC26D8">
      <w:pPr>
        <w:pStyle w:val="TOC2"/>
        <w:tabs>
          <w:tab w:val="clear" w:pos="8268"/>
          <w:tab w:val="right" w:leader="dot" w:pos="8391"/>
        </w:tabs>
        <w:ind w:left="240" w:firstLineChars="200" w:firstLine="500"/>
      </w:pPr>
      <w:r>
        <w:lastRenderedPageBreak/>
        <w:t>5</w:t>
      </w:r>
      <w:r w:rsidRPr="009E6F70">
        <w:rPr>
          <w:rFonts w:hint="eastAsia"/>
        </w:rPr>
        <w:t>.</w:t>
      </w:r>
      <w:r w:rsidR="00E60E12">
        <w:t>2</w:t>
      </w:r>
      <w:r>
        <w:t>.1</w:t>
      </w:r>
      <w:r w:rsidRPr="009E6F70">
        <w:rPr>
          <w:rFonts w:hint="eastAsia"/>
        </w:rPr>
        <w:t xml:space="preserve"> </w:t>
      </w:r>
      <w:r w:rsidR="00E60E12" w:rsidRPr="00E60E12">
        <w:rPr>
          <w:rFonts w:ascii="黑体" w:hAnsi="黑体" w:hint="eastAsia"/>
          <w:szCs w:val="28"/>
        </w:rPr>
        <w:t>音高实时匹配可视化</w:t>
      </w:r>
      <w:r w:rsidRPr="009E6F70">
        <w:tab/>
      </w:r>
      <w:r>
        <w:t>10</w:t>
      </w:r>
    </w:p>
    <w:p w14:paraId="1C6C9E9C" w14:textId="6544C2DE" w:rsidR="00BC26D8" w:rsidRPr="00BC26D8" w:rsidRDefault="00BC26D8" w:rsidP="00E60E12">
      <w:pPr>
        <w:pStyle w:val="TOC2"/>
        <w:tabs>
          <w:tab w:val="clear" w:pos="8268"/>
          <w:tab w:val="right" w:leader="dot" w:pos="8391"/>
        </w:tabs>
        <w:ind w:left="240" w:firstLineChars="200" w:firstLine="500"/>
      </w:pPr>
      <w:r>
        <w:t>5</w:t>
      </w:r>
      <w:r w:rsidRPr="009E6F70">
        <w:rPr>
          <w:rFonts w:hint="eastAsia"/>
        </w:rPr>
        <w:t>.</w:t>
      </w:r>
      <w:r w:rsidR="00E60E12">
        <w:t>2</w:t>
      </w:r>
      <w:r>
        <w:t>.2</w:t>
      </w:r>
      <w:r w:rsidRPr="009E6F70">
        <w:rPr>
          <w:rFonts w:hint="eastAsia"/>
        </w:rPr>
        <w:t xml:space="preserve"> </w:t>
      </w:r>
      <w:r w:rsidR="00E60E12">
        <w:rPr>
          <w:rFonts w:ascii="黑体" w:hAnsi="黑体" w:hint="eastAsia"/>
          <w:szCs w:val="28"/>
        </w:rPr>
        <w:t>反馈音效与特效</w:t>
      </w:r>
      <w:r w:rsidRPr="009E6F70">
        <w:tab/>
      </w:r>
      <w:r>
        <w:t>10</w:t>
      </w:r>
    </w:p>
    <w:p w14:paraId="3466EF71" w14:textId="4FDDBF6A"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3</w:t>
      </w:r>
      <w:r w:rsidR="0086733C" w:rsidRPr="009E6F70">
        <w:rPr>
          <w:rFonts w:hint="eastAsia"/>
        </w:rPr>
        <w:t xml:space="preserve"> </w:t>
      </w:r>
      <w:r>
        <w:rPr>
          <w:rFonts w:ascii="黑体" w:hAnsi="黑体" w:hint="eastAsia"/>
          <w:szCs w:val="28"/>
        </w:rPr>
        <w:t>演唱音高提取</w:t>
      </w:r>
      <w:r w:rsidR="0086733C" w:rsidRPr="009E6F70">
        <w:tab/>
      </w:r>
      <w:r w:rsidR="0086733C">
        <w:t>10</w:t>
      </w:r>
    </w:p>
    <w:p w14:paraId="4AF76B95" w14:textId="48161290" w:rsid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.1</w:t>
      </w:r>
      <w:r w:rsidRPr="009E6F70">
        <w:rPr>
          <w:rFonts w:hint="eastAsia"/>
        </w:rPr>
        <w:t xml:space="preserve"> </w:t>
      </w:r>
      <w:r>
        <w:rPr>
          <w:rFonts w:ascii="黑体" w:hAnsi="黑体" w:hint="eastAsia"/>
          <w:szCs w:val="28"/>
        </w:rPr>
        <w:t>A</w:t>
      </w:r>
      <w:r>
        <w:rPr>
          <w:rFonts w:ascii="黑体" w:hAnsi="黑体"/>
          <w:szCs w:val="28"/>
        </w:rPr>
        <w:t>MDF</w:t>
      </w:r>
      <w:r>
        <w:rPr>
          <w:rFonts w:ascii="黑体" w:hAnsi="黑体" w:hint="eastAsia"/>
          <w:szCs w:val="28"/>
        </w:rPr>
        <w:t>算法实现</w:t>
      </w:r>
      <w:r w:rsidRPr="009E6F70">
        <w:tab/>
      </w:r>
      <w:r>
        <w:t>10</w:t>
      </w:r>
    </w:p>
    <w:p w14:paraId="09051336" w14:textId="175442F6" w:rsidR="00E60E12" w:rsidRP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.2</w:t>
      </w:r>
      <w:r w:rsidRPr="009E6F70">
        <w:rPr>
          <w:rFonts w:hint="eastAsia"/>
        </w:rPr>
        <w:t xml:space="preserve"> </w:t>
      </w:r>
      <w:r>
        <w:rPr>
          <w:rFonts w:ascii="黑体" w:hAnsi="黑体" w:hint="eastAsia"/>
          <w:szCs w:val="28"/>
        </w:rPr>
        <w:t>演唱音高平滑处理</w:t>
      </w:r>
      <w:r w:rsidRPr="009E6F70">
        <w:tab/>
      </w:r>
      <w:r>
        <w:t>10</w:t>
      </w:r>
    </w:p>
    <w:p w14:paraId="6BFC96F1" w14:textId="776D1A48"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4</w:t>
      </w:r>
      <w:r>
        <w:rPr>
          <w:rFonts w:hint="eastAsia"/>
        </w:rPr>
        <w:t>曲目</w:t>
      </w:r>
      <w:r>
        <w:rPr>
          <w:rFonts w:hint="eastAsia"/>
        </w:rPr>
        <w:t>-</w:t>
      </w:r>
      <w:r>
        <w:rPr>
          <w:rFonts w:hint="eastAsia"/>
        </w:rPr>
        <w:t>演唱音高数据同步</w:t>
      </w:r>
      <w:r w:rsidR="0086733C" w:rsidRPr="009E6F70">
        <w:tab/>
      </w:r>
      <w:r w:rsidR="0086733C">
        <w:t>11</w:t>
      </w:r>
    </w:p>
    <w:p w14:paraId="54379409" w14:textId="30FE0E19"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5</w:t>
      </w:r>
      <w:r w:rsidR="0086733C" w:rsidRPr="009E6F70">
        <w:rPr>
          <w:rFonts w:hint="eastAsia"/>
        </w:rPr>
        <w:t xml:space="preserve"> </w:t>
      </w:r>
      <w:r>
        <w:rPr>
          <w:rFonts w:hint="eastAsia"/>
        </w:rPr>
        <w:t>曲目</w:t>
      </w:r>
      <w:r>
        <w:t>-</w:t>
      </w:r>
      <w:r>
        <w:rPr>
          <w:rFonts w:hint="eastAsia"/>
        </w:rPr>
        <w:t>演唱音高数据匹配度计算</w:t>
      </w:r>
      <w:r w:rsidR="0086733C" w:rsidRPr="009E6F70">
        <w:tab/>
      </w:r>
      <w:r w:rsidR="0086733C">
        <w:t>16</w:t>
      </w:r>
    </w:p>
    <w:p w14:paraId="7336FA1A" w14:textId="60D8826E"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 xml:space="preserve">6 </w:t>
      </w:r>
      <w:r>
        <w:rPr>
          <w:rFonts w:hint="eastAsia"/>
        </w:rPr>
        <w:t>演唱表现评价</w:t>
      </w:r>
      <w:r w:rsidR="0086733C" w:rsidRPr="009E6F70">
        <w:tab/>
      </w:r>
      <w:r w:rsidR="0086733C">
        <w:t>16</w:t>
      </w:r>
    </w:p>
    <w:p w14:paraId="7E1EA623" w14:textId="77777777" w:rsidR="0086733C" w:rsidRPr="0086733C" w:rsidRDefault="0086733C" w:rsidP="0086733C"/>
    <w:p w14:paraId="185D5E47" w14:textId="6BC7CBD4" w:rsidR="007C5D63" w:rsidRPr="009E6F70" w:rsidRDefault="007C5D63" w:rsidP="007C5D63">
      <w:pPr>
        <w:pStyle w:val="TOC1"/>
        <w:tabs>
          <w:tab w:val="clear" w:pos="8268"/>
          <w:tab w:val="right" w:leader="dot" w:pos="8391"/>
        </w:tabs>
      </w:pPr>
      <w:r>
        <w:rPr>
          <w:rFonts w:hint="eastAsia"/>
        </w:rPr>
        <w:t>第</w:t>
      </w:r>
      <w:r w:rsidR="006C1477">
        <w:t>6</w:t>
      </w:r>
      <w:r>
        <w:rPr>
          <w:rFonts w:hint="eastAsia"/>
        </w:rPr>
        <w:t>章</w:t>
      </w:r>
      <w:r w:rsidRPr="009E6F70">
        <w:rPr>
          <w:rFonts w:hint="eastAsia"/>
        </w:rPr>
        <w:t xml:space="preserve"> </w:t>
      </w:r>
      <w:r w:rsidR="006C1477">
        <w:rPr>
          <w:rFonts w:hint="eastAsia"/>
        </w:rPr>
        <w:t>用户实验评估</w:t>
      </w:r>
      <w:r w:rsidRPr="009E6F70">
        <w:tab/>
        <w:t>1</w:t>
      </w:r>
      <w:r w:rsidR="00D9544F">
        <w:t>8</w:t>
      </w:r>
    </w:p>
    <w:p w14:paraId="50F67D0B" w14:textId="7EBEBB00" w:rsidR="007C5D63" w:rsidRPr="009E6F70" w:rsidRDefault="006C1477" w:rsidP="007C5D63">
      <w:pPr>
        <w:pStyle w:val="TOC2"/>
        <w:tabs>
          <w:tab w:val="clear" w:pos="8268"/>
          <w:tab w:val="right" w:leader="dot" w:pos="8391"/>
        </w:tabs>
        <w:ind w:left="240"/>
      </w:pPr>
      <w:r>
        <w:t xml:space="preserve">6.1 </w:t>
      </w:r>
      <w:r>
        <w:rPr>
          <w:rFonts w:hint="eastAsia"/>
        </w:rPr>
        <w:t>引言</w:t>
      </w:r>
      <w:r w:rsidR="007C5D63" w:rsidRPr="009E6F70">
        <w:tab/>
      </w:r>
      <w:r w:rsidR="00D9544F">
        <w:t>18</w:t>
      </w:r>
    </w:p>
    <w:p w14:paraId="1B27F221" w14:textId="7F70961D" w:rsidR="007C5D63" w:rsidRPr="009E6F70" w:rsidRDefault="0086733C" w:rsidP="007C5D63">
      <w:pPr>
        <w:pStyle w:val="TOC2"/>
        <w:tabs>
          <w:tab w:val="clear" w:pos="8268"/>
          <w:tab w:val="right" w:leader="dot" w:pos="8391"/>
        </w:tabs>
        <w:ind w:left="240"/>
      </w:pPr>
      <w:r>
        <w:t>6.2</w:t>
      </w:r>
      <w:r>
        <w:rPr>
          <w:rFonts w:hint="eastAsia"/>
        </w:rPr>
        <w:t xml:space="preserve"> </w:t>
      </w:r>
      <w:r>
        <w:rPr>
          <w:rFonts w:hint="eastAsia"/>
        </w:rPr>
        <w:t>用户实验一：评估动态难度视唱游戏的效率与效果</w:t>
      </w:r>
      <w:r w:rsidR="007C5D63" w:rsidRPr="009E6F70">
        <w:tab/>
      </w:r>
      <w:r w:rsidR="00D9544F">
        <w:t>18</w:t>
      </w:r>
    </w:p>
    <w:p w14:paraId="5DF6FEBD" w14:textId="090E5FAA" w:rsidR="0086733C" w:rsidRDefault="0086733C" w:rsidP="0086733C">
      <w:pPr>
        <w:pStyle w:val="TOC2"/>
        <w:tabs>
          <w:tab w:val="clear" w:pos="8268"/>
          <w:tab w:val="right" w:leader="dot" w:pos="8391"/>
        </w:tabs>
        <w:ind w:left="240"/>
      </w:pPr>
      <w:r>
        <w:t>6.3</w:t>
      </w:r>
      <w:r w:rsidR="007C5D63" w:rsidRPr="009E6F70">
        <w:rPr>
          <w:rFonts w:hint="eastAsia"/>
        </w:rPr>
        <w:t xml:space="preserve"> </w:t>
      </w:r>
      <w:r>
        <w:rPr>
          <w:rFonts w:hint="eastAsia"/>
        </w:rPr>
        <w:t>用户实验二：动态难度视唱游戏的可用性测试</w:t>
      </w:r>
      <w:r w:rsidR="007C5D63" w:rsidRPr="009E6F70">
        <w:tab/>
        <w:t>1</w:t>
      </w:r>
      <w:r w:rsidR="00D9544F">
        <w:t>9</w:t>
      </w:r>
    </w:p>
    <w:p w14:paraId="0778A35A" w14:textId="63043598" w:rsidR="0086733C" w:rsidRPr="0086733C" w:rsidRDefault="0086733C" w:rsidP="0086733C">
      <w:pPr>
        <w:pStyle w:val="TOC2"/>
        <w:tabs>
          <w:tab w:val="clear" w:pos="8268"/>
          <w:tab w:val="right" w:leader="dot" w:pos="8391"/>
        </w:tabs>
        <w:ind w:left="240"/>
      </w:pPr>
      <w:r>
        <w:t>6.4</w:t>
      </w:r>
      <w:r w:rsidRPr="009E6F70">
        <w:rPr>
          <w:rFonts w:hint="eastAsia"/>
        </w:rPr>
        <w:t xml:space="preserve"> </w:t>
      </w:r>
      <w:r>
        <w:rPr>
          <w:rFonts w:hint="eastAsia"/>
        </w:rPr>
        <w:t>本章小节</w:t>
      </w:r>
      <w:r w:rsidRPr="009E6F70">
        <w:tab/>
        <w:t>1</w:t>
      </w:r>
      <w:r>
        <w:t>9</w:t>
      </w:r>
    </w:p>
    <w:p w14:paraId="4C15489A" w14:textId="4779B263" w:rsidR="006C1477" w:rsidRPr="009E6F70" w:rsidRDefault="006C1477" w:rsidP="006C1477">
      <w:pPr>
        <w:pStyle w:val="TOC1"/>
        <w:tabs>
          <w:tab w:val="clear" w:pos="8268"/>
          <w:tab w:val="right" w:leader="dot" w:pos="8391"/>
        </w:tabs>
      </w:pPr>
      <w:r>
        <w:rPr>
          <w:rFonts w:hint="eastAsia"/>
        </w:rPr>
        <w:t>第</w:t>
      </w:r>
      <w:r>
        <w:t>7</w:t>
      </w:r>
      <w:r>
        <w:rPr>
          <w:rFonts w:hint="eastAsia"/>
        </w:rPr>
        <w:t>章</w:t>
      </w:r>
      <w:r w:rsidRPr="009E6F70">
        <w:rPr>
          <w:rFonts w:hint="eastAsia"/>
        </w:rPr>
        <w:t xml:space="preserve"> </w:t>
      </w:r>
      <w:r>
        <w:rPr>
          <w:rFonts w:hint="eastAsia"/>
        </w:rPr>
        <w:t>总结与展望</w:t>
      </w:r>
      <w:r w:rsidRPr="009E6F70">
        <w:tab/>
        <w:t>1</w:t>
      </w:r>
      <w:r>
        <w:t>8</w:t>
      </w:r>
    </w:p>
    <w:p w14:paraId="678F1C3A" w14:textId="0E364358" w:rsidR="006C1477" w:rsidRPr="009E6F70" w:rsidRDefault="006C1477" w:rsidP="006C1477">
      <w:pPr>
        <w:pStyle w:val="TOC2"/>
        <w:tabs>
          <w:tab w:val="clear" w:pos="8268"/>
          <w:tab w:val="right" w:leader="dot" w:pos="8391"/>
        </w:tabs>
        <w:ind w:left="240"/>
      </w:pPr>
      <w:r>
        <w:t>7.1</w:t>
      </w:r>
      <w:r w:rsidRPr="009E6F70">
        <w:rPr>
          <w:rFonts w:hint="eastAsia"/>
        </w:rPr>
        <w:t xml:space="preserve"> </w:t>
      </w:r>
      <w:r>
        <w:rPr>
          <w:rFonts w:hint="eastAsia"/>
        </w:rPr>
        <w:t>研究总结</w:t>
      </w:r>
      <w:r w:rsidRPr="009E6F70">
        <w:tab/>
      </w:r>
      <w:r>
        <w:t>18</w:t>
      </w:r>
    </w:p>
    <w:p w14:paraId="783AC691" w14:textId="227F7A0C" w:rsidR="006C1477" w:rsidRPr="009E6F70" w:rsidRDefault="006C1477" w:rsidP="006C1477">
      <w:pPr>
        <w:pStyle w:val="TOC2"/>
        <w:tabs>
          <w:tab w:val="clear" w:pos="8268"/>
          <w:tab w:val="right" w:leader="dot" w:pos="8391"/>
        </w:tabs>
        <w:ind w:left="240"/>
      </w:pPr>
      <w:r>
        <w:t>7.2</w:t>
      </w:r>
      <w:r w:rsidRPr="009E6F70">
        <w:rPr>
          <w:rFonts w:hint="eastAsia"/>
        </w:rPr>
        <w:t xml:space="preserve"> </w:t>
      </w:r>
      <w:r>
        <w:rPr>
          <w:rFonts w:hint="eastAsia"/>
        </w:rPr>
        <w:t>研究局限与展望</w:t>
      </w:r>
      <w:r w:rsidRPr="009E6F70">
        <w:tab/>
      </w:r>
      <w:r>
        <w:t>18</w:t>
      </w:r>
    </w:p>
    <w:p w14:paraId="6CDBECB8" w14:textId="77777777" w:rsidR="006C1477" w:rsidRPr="006C1477" w:rsidRDefault="006C1477" w:rsidP="006C1477"/>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38FE49E6" w:rsidR="003741CA" w:rsidRPr="003741CA" w:rsidRDefault="003741CA" w:rsidP="003741CA">
      <w:pPr>
        <w:ind w:firstLineChars="200" w:firstLine="480"/>
        <w:rPr>
          <w:rFonts w:ascii="宋体" w:hAnsi="宋体"/>
        </w:rPr>
      </w:pPr>
      <w:r>
        <w:rPr>
          <w:rFonts w:hint="eastAsia"/>
        </w:rPr>
        <w:t>而视唱训练在音乐学习中具有举足轻重的地位</w:t>
      </w:r>
      <w:r w:rsidR="002F6666">
        <w:rPr>
          <w:rFonts w:hint="eastAsia"/>
        </w:rPr>
        <w:t>，</w:t>
      </w:r>
      <w:r w:rsidR="002F6666">
        <w:rPr>
          <w:rFonts w:ascii="宋体" w:hAnsi="宋体" w:hint="eastAsia"/>
        </w:rPr>
        <w:t>是基础音乐理论教育中理论知识和实践技能最重要的技能之一。</w:t>
      </w:r>
      <w:r w:rsidR="002F6666">
        <w:t>在中国</w:t>
      </w:r>
      <w:r w:rsidR="002F6666">
        <w:rPr>
          <w:rFonts w:hint="eastAsia"/>
        </w:rPr>
        <w:t>，</w:t>
      </w:r>
      <w:r w:rsidR="002F6666">
        <w:t>从义务教育到专业音乐学院，再到综合性大学音乐系，都有与视唱相关的课程</w:t>
      </w:r>
      <w:r w:rsidR="002F6666">
        <w:rPr>
          <w:rFonts w:hint="eastAsia"/>
        </w:rPr>
        <w:t>。</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lastRenderedPageBreak/>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47D50CF" w14:textId="38674387" w:rsidR="008947B1" w:rsidRPr="008947B1" w:rsidRDefault="006403EC" w:rsidP="008947B1">
      <w:pPr>
        <w:pStyle w:val="3"/>
      </w:pPr>
      <w:r>
        <w:rPr>
          <w:rFonts w:hint="eastAsia"/>
        </w:rPr>
        <w:t>研究意义</w:t>
      </w:r>
    </w:p>
    <w:p w14:paraId="4FC88E20" w14:textId="77777777" w:rsidR="00B06625" w:rsidRDefault="006403EC" w:rsidP="008947B1">
      <w:pPr>
        <w:ind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8947B1">
      <w:pPr>
        <w:ind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00971B1E" w:rsidR="0021655B" w:rsidRDefault="006403EC" w:rsidP="008947B1">
      <w:pPr>
        <w:ind w:firstLine="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2662882F" w14:textId="1F2029A0" w:rsidR="003D7536" w:rsidRDefault="003D7536" w:rsidP="003D7536">
      <w:pPr>
        <w:pStyle w:val="2"/>
        <w:rPr>
          <w:rFonts w:ascii="黑体" w:hAnsi="黑体"/>
          <w:bCs w:val="0"/>
          <w:szCs w:val="28"/>
        </w:rPr>
      </w:pPr>
      <w:bookmarkStart w:id="7" w:name="_Hlk129294677"/>
      <w:r>
        <w:rPr>
          <w:rFonts w:ascii="黑体" w:hAnsi="黑体" w:hint="eastAsia"/>
          <w:bCs w:val="0"/>
          <w:szCs w:val="28"/>
        </w:rPr>
        <w:t>研究目标</w:t>
      </w:r>
    </w:p>
    <w:bookmarkEnd w:id="7"/>
    <w:p w14:paraId="3FF7F443" w14:textId="7D7CDCC2" w:rsidR="003D7536" w:rsidRDefault="003D7536" w:rsidP="008947B1">
      <w:pPr>
        <w:ind w:firstLine="420"/>
      </w:pPr>
      <w:r>
        <w:rPr>
          <w:rFonts w:hint="eastAsia"/>
        </w:rPr>
        <w:t>在本研究中，</w:t>
      </w:r>
      <w:r w:rsidR="008947B1">
        <w:rPr>
          <w:rFonts w:hint="eastAsia"/>
        </w:rPr>
        <w:t>我们主要围绕着提升视唱练耳的学习效果的目标，通过游戏化赋能音乐教育。</w:t>
      </w:r>
      <w:r>
        <w:rPr>
          <w:rFonts w:hint="eastAsia"/>
        </w:rPr>
        <w:t>我们</w:t>
      </w:r>
      <w:r w:rsidR="008947B1">
        <w:rPr>
          <w:rFonts w:hint="eastAsia"/>
        </w:rPr>
        <w:t>将游戏领域常用于提升</w:t>
      </w:r>
      <w:proofErr w:type="gramStart"/>
      <w:r w:rsidR="008947B1">
        <w:rPr>
          <w:rFonts w:hint="eastAsia"/>
        </w:rPr>
        <w:t>玩家心流</w:t>
      </w:r>
      <w:proofErr w:type="gramEnd"/>
      <w:r w:rsidR="008947B1">
        <w:rPr>
          <w:rFonts w:hint="eastAsia"/>
        </w:rPr>
        <w:t>的动态难度调节迁移到视唱练耳训练中，并通过游戏化的方式，增强用户的使用意愿。</w:t>
      </w:r>
    </w:p>
    <w:p w14:paraId="4A24B576" w14:textId="77777777" w:rsidR="00C05191" w:rsidRDefault="00C05191" w:rsidP="00C05191">
      <w:pPr>
        <w:rPr>
          <w:rFonts w:hint="eastAsia"/>
        </w:rPr>
      </w:pPr>
    </w:p>
    <w:p w14:paraId="6A40EEFC" w14:textId="4AAF7EA0" w:rsidR="00C05191" w:rsidRDefault="00C05191" w:rsidP="00C05191">
      <w:pPr>
        <w:pStyle w:val="2"/>
        <w:rPr>
          <w:rFonts w:ascii="黑体" w:hAnsi="黑体"/>
          <w:bCs w:val="0"/>
          <w:szCs w:val="28"/>
        </w:rPr>
      </w:pPr>
      <w:r>
        <w:rPr>
          <w:rFonts w:ascii="黑体" w:hAnsi="黑体" w:hint="eastAsia"/>
          <w:bCs w:val="0"/>
          <w:szCs w:val="28"/>
        </w:rPr>
        <w:lastRenderedPageBreak/>
        <w:t>论文主要工作</w:t>
      </w:r>
    </w:p>
    <w:p w14:paraId="36AF48A6" w14:textId="48B61DB2" w:rsidR="00C05191" w:rsidRDefault="00C05191" w:rsidP="00F41542">
      <w:pPr>
        <w:ind w:firstLine="420"/>
      </w:pPr>
      <w:r>
        <w:rPr>
          <w:rFonts w:hint="eastAsia"/>
        </w:rPr>
        <w:t>第一章：绪论。本章主要介绍了研究的选题背景和研究目标。</w:t>
      </w:r>
    </w:p>
    <w:p w14:paraId="21D45801" w14:textId="06E79575" w:rsidR="00C05191" w:rsidRDefault="00C05191" w:rsidP="00F41542">
      <w:pPr>
        <w:ind w:firstLine="420"/>
      </w:pPr>
      <w:r>
        <w:rPr>
          <w:rFonts w:hint="eastAsia"/>
        </w:rPr>
        <w:t>第二章：相关研究。本章主要对与本研究相关的选题背景展开阐述。</w:t>
      </w:r>
    </w:p>
    <w:p w14:paraId="7D5D5DA7" w14:textId="18FD8632" w:rsidR="00C05191" w:rsidRDefault="00C05191" w:rsidP="00F41542">
      <w:pPr>
        <w:ind w:firstLine="420"/>
      </w:pPr>
      <w:r>
        <w:rPr>
          <w:rFonts w:hint="eastAsia"/>
        </w:rPr>
        <w:t>第三章：基于内容的音乐难度评价。我们首先对视唱曲目进行了筛选，并探索了一种评价曲目视唱难度的算法。这是因为动态难度的构建建立在对关卡的难度评估上。</w:t>
      </w:r>
    </w:p>
    <w:p w14:paraId="6351D1B1" w14:textId="4F2F00FB" w:rsidR="00C05191" w:rsidRDefault="00C05191" w:rsidP="00F41542">
      <w:pPr>
        <w:ind w:firstLine="420"/>
      </w:pPr>
      <w:r>
        <w:rPr>
          <w:rFonts w:hint="eastAsia"/>
        </w:rPr>
        <w:t>第四章：视唱游戏的动态难度构建。这一部分具体介绍了如何实现一个能够匹配用户水平的可调节曲目推荐系统。</w:t>
      </w:r>
    </w:p>
    <w:p w14:paraId="5945864F" w14:textId="372CFF33" w:rsidR="00C05191" w:rsidRDefault="00C05191" w:rsidP="00F41542">
      <w:pPr>
        <w:ind w:firstLine="420"/>
      </w:pPr>
      <w:r>
        <w:rPr>
          <w:rFonts w:hint="eastAsia"/>
        </w:rPr>
        <w:t>第五章：视唱游戏的交互设计与功能实现。这一部分详细介绍了如何使用</w:t>
      </w:r>
      <w:r>
        <w:rPr>
          <w:rFonts w:hint="eastAsia"/>
        </w:rPr>
        <w:t>U</w:t>
      </w:r>
      <w:r>
        <w:t>nity</w:t>
      </w:r>
      <w:r>
        <w:rPr>
          <w:rFonts w:hint="eastAsia"/>
        </w:rPr>
        <w:t>引擎开发可视化交互界面来提升游戏体验、以及后台的</w:t>
      </w:r>
      <w:r w:rsidR="00F41542">
        <w:rPr>
          <w:rFonts w:hint="eastAsia"/>
        </w:rPr>
        <w:t>音高提取、数据对齐、匹配度计算，从而能快速地实现演唱表现评价。</w:t>
      </w:r>
    </w:p>
    <w:p w14:paraId="5447080A" w14:textId="363AF515" w:rsidR="00F41542" w:rsidRDefault="00F41542" w:rsidP="00F41542">
      <w:pPr>
        <w:ind w:firstLine="420"/>
      </w:pPr>
      <w:r>
        <w:rPr>
          <w:rFonts w:hint="eastAsia"/>
        </w:rPr>
        <w:t>第六章：用户实验评估。我们将用户分为三组：常规视唱软件应用组、自选曲目的视唱练耳用户组、动态难度调节的视唱练耳用户组。我们对这三组用户的完成率、视唱的水平变化进行评估。</w:t>
      </w:r>
    </w:p>
    <w:p w14:paraId="0ED90471" w14:textId="1AF15F86" w:rsidR="00F41542" w:rsidRDefault="00F41542" w:rsidP="00F41542">
      <w:pPr>
        <w:ind w:firstLine="420"/>
      </w:pPr>
      <w:r>
        <w:rPr>
          <w:rFonts w:hint="eastAsia"/>
        </w:rPr>
        <w:t>第七章：总结与展望。</w:t>
      </w:r>
    </w:p>
    <w:p w14:paraId="68E08D09" w14:textId="34FEFF48" w:rsidR="00A84C96" w:rsidRDefault="00A84C96" w:rsidP="00A84C96">
      <w:pPr>
        <w:pStyle w:val="1"/>
        <w:numPr>
          <w:ilvl w:val="0"/>
          <w:numId w:val="0"/>
        </w:numPr>
        <w:ind w:left="420"/>
        <w:jc w:val="center"/>
      </w:pPr>
      <w:r>
        <w:rPr>
          <w:rFonts w:hint="eastAsia"/>
        </w:rPr>
        <w:t>第二章</w:t>
      </w:r>
      <w:r>
        <w:rPr>
          <w:rFonts w:hint="eastAsia"/>
        </w:rPr>
        <w:t xml:space="preserve"> </w:t>
      </w:r>
      <w:r>
        <w:rPr>
          <w:rFonts w:hint="eastAsia"/>
        </w:rPr>
        <w:t>相关研究</w:t>
      </w:r>
    </w:p>
    <w:p w14:paraId="79F93028" w14:textId="52B35664" w:rsidR="007202D7" w:rsidRPr="00712198" w:rsidRDefault="00A84C96" w:rsidP="007202D7">
      <w:pPr>
        <w:pStyle w:val="3"/>
        <w:numPr>
          <w:ilvl w:val="0"/>
          <w:numId w:val="0"/>
        </w:numPr>
        <w:ind w:left="567" w:hanging="567"/>
      </w:pPr>
      <w:r>
        <w:t>2.1</w:t>
      </w:r>
      <w:r w:rsidR="007202D7">
        <w:rPr>
          <w:rFonts w:hint="eastAsia"/>
        </w:rPr>
        <w:t>视唱</w:t>
      </w:r>
      <w:r w:rsidR="001D123B">
        <w:rPr>
          <w:rFonts w:hint="eastAsia"/>
        </w:rPr>
        <w:t>训练的方法和目的</w:t>
      </w:r>
    </w:p>
    <w:p w14:paraId="777FC9E0" w14:textId="77777777" w:rsidR="002F6666" w:rsidRDefault="002F6666" w:rsidP="002F6666">
      <w:pPr>
        <w:ind w:firstLine="420"/>
        <w:rPr>
          <w:rFonts w:hint="eastAsia"/>
        </w:rPr>
      </w:pPr>
      <w:r>
        <w:rPr>
          <w:rFonts w:hint="eastAsia"/>
        </w:rPr>
        <w:t>视唱是无法</w:t>
      </w:r>
      <w:proofErr w:type="gramStart"/>
      <w:r>
        <w:rPr>
          <w:rFonts w:hint="eastAsia"/>
        </w:rPr>
        <w:t>凭借学习</w:t>
      </w:r>
      <w:proofErr w:type="gramEnd"/>
      <w:r>
        <w:rPr>
          <w:rFonts w:hint="eastAsia"/>
        </w:rPr>
        <w:t>者独立完成的，需要在练习的过程中得到反馈。</w:t>
      </w:r>
    </w:p>
    <w:p w14:paraId="67B9588D" w14:textId="78D290F4" w:rsidR="007202D7" w:rsidRDefault="002F6666" w:rsidP="00482B01">
      <w:pPr>
        <w:ind w:firstLine="420"/>
        <w:rPr>
          <w:rFonts w:ascii="宋体" w:hAnsi="宋体"/>
        </w:rPr>
      </w:pPr>
      <w:r>
        <w:rPr>
          <w:rFonts w:ascii="宋体" w:hAnsi="宋体" w:hint="eastAsia"/>
        </w:rPr>
        <w:t>在老师的帮助下，视唱</w:t>
      </w:r>
      <w:r w:rsidR="007202D7">
        <w:rPr>
          <w:rFonts w:ascii="宋体" w:hAnsi="宋体" w:hint="eastAsia"/>
        </w:rPr>
        <w:t>使学生能够识别和理解符号和音乐符号的意义，并将它们与它们所代表的声音和节奏联系起来</w:t>
      </w:r>
      <w:r w:rsidR="007202D7" w:rsidRPr="002623C2">
        <w:rPr>
          <w:rFonts w:ascii="宋体" w:hAnsi="宋体" w:hint="eastAsia"/>
          <w:vertAlign w:val="superscript"/>
        </w:rPr>
        <w:t>[</w:t>
      </w:r>
      <w:r w:rsidR="007202D7">
        <w:rPr>
          <w:rFonts w:ascii="宋体" w:hAnsi="宋体"/>
          <w:vertAlign w:val="superscript"/>
        </w:rPr>
        <w:t>11</w:t>
      </w:r>
      <w:r w:rsidR="007202D7" w:rsidRPr="002623C2">
        <w:rPr>
          <w:rFonts w:ascii="宋体" w:hAnsi="宋体"/>
          <w:vertAlign w:val="superscript"/>
        </w:rPr>
        <w:t>]</w:t>
      </w:r>
      <w:r w:rsidR="007202D7">
        <w:rPr>
          <w:rFonts w:ascii="宋体" w:hAnsi="宋体" w:hint="eastAsia"/>
        </w:rPr>
        <w:t>。传统的视唱教学方法通常是由教师演奏一种乐器，然后监督学生重复、模拟或通过手指敲击练习节奏</w:t>
      </w:r>
      <w:r w:rsidR="007202D7" w:rsidRPr="002623C2">
        <w:rPr>
          <w:rFonts w:ascii="宋体" w:hAnsi="宋体" w:hint="eastAsia"/>
          <w:vertAlign w:val="superscript"/>
        </w:rPr>
        <w:t>[</w:t>
      </w:r>
      <w:r w:rsidR="007202D7">
        <w:rPr>
          <w:rFonts w:ascii="宋体" w:hAnsi="宋体"/>
          <w:vertAlign w:val="superscript"/>
        </w:rPr>
        <w:t>12</w:t>
      </w:r>
      <w:r w:rsidR="007202D7" w:rsidRPr="002623C2">
        <w:rPr>
          <w:rFonts w:ascii="宋体" w:hAnsi="宋体"/>
          <w:vertAlign w:val="superscript"/>
        </w:rPr>
        <w:t>]</w:t>
      </w:r>
      <w:r w:rsidR="007202D7">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4BCFDF21" w:rsidR="007202D7" w:rsidRDefault="007202D7" w:rsidP="00482B01">
      <w:pPr>
        <w:ind w:firstLine="420"/>
      </w:pPr>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w:t>
      </w:r>
      <w:r>
        <w:lastRenderedPageBreak/>
        <w:t>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411FBE79" w14:textId="04C43DB4" w:rsidR="00021792" w:rsidRDefault="00021792" w:rsidP="007202D7">
      <w:pPr>
        <w:rPr>
          <w:rFonts w:hint="eastAsia"/>
        </w:rPr>
      </w:pPr>
      <w:r>
        <w:tab/>
      </w:r>
    </w:p>
    <w:p w14:paraId="0C072900" w14:textId="79DAFE6C" w:rsidR="007202D7" w:rsidRDefault="00A84C96" w:rsidP="002F6666">
      <w:pPr>
        <w:pStyle w:val="2"/>
        <w:numPr>
          <w:ilvl w:val="0"/>
          <w:numId w:val="0"/>
        </w:numPr>
      </w:pPr>
      <w:r>
        <w:t>2.3</w:t>
      </w:r>
      <w:r w:rsidR="007202D7">
        <w:t xml:space="preserve"> </w:t>
      </w:r>
      <w:r w:rsidR="007202D7" w:rsidRPr="00023578">
        <w:t>ICT</w:t>
      </w:r>
      <w:r w:rsidR="007202D7">
        <w:rPr>
          <w:rFonts w:hint="eastAsia"/>
        </w:rPr>
        <w:t>视唱练耳应用现状</w:t>
      </w:r>
    </w:p>
    <w:p w14:paraId="615F7D9A" w14:textId="78F9BC28" w:rsidR="00021792" w:rsidRPr="00021792" w:rsidRDefault="00021792" w:rsidP="00021792">
      <w:pPr>
        <w:rPr>
          <w:rFonts w:hint="eastAsia"/>
        </w:rPr>
      </w:pPr>
      <w:r>
        <w:tab/>
      </w:r>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7DE729A1" w14:textId="440AE5D4" w:rsidR="007202D7" w:rsidRDefault="00033A45" w:rsidP="002F6666">
      <w:pPr>
        <w:pStyle w:val="3"/>
        <w:numPr>
          <w:ilvl w:val="0"/>
          <w:numId w:val="0"/>
        </w:numPr>
        <w:ind w:left="567" w:hanging="147"/>
      </w:pPr>
      <w:r>
        <w:t xml:space="preserve">2.3.1 </w:t>
      </w:r>
      <w:r>
        <w:rPr>
          <w:rFonts w:hint="eastAsia"/>
        </w:rPr>
        <w:t>视唱练耳应用程序</w:t>
      </w:r>
      <w:r w:rsidR="00016AF9">
        <w:rPr>
          <w:rFonts w:hint="eastAsia"/>
        </w:rPr>
        <w:t>的游戏化尝试</w:t>
      </w:r>
    </w:p>
    <w:p w14:paraId="150B6A58" w14:textId="69EF1354" w:rsidR="007202D7" w:rsidRDefault="002F6666" w:rsidP="0097147D">
      <w:pPr>
        <w:ind w:firstLine="420"/>
        <w:rPr>
          <w:rFonts w:ascii="宋体" w:hAnsi="宋体"/>
        </w:rPr>
      </w:pPr>
      <w:proofErr w:type="spellStart"/>
      <w:r w:rsidRPr="00F3252F">
        <w:rPr>
          <w:kern w:val="0"/>
          <w:szCs w:val="21"/>
        </w:rPr>
        <w:t>Serdaroglu</w:t>
      </w:r>
      <w:proofErr w:type="spellEnd"/>
      <w:r w:rsidR="0097147D" w:rsidRPr="00F80E22">
        <w:rPr>
          <w:rFonts w:ascii="宋体" w:hAnsi="宋体" w:hint="eastAsia"/>
          <w:vertAlign w:val="superscript"/>
        </w:rPr>
        <w:t>[</w:t>
      </w:r>
      <w:r w:rsidR="0097147D">
        <w:rPr>
          <w:rFonts w:ascii="宋体" w:hAnsi="宋体"/>
          <w:vertAlign w:val="superscript"/>
        </w:rPr>
        <w:t>14</w:t>
      </w:r>
      <w:r w:rsidR="0097147D" w:rsidRPr="00F80E22">
        <w:rPr>
          <w:rFonts w:ascii="宋体" w:hAnsi="宋体" w:hint="eastAsia"/>
          <w:vertAlign w:val="superscript"/>
        </w:rPr>
        <w:t>]</w:t>
      </w:r>
      <w:r>
        <w:rPr>
          <w:rFonts w:hint="eastAsia"/>
          <w:kern w:val="0"/>
          <w:szCs w:val="21"/>
        </w:rPr>
        <w:t>等人基于《</w:t>
      </w:r>
      <w:r>
        <w:t>Troubadour</w:t>
      </w:r>
      <w:r>
        <w:rPr>
          <w:rFonts w:hint="eastAsia"/>
          <w:kern w:val="0"/>
          <w:szCs w:val="21"/>
        </w:rPr>
        <w:t>》提出了</w:t>
      </w:r>
      <w:r w:rsidR="0097147D">
        <w:rPr>
          <w:rFonts w:hint="eastAsia"/>
          <w:kern w:val="0"/>
          <w:szCs w:val="21"/>
        </w:rPr>
        <w:t>一种训练音乐听写的游戏化应用，</w:t>
      </w:r>
      <w:r w:rsidR="00016AF9">
        <w:rPr>
          <w:rFonts w:ascii="宋体" w:hAnsi="宋体"/>
        </w:rPr>
        <w:t xml:space="preserve"> </w:t>
      </w:r>
    </w:p>
    <w:p w14:paraId="55D6E7EB" w14:textId="0A53A8C5" w:rsidR="007202D7" w:rsidRDefault="00016AF9" w:rsidP="007202D7">
      <w:pPr>
        <w:rPr>
          <w:rFonts w:ascii="宋体" w:hAnsi="宋体" w:hint="eastAsia"/>
        </w:rPr>
      </w:pPr>
      <w:r>
        <w:rPr>
          <w:rFonts w:ascii="宋体" w:hAnsi="宋体" w:hint="eastAsia"/>
        </w:rPr>
        <w:t>游戏化元素为徽章和排行榜</w:t>
      </w:r>
      <w:r>
        <w:rPr>
          <w:rFonts w:ascii="宋体" w:hAnsi="宋体" w:hint="eastAsia"/>
        </w:rPr>
        <w:t>，</w:t>
      </w:r>
      <w:r w:rsidR="007202D7">
        <w:rPr>
          <w:rFonts w:ascii="宋体" w:hAnsi="宋体" w:hint="eastAsia"/>
        </w:rPr>
        <w:t>提升他们的投入，从而提升他们的学习效果。另外，游戏设置了练习的四个基本难度级别，难度与音乐学院的学期相对应。而在每组训练中，随着游戏的进行，根据学生的表现，听写的</w:t>
      </w:r>
      <w:r>
        <w:rPr>
          <w:rFonts w:ascii="宋体" w:hAnsi="宋体" w:hint="eastAsia"/>
        </w:rPr>
        <w:t>关卡</w:t>
      </w:r>
      <w:r w:rsidR="007202D7">
        <w:rPr>
          <w:rFonts w:ascii="宋体" w:hAnsi="宋体" w:hint="eastAsia"/>
        </w:rPr>
        <w:t>会</w:t>
      </w:r>
      <w:r>
        <w:rPr>
          <w:rFonts w:ascii="宋体" w:hAnsi="宋体" w:hint="eastAsia"/>
        </w:rPr>
        <w:t>解锁</w:t>
      </w:r>
      <w:r w:rsidR="007202D7">
        <w:rPr>
          <w:rFonts w:ascii="宋体" w:hAnsi="宋体" w:hint="eastAsia"/>
        </w:rPr>
        <w:t>，</w:t>
      </w:r>
      <w:r>
        <w:rPr>
          <w:rFonts w:ascii="宋体" w:hAnsi="宋体" w:hint="eastAsia"/>
        </w:rPr>
        <w:t>解锁的关卡</w:t>
      </w:r>
      <w:r w:rsidR="0001537F">
        <w:rPr>
          <w:rFonts w:ascii="宋体" w:hAnsi="宋体" w:hint="eastAsia"/>
        </w:rPr>
        <w:t>会按照先后顺序，逐步</w:t>
      </w:r>
      <w:r>
        <w:rPr>
          <w:rFonts w:ascii="宋体" w:hAnsi="宋体" w:hint="eastAsia"/>
        </w:rPr>
        <w:t>提升音符序列的复杂度，</w:t>
      </w:r>
      <w:r w:rsidR="007202D7">
        <w:rPr>
          <w:rFonts w:ascii="宋体" w:hAnsi="宋体" w:hint="eastAsia"/>
        </w:rPr>
        <w:t>音符是根据预先收集的音程分布自动生成的，复杂度主要取决于音符序列的长度、间隔的大小和间隔出现的频率。但文章没有对难度调节提供数据和学术支持。</w:t>
      </w:r>
    </w:p>
    <w:p w14:paraId="167291C9" w14:textId="7071F197" w:rsidR="007202D7" w:rsidRPr="0085722E" w:rsidRDefault="00016AF9" w:rsidP="0001537F">
      <w:pPr>
        <w:ind w:firstLine="420"/>
        <w:rPr>
          <w:rFonts w:ascii="宋体" w:hAnsi="宋体" w:hint="eastAsia"/>
        </w:rPr>
      </w:pPr>
      <w:r>
        <w:rPr>
          <w:rFonts w:ascii="宋体" w:hAnsi="宋体" w:hint="eastAsia"/>
        </w:rPr>
        <w:t>苹果</w:t>
      </w:r>
      <w:r w:rsidR="007202D7" w:rsidRPr="003B38AE">
        <w:t>App Store</w:t>
      </w:r>
      <w:r w:rsidR="007202D7">
        <w:rPr>
          <w:rFonts w:ascii="宋体" w:hAnsi="宋体" w:hint="eastAsia"/>
        </w:rPr>
        <w:t>中发现的</w:t>
      </w:r>
      <w:r>
        <w:rPr>
          <w:rFonts w:ascii="宋体" w:hAnsi="宋体" w:hint="eastAsia"/>
        </w:rPr>
        <w:t>《</w:t>
      </w:r>
      <w:proofErr w:type="spellStart"/>
      <w:r>
        <w:t>Earpeggio</w:t>
      </w:r>
      <w:proofErr w:type="spellEnd"/>
      <w:r>
        <w:rPr>
          <w:rFonts w:ascii="宋体" w:hAnsi="宋体" w:hint="eastAsia"/>
        </w:rPr>
        <w:t>》</w:t>
      </w:r>
      <w:r w:rsidR="0001537F">
        <w:rPr>
          <w:rFonts w:ascii="宋体" w:hAnsi="宋体" w:hint="eastAsia"/>
        </w:rPr>
        <w:t>是商店中涉及内容</w:t>
      </w:r>
      <w:r w:rsidR="007202D7">
        <w:rPr>
          <w:rFonts w:ascii="宋体" w:hAnsi="宋体" w:hint="eastAsia"/>
        </w:rPr>
        <w:t>最全面的听力训练应用</w:t>
      </w:r>
      <w:r w:rsidR="0001537F">
        <w:rPr>
          <w:rFonts w:ascii="宋体" w:hAnsi="宋体" w:hint="eastAsia"/>
        </w:rPr>
        <w:t>之一</w:t>
      </w:r>
      <w:r w:rsidR="007202D7">
        <w:rPr>
          <w:rFonts w:ascii="宋体" w:hAnsi="宋体" w:hint="eastAsia"/>
        </w:rPr>
        <w:t>，包括音程比较、音程识别、和弦识别、和弦转位、和弦进行等。应用对这些训练模块进行的分类，以供学生自行选择。但应用没有课程组件，也没有难度的渐进，学生需要教师的帮助才能进步。</w:t>
      </w:r>
      <w:r w:rsidR="0001537F">
        <w:rPr>
          <w:rFonts w:ascii="宋体" w:hAnsi="宋体" w:hint="eastAsia"/>
        </w:rPr>
        <w:t>该应用</w:t>
      </w:r>
      <w:r w:rsidR="007202D7">
        <w:rPr>
          <w:rFonts w:ascii="宋体" w:hAnsi="宋体" w:hint="eastAsia"/>
        </w:rPr>
        <w:t>提供了统计数据接口供教师查看，老师可以根据学生的能力调整进度。尽管如此，题目的设计有大量重复的内容，对题目的难度评价也模糊缺乏理论依据。</w:t>
      </w:r>
    </w:p>
    <w:p w14:paraId="342A7829" w14:textId="187DD26C" w:rsidR="007202D7" w:rsidRPr="007E02E8" w:rsidRDefault="0001537F" w:rsidP="007E02E8">
      <w:pPr>
        <w:ind w:firstLine="420"/>
        <w:rPr>
          <w:rFonts w:ascii="宋体" w:hAnsi="宋体" w:hint="eastAsia"/>
        </w:rPr>
      </w:pPr>
      <w:r w:rsidRPr="00EC7841">
        <w:rPr>
          <w:kern w:val="0"/>
          <w:szCs w:val="21"/>
        </w:rPr>
        <w:t>Fletcher</w:t>
      </w:r>
      <w:r w:rsidRPr="00F80E22">
        <w:rPr>
          <w:rFonts w:ascii="宋体" w:hAnsi="宋体" w:hint="eastAsia"/>
          <w:vertAlign w:val="superscript"/>
        </w:rPr>
        <w:t>[</w:t>
      </w:r>
      <w:r>
        <w:rPr>
          <w:rFonts w:ascii="宋体" w:hAnsi="宋体"/>
          <w:vertAlign w:val="superscript"/>
        </w:rPr>
        <w:t>1</w:t>
      </w:r>
      <w:r w:rsidR="007E02E8">
        <w:rPr>
          <w:rFonts w:ascii="宋体" w:hAnsi="宋体"/>
          <w:vertAlign w:val="superscript"/>
        </w:rPr>
        <w:t>5</w:t>
      </w:r>
      <w:r w:rsidRPr="00F80E22">
        <w:rPr>
          <w:rFonts w:ascii="宋体" w:hAnsi="宋体" w:hint="eastAsia"/>
          <w:vertAlign w:val="superscript"/>
        </w:rPr>
        <w:t>]</w:t>
      </w:r>
      <w:r>
        <w:rPr>
          <w:rFonts w:ascii="宋体" w:hAnsi="宋体" w:hint="eastAsia"/>
        </w:rPr>
        <w:t>等人提出了一种用于增强心理模型的策略：</w:t>
      </w:r>
      <w:r w:rsidR="007202D7">
        <w:rPr>
          <w:rFonts w:ascii="宋体" w:hAnsi="宋体" w:hint="eastAsia"/>
        </w:rPr>
        <w:t>提示衰退，即先在训练中提供色彩的提示，</w:t>
      </w:r>
      <w:r w:rsidR="00A165D5">
        <w:rPr>
          <w:rFonts w:ascii="宋体" w:hAnsi="宋体" w:hint="eastAsia"/>
        </w:rPr>
        <w:t>通过色彩刺激学习者，</w:t>
      </w:r>
      <w:r w:rsidR="007202D7">
        <w:rPr>
          <w:rFonts w:ascii="宋体" w:hAnsi="宋体" w:hint="eastAsia"/>
        </w:rPr>
        <w:t>再逐渐使提示衰退，帮助学习者建立视觉上的心理模型</w:t>
      </w:r>
      <w:r w:rsidR="00104FB1">
        <w:rPr>
          <w:rFonts w:ascii="宋体" w:hAnsi="宋体" w:hint="eastAsia"/>
        </w:rPr>
        <w:t>。</w:t>
      </w:r>
      <w:r w:rsidR="007202D7">
        <w:rPr>
          <w:rFonts w:ascii="宋体" w:hAnsi="宋体" w:hint="eastAsia"/>
        </w:rPr>
        <w:t>该方式能够有效地提升听觉训练结果。</w:t>
      </w:r>
    </w:p>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w:t>
      </w:r>
      <w:r w:rsidRPr="00B8547B">
        <w:rPr>
          <w:rFonts w:hint="eastAsia"/>
        </w:rPr>
        <w:lastRenderedPageBreak/>
        <w:t>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54656" behindDoc="0" locked="0" layoutInCell="1" allowOverlap="1" wp14:anchorId="6FD524A0" wp14:editId="5634083F">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2005A759"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w:t>
      </w:r>
      <w:r w:rsidR="0086081E">
        <w:rPr>
          <w:rFonts w:hint="eastAsia"/>
        </w:rPr>
        <w:t>非常大且同质化严重的情况下</w:t>
      </w:r>
      <w:r>
        <w:rPr>
          <w:rFonts w:hint="eastAsia"/>
        </w:rPr>
        <w:t>，</w:t>
      </w:r>
      <w:r w:rsidR="0086081E">
        <w:rPr>
          <w:rFonts w:hint="eastAsia"/>
        </w:rPr>
        <w:t>并没有赋予玩家选择的意义</w:t>
      </w:r>
      <w:r w:rsidR="00C24889">
        <w:rPr>
          <w:rFonts w:hint="eastAsia"/>
        </w:rPr>
        <w:t>，</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2F1DACA2" w:rsidR="00C24889" w:rsidRPr="00B8547B" w:rsidRDefault="0086081E" w:rsidP="007202D7">
      <w:r w:rsidRPr="00C24889">
        <w:rPr>
          <w:noProof/>
        </w:rPr>
        <w:lastRenderedPageBreak/>
        <w:drawing>
          <wp:anchor distT="0" distB="0" distL="114300" distR="114300" simplePos="0" relativeHeight="251657216" behindDoc="0" locked="0" layoutInCell="1" allowOverlap="1" wp14:anchorId="70091ED0" wp14:editId="01A9ACDD">
            <wp:simplePos x="0" y="0"/>
            <wp:positionH relativeFrom="column">
              <wp:posOffset>1316355</wp:posOffset>
            </wp:positionH>
            <wp:positionV relativeFrom="paragraph">
              <wp:posOffset>559435</wp:posOffset>
            </wp:positionV>
            <wp:extent cx="1449070" cy="31356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9070" cy="313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536">
        <w:rPr>
          <w:rFonts w:hint="eastAsia"/>
          <w:noProof/>
        </w:rPr>
        <w:drawing>
          <wp:anchor distT="0" distB="0" distL="114300" distR="114300" simplePos="0" relativeHeight="251659264" behindDoc="0" locked="0" layoutInCell="1" allowOverlap="1" wp14:anchorId="7E5EA251" wp14:editId="0DFC9C27">
            <wp:simplePos x="0" y="0"/>
            <wp:positionH relativeFrom="column">
              <wp:posOffset>3524885</wp:posOffset>
            </wp:positionH>
            <wp:positionV relativeFrom="paragraph">
              <wp:posOffset>485775</wp:posOffset>
            </wp:positionV>
            <wp:extent cx="1456690" cy="31559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6DA9FD55" w:rsidR="007202D7" w:rsidRDefault="00DE5581" w:rsidP="007202D7">
      <w:r>
        <w:rPr>
          <w:rFonts w:hint="eastAsia"/>
        </w:rPr>
        <w:t>（</w:t>
      </w:r>
      <w:r>
        <w:rPr>
          <w:rFonts w:hint="eastAsia"/>
        </w:rPr>
        <w:t>8</w:t>
      </w:r>
      <w:r>
        <w:rPr>
          <w:rFonts w:hint="eastAsia"/>
        </w:rPr>
        <w:t>）</w:t>
      </w:r>
      <w:r>
        <w:rPr>
          <w:rFonts w:hint="eastAsia"/>
        </w:rPr>
        <w:t>E</w:t>
      </w:r>
      <w:r>
        <w:t>lla</w:t>
      </w:r>
    </w:p>
    <w:p w14:paraId="17B3C06E" w14:textId="6C878F9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3D7536"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63CE3F99"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4087B2A7"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679B60EA"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3D7536"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lastRenderedPageBreak/>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lastRenderedPageBreak/>
              <w:t>否</w:t>
            </w:r>
          </w:p>
        </w:tc>
      </w:tr>
      <w:tr w:rsidR="003D7536"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460848E5"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w:t>
      </w:r>
      <w:r w:rsidR="007E02E8">
        <w:rPr>
          <w:rFonts w:ascii="宋体" w:hAnsi="宋体"/>
          <w:vertAlign w:val="superscript"/>
        </w:rPr>
        <w:t>6</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0A2B9D9F"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w:t>
      </w:r>
      <w:r w:rsidR="007E02E8">
        <w:rPr>
          <w:rFonts w:ascii="宋体" w:hAnsi="宋体"/>
          <w:vertAlign w:val="superscript"/>
        </w:rPr>
        <w:t>7</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07C5620F"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sidR="007E02E8">
        <w:rPr>
          <w:rFonts w:ascii="宋体" w:hAnsi="宋体"/>
          <w:vertAlign w:val="superscript"/>
        </w:rPr>
        <w:t>18</w:t>
      </w:r>
      <w:r w:rsidRPr="00F80E22">
        <w:rPr>
          <w:rFonts w:ascii="宋体" w:hAnsi="宋体"/>
          <w:vertAlign w:val="superscript"/>
        </w:rPr>
        <w:t>]</w:t>
      </w:r>
      <w:r>
        <w:rPr>
          <w:rFonts w:hint="eastAsia"/>
        </w:rPr>
        <w:t>。</w:t>
      </w:r>
    </w:p>
    <w:p w14:paraId="3A19C0CC" w14:textId="62F7505E" w:rsidR="007202D7" w:rsidRPr="00BE3802" w:rsidRDefault="007202D7" w:rsidP="007202D7">
      <w:pPr>
        <w:ind w:firstLine="420"/>
      </w:pPr>
      <w:r w:rsidRPr="005C4BB2">
        <w:rPr>
          <w:rFonts w:hint="eastAsia"/>
        </w:rPr>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sidR="007E02E8">
        <w:rPr>
          <w:rFonts w:ascii="宋体" w:hAnsi="宋体"/>
          <w:vertAlign w:val="superscript"/>
        </w:rPr>
        <w:t>19</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sidR="007E02E8">
        <w:rPr>
          <w:rFonts w:ascii="宋体" w:hAnsi="宋体"/>
          <w:vertAlign w:val="superscript"/>
        </w:rPr>
        <w:t>20</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w:t>
      </w:r>
      <w:r>
        <w:lastRenderedPageBreak/>
        <w:t>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sidR="007E02E8">
        <w:rPr>
          <w:rFonts w:ascii="宋体" w:hAnsi="宋体"/>
          <w:vertAlign w:val="superscript"/>
        </w:rPr>
        <w:t>21</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sidR="007E02E8">
        <w:rPr>
          <w:rFonts w:ascii="宋体" w:hAnsi="宋体"/>
          <w:vertAlign w:val="superscript"/>
        </w:rPr>
        <w:t>22</w:t>
      </w:r>
      <w:r w:rsidRPr="00DD2FC5">
        <w:rPr>
          <w:rFonts w:ascii="宋体" w:hAnsi="宋体"/>
          <w:vertAlign w:val="superscript"/>
        </w:rPr>
        <w:t>]</w:t>
      </w:r>
      <w:r>
        <w:t>。</w:t>
      </w:r>
    </w:p>
    <w:p w14:paraId="0906334C" w14:textId="2DD86BBE" w:rsidR="007202D7" w:rsidRPr="007202D7" w:rsidRDefault="00A84C96" w:rsidP="007202D7">
      <w:pPr>
        <w:pStyle w:val="3"/>
        <w:numPr>
          <w:ilvl w:val="0"/>
          <w:numId w:val="0"/>
        </w:numPr>
        <w:ind w:left="567" w:hanging="567"/>
        <w:rPr>
          <w:rFonts w:ascii="黑体" w:hAnsi="黑体"/>
        </w:rPr>
      </w:pPr>
      <w:r>
        <w:rPr>
          <w:rFonts w:ascii="黑体" w:hAnsi="黑体"/>
        </w:rPr>
        <w:t>2.4</w:t>
      </w:r>
      <w:r w:rsidR="007202D7">
        <w:rPr>
          <w:rFonts w:ascii="黑体" w:hAnsi="黑体"/>
        </w:rPr>
        <w:t xml:space="preserve"> </w:t>
      </w:r>
      <w:r w:rsidR="007202D7" w:rsidRPr="007202D7">
        <w:rPr>
          <w:rFonts w:ascii="Times New Roman" w:hAnsi="Times New Roman"/>
        </w:rPr>
        <w:t>DDA</w:t>
      </w:r>
      <w:r w:rsidR="007202D7" w:rsidRPr="007202D7">
        <w:rPr>
          <w:rFonts w:ascii="黑体" w:hAnsi="黑体" w:hint="eastAsia"/>
        </w:rPr>
        <w:t>研究现状</w:t>
      </w:r>
      <w:r w:rsidR="007202D7" w:rsidRPr="007202D7">
        <w:rPr>
          <w:rFonts w:ascii="黑体" w:hAnsi="黑体"/>
        </w:rPr>
        <w:t xml:space="preserve"> </w:t>
      </w:r>
    </w:p>
    <w:p w14:paraId="4DEA8E46" w14:textId="475D900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sidR="007E02E8">
        <w:rPr>
          <w:rFonts w:ascii="宋体" w:hAnsi="宋体"/>
          <w:vertAlign w:val="superscript"/>
        </w:rPr>
        <w:t>23</w:t>
      </w:r>
      <w:r w:rsidRPr="00B20BFA">
        <w:rPr>
          <w:rFonts w:ascii="宋体" w:hAnsi="宋体"/>
          <w:vertAlign w:val="superscript"/>
        </w:rPr>
        <w:t>][</w:t>
      </w:r>
      <w:r>
        <w:rPr>
          <w:rFonts w:ascii="宋体" w:hAnsi="宋体"/>
          <w:vertAlign w:val="superscript"/>
        </w:rPr>
        <w:t>2</w:t>
      </w:r>
      <w:r w:rsidR="007E02E8">
        <w:rPr>
          <w:rFonts w:ascii="宋体" w:hAnsi="宋体"/>
          <w:vertAlign w:val="superscript"/>
        </w:rPr>
        <w:t>4</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08717D8A"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w:t>
      </w:r>
      <w:r w:rsidR="007E02E8">
        <w:rPr>
          <w:rFonts w:eastAsia="黑体"/>
          <w:vertAlign w:val="superscript"/>
        </w:rPr>
        <w:t>5</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lastRenderedPageBreak/>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36B01DA0"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w:t>
      </w:r>
      <w:r w:rsidR="007E02E8">
        <w:rPr>
          <w:rFonts w:eastAsia="黑体"/>
          <w:vertAlign w:val="superscript"/>
        </w:rPr>
        <w:t>6</w:t>
      </w:r>
      <w:r w:rsidRPr="00122555">
        <w:rPr>
          <w:rFonts w:eastAsia="黑体"/>
          <w:vertAlign w:val="superscript"/>
        </w:rPr>
        <w:t>][2</w:t>
      </w:r>
      <w:r w:rsidR="007E02E8">
        <w:rPr>
          <w:rFonts w:eastAsia="黑体"/>
          <w:vertAlign w:val="superscript"/>
        </w:rPr>
        <w:t>7</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48F2B4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w:t>
      </w:r>
      <w:r w:rsidR="007E02E8">
        <w:rPr>
          <w:rFonts w:eastAsia="黑体"/>
          <w:vertAlign w:val="superscript"/>
        </w:rPr>
        <w:t>28</w:t>
      </w:r>
      <w:r>
        <w:rPr>
          <w:rFonts w:eastAsia="黑体"/>
          <w:vertAlign w:val="superscript"/>
        </w:rPr>
        <w:t>]</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drawing>
          <wp:anchor distT="0" distB="0" distL="114300" distR="114300" simplePos="0" relativeHeight="251660800" behindDoc="0" locked="0" layoutInCell="1" allowOverlap="1" wp14:anchorId="71DF418A" wp14:editId="755E85BB">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lastRenderedPageBreak/>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20C7AE18"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w:t>
      </w:r>
      <w:r w:rsidR="007E02E8">
        <w:rPr>
          <w:rFonts w:eastAsia="黑体"/>
          <w:vertAlign w:val="superscript"/>
        </w:rPr>
        <w:t>29</w:t>
      </w:r>
      <w:r>
        <w:rPr>
          <w:rFonts w:eastAsia="黑体"/>
          <w:vertAlign w:val="superscript"/>
        </w:rPr>
        <w:t>]</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w:t>
      </w:r>
      <w:r w:rsidRPr="000F4DBB">
        <w:rPr>
          <w:rFonts w:ascii="宋体" w:hAnsi="宋体" w:hint="eastAsia"/>
        </w:rPr>
        <w:lastRenderedPageBreak/>
        <w:t>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30F52E34" w:rsidR="007202D7"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8C6C16" w:rsidRDefault="007202D7" w:rsidP="008C6C16">
      <w:pPr>
        <w:rPr>
          <w:rFonts w:ascii="黑体" w:hAnsi="黑体"/>
          <w:szCs w:val="28"/>
        </w:rPr>
      </w:pPr>
    </w:p>
    <w:p w14:paraId="3F04C4AA" w14:textId="6D05CF80" w:rsidR="007202D7" w:rsidRDefault="007202D7" w:rsidP="00A84C96">
      <w:pPr>
        <w:pStyle w:val="3"/>
        <w:numPr>
          <w:ilvl w:val="1"/>
          <w:numId w:val="14"/>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0E460029"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w:t>
      </w:r>
      <w:r w:rsidR="007E02E8">
        <w:rPr>
          <w:rFonts w:ascii="宋体" w:hAnsi="宋体"/>
          <w:vertAlign w:val="superscript"/>
        </w:rPr>
        <w:t>30</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w:t>
      </w:r>
      <w:r w:rsidR="007E02E8">
        <w:rPr>
          <w:rFonts w:ascii="宋体" w:hAnsi="宋体"/>
          <w:vertAlign w:val="superscript"/>
        </w:rPr>
        <w:t>31</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sidR="007E02E8">
        <w:rPr>
          <w:rFonts w:ascii="宋体" w:hAnsi="宋体"/>
          <w:vertAlign w:val="superscript"/>
        </w:rPr>
        <w:t>2</w:t>
      </w:r>
      <w:r w:rsidRPr="00DD2FC5">
        <w:rPr>
          <w:rFonts w:ascii="宋体" w:hAnsi="宋体"/>
          <w:vertAlign w:val="superscript"/>
        </w:rPr>
        <w:t>]</w:t>
      </w:r>
      <w:r>
        <w:t>。</w:t>
      </w:r>
    </w:p>
    <w:p w14:paraId="6AF9B212" w14:textId="4E770F77" w:rsidR="007202D7" w:rsidRDefault="007202D7" w:rsidP="007202D7">
      <w:pPr>
        <w:ind w:firstLine="420"/>
      </w:pPr>
      <w:r>
        <w:rPr>
          <w:rFonts w:hint="eastAsia"/>
        </w:rPr>
        <w:t>L</w:t>
      </w:r>
      <w:r>
        <w:t>ynnette</w:t>
      </w:r>
      <w:r w:rsidRPr="00DD2FC5">
        <w:rPr>
          <w:rFonts w:ascii="宋体" w:hAnsi="宋体"/>
          <w:vertAlign w:val="superscript"/>
        </w:rPr>
        <w:t>[3</w:t>
      </w:r>
      <w:r w:rsidR="007E02E8">
        <w:rPr>
          <w:rFonts w:ascii="宋体" w:hAnsi="宋体"/>
          <w:vertAlign w:val="superscript"/>
        </w:rPr>
        <w:t>3</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w:t>
      </w:r>
      <w:r w:rsidR="007E02E8">
        <w:rPr>
          <w:rFonts w:ascii="宋体" w:hAnsi="宋体"/>
          <w:vertAlign w:val="superscript"/>
        </w:rPr>
        <w:t>4</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2047EB32" w:rsidR="007202D7" w:rsidRDefault="00A84C96" w:rsidP="007202D7">
      <w:r>
        <w:tab/>
      </w:r>
    </w:p>
    <w:p w14:paraId="66A90ED3" w14:textId="794CFADD" w:rsidR="007202D7" w:rsidRDefault="009C49C5" w:rsidP="009C49C5">
      <w:pPr>
        <w:pStyle w:val="3"/>
        <w:numPr>
          <w:ilvl w:val="0"/>
          <w:numId w:val="0"/>
        </w:numPr>
        <w:ind w:left="567" w:hanging="567"/>
      </w:pPr>
      <w:r>
        <w:lastRenderedPageBreak/>
        <w:t>1.2.4</w:t>
      </w:r>
      <w:r w:rsidR="007202D7">
        <w:rPr>
          <w:rFonts w:hint="eastAsia"/>
        </w:rPr>
        <w:t>曲目难度评估方法研究现状</w:t>
      </w:r>
    </w:p>
    <w:p w14:paraId="7EAA9442" w14:textId="188DA282"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sidR="007E02E8">
        <w:rPr>
          <w:rFonts w:ascii="宋体" w:hAnsi="宋体"/>
          <w:vertAlign w:val="superscript"/>
        </w:rPr>
        <w:t>5</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sidR="007E02E8">
        <w:rPr>
          <w:rFonts w:ascii="宋体" w:hAnsi="宋体"/>
          <w:vertAlign w:val="superscript"/>
        </w:rPr>
        <w:t>6</w:t>
      </w:r>
      <w:r w:rsidRPr="00DD2FC5">
        <w:rPr>
          <w:rFonts w:ascii="宋体" w:hAnsi="宋体"/>
          <w:vertAlign w:val="superscript"/>
        </w:rPr>
        <w:t>]</w:t>
      </w:r>
      <w:r>
        <w:t>。</w:t>
      </w:r>
    </w:p>
    <w:p w14:paraId="71069F7C" w14:textId="35840E15"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sidR="007E02E8">
        <w:rPr>
          <w:rFonts w:ascii="宋体" w:hAnsi="宋体"/>
          <w:vertAlign w:val="superscript"/>
        </w:rPr>
        <w:t>7</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sidR="007E02E8">
        <w:rPr>
          <w:rFonts w:ascii="宋体" w:hAnsi="宋体"/>
          <w:vertAlign w:val="superscript"/>
        </w:rPr>
        <w:t>38</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sidR="007E02E8">
        <w:rPr>
          <w:rFonts w:ascii="宋体" w:hAnsi="宋体"/>
          <w:vertAlign w:val="superscript"/>
        </w:rPr>
        <w:t>39</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sidR="007E02E8">
        <w:rPr>
          <w:rFonts w:ascii="宋体" w:hAnsi="宋体"/>
          <w:vertAlign w:val="superscript"/>
        </w:rPr>
        <w:t>40</w:t>
      </w:r>
      <w:r w:rsidRPr="00DD2FC5">
        <w:rPr>
          <w:rFonts w:ascii="宋体" w:hAnsi="宋体"/>
          <w:vertAlign w:val="superscript"/>
        </w:rPr>
        <w:t>]</w:t>
      </w:r>
      <w:r>
        <w:rPr>
          <w:rFonts w:ascii="宋体" w:hAnsi="宋体"/>
          <w:vertAlign w:val="superscript"/>
        </w:rPr>
        <w:t>[4</w:t>
      </w:r>
      <w:r w:rsidR="007E02E8">
        <w:rPr>
          <w:rFonts w:ascii="宋体" w:hAnsi="宋体"/>
          <w:vertAlign w:val="superscript"/>
        </w:rPr>
        <w:t>1</w:t>
      </w:r>
      <w:r>
        <w:rPr>
          <w:rFonts w:ascii="宋体" w:hAnsi="宋体"/>
          <w:vertAlign w:val="superscript"/>
        </w:rPr>
        <w:t>][4</w:t>
      </w:r>
      <w:r w:rsidR="007E02E8">
        <w:rPr>
          <w:rFonts w:ascii="宋体" w:hAnsi="宋体"/>
          <w:vertAlign w:val="superscript"/>
        </w:rPr>
        <w:t>2</w:t>
      </w:r>
      <w:r>
        <w:rPr>
          <w:rFonts w:ascii="宋体" w:hAnsi="宋体"/>
          <w:vertAlign w:val="superscript"/>
        </w:rPr>
        <w:t>][4</w:t>
      </w:r>
      <w:r w:rsidR="007E02E8">
        <w:rPr>
          <w:rFonts w:ascii="宋体" w:hAnsi="宋体"/>
          <w:vertAlign w:val="superscript"/>
        </w:rPr>
        <w:t>3</w:t>
      </w:r>
      <w:r>
        <w:rPr>
          <w:rFonts w:ascii="宋体" w:hAnsi="宋体"/>
          <w:vertAlign w:val="superscript"/>
        </w:rPr>
        <w:t>][4</w:t>
      </w:r>
      <w:r w:rsidR="007E02E8">
        <w:rPr>
          <w:rFonts w:ascii="宋体" w:hAnsi="宋体"/>
          <w:vertAlign w:val="superscript"/>
        </w:rPr>
        <w:t>4</w:t>
      </w:r>
      <w:r>
        <w:rPr>
          <w:rFonts w:ascii="宋体" w:hAnsi="宋体"/>
          <w:vertAlign w:val="superscript"/>
        </w:rPr>
        <w:t>]</w:t>
      </w:r>
      <w:r>
        <w:t>。</w:t>
      </w:r>
    </w:p>
    <w:p w14:paraId="2371AC86" w14:textId="0334AC79" w:rsidR="0021655B" w:rsidRDefault="007202D7" w:rsidP="00B9632F">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16C961FF" w14:textId="46C1246B" w:rsidR="00B9632F" w:rsidRPr="00F0612B" w:rsidRDefault="00B9632F" w:rsidP="00B9632F">
      <w:pPr>
        <w:rPr>
          <w:rFonts w:ascii="黑体" w:hAnsi="黑体"/>
          <w:bCs/>
          <w:szCs w:val="28"/>
        </w:rPr>
      </w:pPr>
      <w:r>
        <w:tab/>
      </w:r>
    </w:p>
    <w:p w14:paraId="5AF4583C" w14:textId="77777777" w:rsidR="0021655B" w:rsidRPr="009E6F70" w:rsidRDefault="0021655B" w:rsidP="0021655B">
      <w:pPr>
        <w:ind w:firstLineChars="200" w:firstLine="480"/>
      </w:pPr>
      <w:r w:rsidRPr="009E6F70">
        <w:rPr>
          <w:rFonts w:hint="eastAsia"/>
        </w:rPr>
        <w:lastRenderedPageBreak/>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290621D" w14:textId="51FAD21C" w:rsidR="0021655B" w:rsidRPr="009E6F70" w:rsidRDefault="00E60E12" w:rsidP="0021655B">
      <w:pPr>
        <w:ind w:firstLineChars="200" w:firstLine="482"/>
      </w:pPr>
      <w:r>
        <w:rPr>
          <w:b/>
          <w:bCs/>
        </w:rPr>
        <w:t>3</w:t>
      </w:r>
      <w:r w:rsidR="0021655B" w:rsidRPr="009E6F70">
        <w:rPr>
          <w:rFonts w:hint="eastAsia"/>
          <w:b/>
          <w:bCs/>
        </w:rPr>
        <w:t>.</w:t>
      </w:r>
      <w:r w:rsidR="0021655B" w:rsidRPr="009E6F70">
        <w:rPr>
          <w:rFonts w:hint="eastAsia"/>
          <w:b/>
          <w:bCs/>
        </w:rPr>
        <w:t>对比试验法：</w:t>
      </w:r>
      <w:r w:rsidR="0021655B" w:rsidRPr="009E6F70">
        <w:rPr>
          <w:rFonts w:hint="eastAsia"/>
        </w:rPr>
        <w:t>是指设置两个或两个以上的实验组，通过对比结果的比较分析，来探究各种因素与实验对象的关系。本研究将采用对照组的形式，</w:t>
      </w:r>
      <w:r w:rsidR="0021655B">
        <w:rPr>
          <w:rFonts w:hint="eastAsia"/>
        </w:rPr>
        <w:t>在音乐学习者中进行实验，将接入了动态难度调整的游戏方案与非动态难度调整的游戏方案</w:t>
      </w:r>
      <w:r w:rsidR="0021655B"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w:t>
      </w:r>
      <w:r w:rsidRPr="00A514E5">
        <w:rPr>
          <w:rFonts w:hint="eastAsia"/>
        </w:rPr>
        <w:lastRenderedPageBreak/>
        <w:t>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w:t>
      </w:r>
      <w:r>
        <w:rPr>
          <w:rFonts w:ascii="宋体" w:hAnsi="宋体" w:hint="eastAsia"/>
        </w:rPr>
        <w:lastRenderedPageBreak/>
        <w:t>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2FBD913F" w:rsidR="00F0612B" w:rsidRDefault="00E60E12" w:rsidP="004F3815">
      <w:pPr>
        <w:pStyle w:val="3"/>
        <w:numPr>
          <w:ilvl w:val="0"/>
          <w:numId w:val="0"/>
        </w:numPr>
        <w:ind w:left="567" w:hanging="567"/>
      </w:pPr>
      <w:r>
        <w:t>2</w:t>
      </w:r>
      <w:r w:rsidR="009C49C5">
        <w:t>.4.3</w:t>
      </w:r>
      <w:r w:rsidR="00F0612B">
        <w:rPr>
          <w:rFonts w:hint="eastAsia"/>
        </w:rPr>
        <w:t>论文内容</w:t>
      </w:r>
    </w:p>
    <w:p w14:paraId="04379635" w14:textId="77777777" w:rsidR="004F3815" w:rsidRPr="004F3815" w:rsidRDefault="004F3815" w:rsidP="004F3815"/>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8" w:name="_Toc338682470"/>
      <w:r w:rsidRPr="00E15391">
        <w:rPr>
          <w:rFonts w:ascii="黑体" w:hAnsi="黑体" w:hint="eastAsia"/>
          <w:bCs w:val="0"/>
          <w:kern w:val="2"/>
          <w:sz w:val="32"/>
          <w:szCs w:val="32"/>
        </w:rPr>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w:t>
      </w:r>
      <w:r>
        <w:rPr>
          <w:rFonts w:hint="eastAsia"/>
        </w:rPr>
        <w:lastRenderedPageBreak/>
        <w:t>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w:t>
      </w:r>
      <w:proofErr w:type="gramStart"/>
      <w:r>
        <w:rPr>
          <w:rFonts w:hint="eastAsia"/>
        </w:rPr>
        <w:t>前附点</w:t>
      </w:r>
      <w:proofErr w:type="gramEnd"/>
      <w:r>
        <w:rPr>
          <w:rFonts w:hint="eastAsia"/>
        </w:rPr>
        <w:t>、后附点、三连音等。这样可以让用户尽可能在使用过程中，接触到各种不同类型的</w:t>
      </w:r>
      <w:r w:rsidR="00E073D3">
        <w:rPr>
          <w:rFonts w:hint="eastAsia"/>
        </w:rPr>
        <w:t>节拍</w:t>
      </w:r>
      <w:r>
        <w:rPr>
          <w:rFonts w:hint="eastAsia"/>
        </w:rPr>
        <w:t>，从而更好地掌握节奏。</w:t>
      </w:r>
    </w:p>
    <w:p w14:paraId="23638D4C" w14:textId="016DB371" w:rsidR="00FF1A8D" w:rsidRDefault="00FF1A8D" w:rsidP="00F37E71">
      <w:pPr>
        <w:ind w:firstLine="420"/>
      </w:pPr>
      <w:r>
        <w:rPr>
          <w:rFonts w:hint="eastAsia"/>
        </w:rPr>
        <w:t>在调式的选择上，我们考虑到过高的读谱难度会降低</w:t>
      </w:r>
      <w:r w:rsidR="00F03B7F">
        <w:rPr>
          <w:rFonts w:hint="eastAsia"/>
        </w:rPr>
        <w:t>目标</w:t>
      </w:r>
      <w:r>
        <w:rPr>
          <w:rFonts w:hint="eastAsia"/>
        </w:rPr>
        <w:t>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视唱的曲目难度评级</w:t>
      </w:r>
      <w:r w:rsidR="007D2760">
        <w:rPr>
          <w:rFonts w:hint="eastAsia"/>
        </w:rPr>
        <w:t>方法</w:t>
      </w:r>
    </w:p>
    <w:p w14:paraId="37DBB813" w14:textId="1A41BF8B" w:rsidR="00790F21" w:rsidRPr="0072453D" w:rsidRDefault="00E07D78" w:rsidP="00790F21">
      <w:pPr>
        <w:ind w:firstLineChars="200" w:firstLine="480"/>
      </w:pPr>
      <w:r>
        <w:rPr>
          <w:rFonts w:hint="eastAsia"/>
        </w:rPr>
        <w:t>曲目的认知难度</w:t>
      </w:r>
      <w:r w:rsidR="00A2168D">
        <w:rPr>
          <w:rFonts w:hint="eastAsia"/>
        </w:rPr>
        <w:t>评级，</w:t>
      </w:r>
      <w:r w:rsidR="0072453D">
        <w:rPr>
          <w:rFonts w:hint="eastAsia"/>
        </w:rPr>
        <w:t>由旋律复杂度、节奏复杂度、速度和</w:t>
      </w:r>
      <w:proofErr w:type="gramStart"/>
      <w:r w:rsidR="0072453D">
        <w:rPr>
          <w:rFonts w:hint="eastAsia"/>
        </w:rPr>
        <w:t>熵四个</w:t>
      </w:r>
      <w:proofErr w:type="gramEnd"/>
      <w:r w:rsidR="0072453D">
        <w:rPr>
          <w:rFonts w:hint="eastAsia"/>
        </w:rPr>
        <w:t>维度组成。</w:t>
      </w:r>
    </w:p>
    <w:p w14:paraId="1AAA1182" w14:textId="4EA0DB43" w:rsidR="00E60E12" w:rsidRDefault="00E60E12" w:rsidP="00E60E12"/>
    <w:p w14:paraId="0C088251" w14:textId="3D7C2342" w:rsidR="00E60E12" w:rsidRDefault="00E60E12" w:rsidP="00E60E12"/>
    <w:p w14:paraId="5E617FE7" w14:textId="77777777" w:rsidR="00E60E12" w:rsidRDefault="00E60E12" w:rsidP="00E60E12"/>
    <w:p w14:paraId="2FA0FC21" w14:textId="77777777" w:rsidR="00E60E12" w:rsidRPr="00E60E12" w:rsidRDefault="00E60E12" w:rsidP="00E60E12"/>
    <w:p w14:paraId="63608505" w14:textId="1EF1CED0"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w:t>
      </w:r>
      <w:bookmarkStart w:id="9" w:name="_Toc1250"/>
      <w:r w:rsidR="00F03B7F">
        <w:rPr>
          <w:rFonts w:ascii="黑体" w:hAnsi="黑体" w:hint="eastAsia"/>
          <w:bCs w:val="0"/>
          <w:kern w:val="2"/>
          <w:sz w:val="32"/>
          <w:szCs w:val="32"/>
        </w:rPr>
        <w:t>探索</w:t>
      </w:r>
    </w:p>
    <w:p w14:paraId="3D97CF0A" w14:textId="473B3B33" w:rsidR="004306DD" w:rsidRDefault="004306DD" w:rsidP="004306DD">
      <w:pPr>
        <w:pStyle w:val="2"/>
        <w:numPr>
          <w:ilvl w:val="0"/>
          <w:numId w:val="0"/>
        </w:numPr>
        <w:ind w:left="567" w:hanging="567"/>
      </w:pPr>
      <w:r>
        <w:t xml:space="preserve">4.1 </w:t>
      </w:r>
      <w:r>
        <w:rPr>
          <w:rFonts w:hint="eastAsia"/>
        </w:rPr>
        <w:t>引言</w:t>
      </w:r>
    </w:p>
    <w:p w14:paraId="59290C7A" w14:textId="6F2918EB" w:rsidR="004306DD" w:rsidRPr="004306DD" w:rsidRDefault="004306DD" w:rsidP="004306DD">
      <w:pPr>
        <w:pStyle w:val="2"/>
        <w:numPr>
          <w:ilvl w:val="0"/>
          <w:numId w:val="0"/>
        </w:numPr>
        <w:ind w:left="567" w:hanging="567"/>
      </w:pPr>
      <w:r>
        <w:rPr>
          <w:rFonts w:ascii="楷体" w:eastAsia="楷体" w:hAnsi="楷体"/>
          <w:noProof/>
        </w:rPr>
        <w:drawing>
          <wp:anchor distT="0" distB="0" distL="114300" distR="114300" simplePos="0" relativeHeight="251653120" behindDoc="0" locked="0" layoutInCell="1" allowOverlap="1" wp14:anchorId="7EED0E6D" wp14:editId="18470328">
            <wp:simplePos x="0" y="0"/>
            <wp:positionH relativeFrom="column">
              <wp:posOffset>0</wp:posOffset>
            </wp:positionH>
            <wp:positionV relativeFrom="paragraph">
              <wp:posOffset>563327</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 xml:space="preserve">.2 </w:t>
      </w:r>
      <w:r>
        <w:rPr>
          <w:rFonts w:hint="eastAsia"/>
        </w:rPr>
        <w:t>游戏流程设计</w:t>
      </w:r>
    </w:p>
    <w:p w14:paraId="211AAA4A" w14:textId="08D1AEBC" w:rsidR="00F800B6" w:rsidRDefault="00F800B6" w:rsidP="00F800B6">
      <w:pPr>
        <w:pStyle w:val="2"/>
        <w:numPr>
          <w:ilvl w:val="0"/>
          <w:numId w:val="0"/>
        </w:numPr>
        <w:ind w:left="567" w:hanging="567"/>
      </w:pPr>
      <w:r>
        <w:t>4.</w:t>
      </w:r>
      <w:r w:rsidR="004306DD">
        <w:t>3</w:t>
      </w:r>
      <w:r w:rsidR="004306DD">
        <w:rPr>
          <w:rFonts w:hint="eastAsia"/>
        </w:rPr>
        <w:t>水平分析模块</w:t>
      </w:r>
    </w:p>
    <w:p w14:paraId="0F328B67" w14:textId="65BD7F61" w:rsidR="00F800B6" w:rsidRDefault="004306DD" w:rsidP="004306DD">
      <w:pPr>
        <w:pStyle w:val="3"/>
        <w:numPr>
          <w:ilvl w:val="0"/>
          <w:numId w:val="0"/>
        </w:numPr>
        <w:ind w:left="567" w:hanging="567"/>
      </w:pPr>
      <w:r>
        <w:rPr>
          <w:rFonts w:hint="eastAsia"/>
        </w:rPr>
        <w:t>4</w:t>
      </w:r>
      <w:r>
        <w:t>.3.1</w:t>
      </w:r>
      <w:r>
        <w:rPr>
          <w:rFonts w:hint="eastAsia"/>
        </w:rPr>
        <w:t>评分标准化</w:t>
      </w:r>
    </w:p>
    <w:p w14:paraId="671FCABE" w14:textId="5A24C54E" w:rsidR="004306DD" w:rsidRPr="00F800B6" w:rsidRDefault="004306DD" w:rsidP="004306DD">
      <w:pPr>
        <w:pStyle w:val="3"/>
        <w:numPr>
          <w:ilvl w:val="0"/>
          <w:numId w:val="0"/>
        </w:numPr>
        <w:ind w:left="567" w:hanging="567"/>
      </w:pPr>
      <w:r>
        <w:rPr>
          <w:rFonts w:hint="eastAsia"/>
        </w:rPr>
        <w:t>4</w:t>
      </w:r>
      <w:r>
        <w:t>.3.2</w:t>
      </w:r>
      <w:r>
        <w:rPr>
          <w:rFonts w:hint="eastAsia"/>
        </w:rPr>
        <w:t>场内分析</w:t>
      </w:r>
    </w:p>
    <w:p w14:paraId="1EDB69F4" w14:textId="3FA6F834" w:rsidR="006A79B7" w:rsidRDefault="004306DD" w:rsidP="004306DD">
      <w:pPr>
        <w:pStyle w:val="3"/>
        <w:numPr>
          <w:ilvl w:val="0"/>
          <w:numId w:val="0"/>
        </w:numPr>
        <w:ind w:left="567" w:hanging="567"/>
      </w:pPr>
      <w:r>
        <w:rPr>
          <w:rFonts w:hint="eastAsia"/>
        </w:rPr>
        <w:t>4</w:t>
      </w:r>
      <w:r>
        <w:t>.3.3</w:t>
      </w:r>
      <w:r>
        <w:rPr>
          <w:rFonts w:hint="eastAsia"/>
        </w:rPr>
        <w:t>场外分析</w:t>
      </w:r>
    </w:p>
    <w:p w14:paraId="23C5822F" w14:textId="3EF10CA5" w:rsidR="006A79B7" w:rsidRDefault="004306DD" w:rsidP="004306DD">
      <w:pPr>
        <w:pStyle w:val="2"/>
        <w:numPr>
          <w:ilvl w:val="0"/>
          <w:numId w:val="0"/>
        </w:numPr>
      </w:pPr>
      <w:r>
        <w:t>4.4</w:t>
      </w:r>
      <w:r>
        <w:rPr>
          <w:rFonts w:hint="eastAsia"/>
        </w:rPr>
        <w:t>关卡匹配模块</w:t>
      </w:r>
    </w:p>
    <w:p w14:paraId="48CF66AA" w14:textId="0213DBDA" w:rsidR="004306DD" w:rsidRPr="00F800B6" w:rsidRDefault="004306DD" w:rsidP="004306DD">
      <w:pPr>
        <w:pStyle w:val="3"/>
        <w:numPr>
          <w:ilvl w:val="0"/>
          <w:numId w:val="0"/>
        </w:numPr>
        <w:ind w:left="567" w:hanging="567"/>
      </w:pPr>
      <w:r>
        <w:rPr>
          <w:rFonts w:hint="eastAsia"/>
        </w:rPr>
        <w:t>4</w:t>
      </w:r>
      <w:r>
        <w:t>.4.1</w:t>
      </w:r>
      <w:r>
        <w:rPr>
          <w:rFonts w:hint="eastAsia"/>
        </w:rPr>
        <w:t>搜索筛选</w:t>
      </w:r>
    </w:p>
    <w:p w14:paraId="57A2651E" w14:textId="16A0D5F5" w:rsidR="004306DD" w:rsidRDefault="004306DD" w:rsidP="004306DD">
      <w:pPr>
        <w:pStyle w:val="3"/>
        <w:numPr>
          <w:ilvl w:val="0"/>
          <w:numId w:val="0"/>
        </w:numPr>
      </w:pPr>
      <w:r>
        <w:rPr>
          <w:rFonts w:hint="eastAsia"/>
        </w:rPr>
        <w:t>4</w:t>
      </w:r>
      <w:r>
        <w:t>.4.2</w:t>
      </w:r>
      <w:r>
        <w:rPr>
          <w:rFonts w:hint="eastAsia"/>
        </w:rPr>
        <w:t>权重剔除</w:t>
      </w:r>
    </w:p>
    <w:p w14:paraId="651B2F6D" w14:textId="3A45B306" w:rsidR="004306DD" w:rsidRPr="004306DD" w:rsidRDefault="004306DD" w:rsidP="004306DD"/>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0FB64BD7"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31496C">
        <w:rPr>
          <w:rFonts w:ascii="黑体" w:hAnsi="黑体"/>
          <w:bCs w:val="0"/>
          <w:kern w:val="2"/>
          <w:sz w:val="32"/>
          <w:szCs w:val="32"/>
        </w:rPr>
        <w:t>5</w:t>
      </w:r>
      <w:r w:rsidRPr="00E15391">
        <w:rPr>
          <w:rFonts w:ascii="黑体" w:hAnsi="黑体" w:hint="eastAsia"/>
          <w:bCs w:val="0"/>
          <w:kern w:val="2"/>
          <w:sz w:val="32"/>
          <w:szCs w:val="32"/>
        </w:rPr>
        <w:t xml:space="preserve">章 </w:t>
      </w:r>
      <w:bookmarkEnd w:id="9"/>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1AA8C963" w14:textId="4039E9A1" w:rsidR="007E1DB5" w:rsidRDefault="004306DD" w:rsidP="004F3815">
      <w:pPr>
        <w:pStyle w:val="2"/>
        <w:numPr>
          <w:ilvl w:val="0"/>
          <w:numId w:val="0"/>
        </w:numPr>
        <w:ind w:left="567" w:hanging="567"/>
      </w:pPr>
      <w:r>
        <w:t>5</w:t>
      </w:r>
      <w:r w:rsidR="004F3815">
        <w:t>.</w:t>
      </w:r>
      <w:r w:rsidR="00F800B6">
        <w:t>1</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9CAEF10" w:rsidR="00690E02" w:rsidRDefault="004306DD" w:rsidP="00690E02">
      <w:pPr>
        <w:pStyle w:val="3"/>
        <w:numPr>
          <w:ilvl w:val="0"/>
          <w:numId w:val="0"/>
        </w:numPr>
        <w:ind w:left="567" w:hanging="567"/>
      </w:pPr>
      <w:r>
        <w:t>5</w:t>
      </w:r>
      <w:r w:rsidR="00690E02">
        <w:t>.</w:t>
      </w:r>
      <w:r w:rsidR="00F800B6">
        <w:t>1</w:t>
      </w:r>
      <w:r w:rsidR="00690E02">
        <w:t xml:space="preserve">.1 </w:t>
      </w:r>
      <w:r w:rsidR="00690E02">
        <w:rPr>
          <w:rFonts w:hint="eastAsia"/>
        </w:rPr>
        <w:t>音高</w:t>
      </w:r>
      <w:r w:rsidR="00F800B6">
        <w:rPr>
          <w:rFonts w:hint="eastAsia"/>
        </w:rPr>
        <w:t>实时</w:t>
      </w:r>
      <w:r w:rsidR="00690E02">
        <w:rPr>
          <w:rFonts w:hint="eastAsia"/>
        </w:rPr>
        <w:t>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65C57BF5" w:rsidR="00A827C9" w:rsidRDefault="00BC4461" w:rsidP="00462DCA">
      <w:pPr>
        <w:ind w:firstLine="420"/>
        <w:rPr>
          <w:rFonts w:ascii="宋体" w:hAnsi="宋体"/>
        </w:rPr>
      </w:pPr>
      <w:r>
        <w:rPr>
          <w:noProof/>
        </w:rPr>
        <w:drawing>
          <wp:anchor distT="0" distB="0" distL="114300" distR="114300" simplePos="0" relativeHeight="251645952" behindDoc="0" locked="0" layoutInCell="1" allowOverlap="1" wp14:anchorId="4380A036" wp14:editId="3F6D110D">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w:t>
      </w:r>
      <w:r w:rsidR="00215487">
        <w:rPr>
          <w:rFonts w:ascii="宋体" w:hAnsi="宋体" w:hint="eastAsia"/>
        </w:rPr>
        <w:t>曲谱</w:t>
      </w:r>
      <w:r>
        <w:rPr>
          <w:rFonts w:ascii="宋体" w:hAnsi="宋体" w:hint="eastAsia"/>
        </w:rPr>
        <w:t>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w:t>
      </w:r>
      <w:r>
        <w:rPr>
          <w:rFonts w:ascii="宋体" w:hAnsi="宋体" w:hint="eastAsia"/>
        </w:rPr>
        <w:lastRenderedPageBreak/>
        <w:t>家在这个过程中，需要通过控制发声的音高，使自身尽可能准确地接触每一个星辰。</w:t>
      </w:r>
    </w:p>
    <w:p w14:paraId="2E3C0419" w14:textId="7DC8923B" w:rsidR="00BC4461" w:rsidRPr="00A94515" w:rsidRDefault="004306DD" w:rsidP="00A94515">
      <w:pPr>
        <w:pStyle w:val="3"/>
        <w:numPr>
          <w:ilvl w:val="0"/>
          <w:numId w:val="0"/>
        </w:numPr>
        <w:ind w:left="567" w:hanging="567"/>
      </w:pPr>
      <w:r>
        <w:t>5</w:t>
      </w:r>
      <w:r w:rsidR="00A94515">
        <w:t xml:space="preserve">.1.1 </w:t>
      </w:r>
      <w:r w:rsidR="00A94515">
        <w:rPr>
          <w:rFonts w:hint="eastAsia"/>
        </w:rPr>
        <w:t>反馈特效与音效</w:t>
      </w:r>
    </w:p>
    <w:p w14:paraId="3992D486" w14:textId="50EFF3B8" w:rsidR="00A32185" w:rsidRDefault="00A32185" w:rsidP="00A32185">
      <w:pPr>
        <w:ind w:firstLine="420"/>
        <w:rPr>
          <w:rFonts w:ascii="宋体" w:hAnsi="宋体"/>
        </w:rPr>
      </w:pPr>
    </w:p>
    <w:p w14:paraId="33FA462F" w14:textId="71CA9869" w:rsidR="00A32185" w:rsidRDefault="004306DD" w:rsidP="004F3815">
      <w:pPr>
        <w:pStyle w:val="2"/>
        <w:numPr>
          <w:ilvl w:val="0"/>
          <w:numId w:val="0"/>
        </w:numPr>
        <w:ind w:left="567" w:hanging="567"/>
      </w:pPr>
      <w:r>
        <w:t>5</w:t>
      </w:r>
      <w:r w:rsidR="00F800B6">
        <w:t>.2</w:t>
      </w:r>
      <w:r w:rsidR="00E61248">
        <w:rPr>
          <w:rFonts w:hint="eastAsia"/>
        </w:rPr>
        <w:t>演唱音高提取</w:t>
      </w:r>
    </w:p>
    <w:p w14:paraId="408A2868" w14:textId="09997938" w:rsidR="00A94515" w:rsidRPr="00FF25B7" w:rsidRDefault="004306DD" w:rsidP="00A94515">
      <w:pPr>
        <w:pStyle w:val="2"/>
        <w:numPr>
          <w:ilvl w:val="0"/>
          <w:numId w:val="0"/>
        </w:numPr>
        <w:ind w:left="567" w:hanging="567"/>
      </w:pPr>
      <w:r>
        <w:t>5</w:t>
      </w:r>
      <w:r w:rsidR="00A94515">
        <w:t>.2.1</w:t>
      </w:r>
      <w:r w:rsidR="00A94515" w:rsidRPr="00A94515">
        <w:rPr>
          <w:rFonts w:ascii="Times New Roman" w:hAnsi="Times New Roman"/>
        </w:rPr>
        <w:t>AMDF</w:t>
      </w:r>
      <w:r w:rsidR="00A94515">
        <w:rPr>
          <w:rFonts w:hint="eastAsia"/>
        </w:rPr>
        <w:t>算法实现</w:t>
      </w:r>
    </w:p>
    <w:p w14:paraId="29F11CB5" w14:textId="2A31CC0E" w:rsidR="00A94515" w:rsidRPr="00A94515" w:rsidRDefault="00A94515" w:rsidP="00A94515"/>
    <w:p w14:paraId="7DC14167" w14:textId="799291C0" w:rsidR="00FF25B7" w:rsidRDefault="00E61248" w:rsidP="00FF25B7">
      <w:pPr>
        <w:ind w:firstLine="480"/>
      </w:pPr>
      <w:r>
        <w:rPr>
          <w:rFonts w:hint="eastAsia"/>
        </w:rPr>
        <w:t>使用</w:t>
      </w:r>
      <w:r w:rsidR="00FF25B7">
        <w:t>AMDF(</w:t>
      </w:r>
      <w:r w:rsidR="00FF25B7">
        <w:rPr>
          <w:rFonts w:hint="eastAsia"/>
        </w:rPr>
        <w:t>短时平均幅度差函数</w:t>
      </w:r>
      <w:r w:rsidR="00FF25B7">
        <w:t>)</w:t>
      </w:r>
      <w:r>
        <w:rPr>
          <w:rFonts w:hint="eastAsia"/>
        </w:rPr>
        <w:t>算法，可以有效地提取演唱者输入音频的基础频率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F25B7">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sidR="00FF25B7">
        <w:rPr>
          <w:rFonts w:hint="eastAsia"/>
        </w:rPr>
        <w:t>加窗分帧处理</w:t>
      </w:r>
      <w:proofErr w:type="gramEnd"/>
      <w:r w:rsidR="00FF25B7">
        <w:rPr>
          <w:rFonts w:hint="eastAsia"/>
        </w:rPr>
        <w:t>后得到的第</w:t>
      </w:r>
      <m:oMath>
        <m:r>
          <w:rPr>
            <w:rFonts w:ascii="Cambria Math" w:hAnsi="Cambria Math"/>
          </w:rPr>
          <m:t>i</m:t>
        </m:r>
      </m:oMath>
      <w:proofErr w:type="gramStart"/>
      <w:r w:rsidR="00FF25B7">
        <w:rPr>
          <w:rFonts w:hint="eastAsia"/>
        </w:rPr>
        <w:t>帧</w:t>
      </w:r>
      <w:proofErr w:type="gramEnd"/>
      <w:r w:rsidR="00FF25B7">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t>,</w:t>
      </w:r>
      <w:r w:rsidR="00FF25B7">
        <w:rPr>
          <w:rFonts w:hint="eastAsia"/>
        </w:rPr>
        <w:t>其中下标</w:t>
      </w:r>
      <m:oMath>
        <m:r>
          <w:rPr>
            <w:rFonts w:ascii="Cambria Math" w:hAnsi="Cambria Math"/>
          </w:rPr>
          <m:t>i</m:t>
        </m:r>
      </m:oMath>
      <w:r w:rsidR="00FF25B7">
        <w:rPr>
          <w:rFonts w:hint="eastAsia"/>
        </w:rPr>
        <w:t>表示第</w:t>
      </w:r>
      <m:oMath>
        <m:r>
          <w:rPr>
            <w:rFonts w:ascii="Cambria Math" w:hAnsi="Cambria Math"/>
          </w:rPr>
          <m:t>i</m:t>
        </m:r>
      </m:oMath>
      <w:r w:rsidR="00FF25B7">
        <w:rPr>
          <w:rFonts w:hint="eastAsia"/>
        </w:rPr>
        <w:t>帧，设每帧帧长为</w:t>
      </w:r>
      <m:oMath>
        <m:r>
          <w:rPr>
            <w:rFonts w:ascii="Cambria Math" w:hAnsi="Cambria Math"/>
          </w:rPr>
          <m:t>N</m:t>
        </m:r>
      </m:oMath>
      <w:r w:rsidR="00FF25B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sidR="00FF25B7">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47F331DB" w:rsid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57CC7CAB" w14:textId="17A540B5" w:rsidR="006C1477" w:rsidRPr="006C1477" w:rsidRDefault="006C1477" w:rsidP="0009299B">
      <w:pPr>
        <w:ind w:firstLine="480"/>
        <w:rPr>
          <w:color w:val="00B0F0"/>
        </w:rPr>
      </w:pPr>
      <w:r w:rsidRPr="006C1477">
        <w:rPr>
          <w:rFonts w:hint="eastAsia"/>
          <w:color w:val="00B0F0"/>
        </w:rPr>
        <w:t>此外，半倍频错误也是现有算法共有的问题。</w:t>
      </w:r>
    </w:p>
    <w:p w14:paraId="308A0D78" w14:textId="333CB8A4" w:rsidR="00B9198D" w:rsidRPr="00FF25B7" w:rsidRDefault="004306DD" w:rsidP="00B9198D">
      <w:pPr>
        <w:pStyle w:val="2"/>
        <w:numPr>
          <w:ilvl w:val="0"/>
          <w:numId w:val="0"/>
        </w:numPr>
        <w:ind w:left="567" w:hanging="567"/>
      </w:pPr>
      <w:r>
        <w:t>5</w:t>
      </w:r>
      <w:r w:rsidR="00B9198D">
        <w:t>.</w:t>
      </w:r>
      <w:r w:rsidR="006C1477">
        <w:t>2</w:t>
      </w:r>
      <w:r w:rsidR="00B9198D">
        <w:t>.</w:t>
      </w:r>
      <w:r w:rsidR="00A94515">
        <w:t>2</w:t>
      </w:r>
      <w:r w:rsidR="00B9198D">
        <w:rPr>
          <w:rFonts w:hint="eastAsia"/>
        </w:rPr>
        <w:t>音高平滑处理</w:t>
      </w:r>
    </w:p>
    <w:p w14:paraId="2ADF56D2" w14:textId="364B2E0A" w:rsidR="00E61248" w:rsidRDefault="00A32185" w:rsidP="00A32185">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w:t>
      </w:r>
      <w:proofErr w:type="gramStart"/>
      <w:r w:rsidR="00E61248">
        <w:rPr>
          <w:rFonts w:hint="eastAsia"/>
        </w:rPr>
        <w:t>分帧数据</w:t>
      </w:r>
      <w:proofErr w:type="gramEnd"/>
      <w:r w:rsidR="00FF25B7">
        <w:t>的音高序列</w:t>
      </w:r>
      <w:proofErr w:type="gramStart"/>
      <w:r w:rsidR="00FF25B7">
        <w:t>中野点的</w:t>
      </w:r>
      <w:proofErr w:type="gramEnd"/>
      <w:r w:rsidR="00FF25B7">
        <w:t>持续时间，</w:t>
      </w:r>
      <w:r w:rsidR="00E61248">
        <w:t>在两个平滑信号的中间</w:t>
      </w:r>
      <w:r w:rsidR="00E61248">
        <w:rPr>
          <w:rFonts w:hint="eastAsia"/>
        </w:rPr>
        <w:t>，</w:t>
      </w:r>
      <w:r w:rsidR="00FF25B7">
        <w:t>发现</w:t>
      </w:r>
      <w:proofErr w:type="gramStart"/>
      <w:r w:rsidR="00FF25B7">
        <w:t>大量野点出现</w:t>
      </w:r>
      <w:proofErr w:type="gramEnd"/>
      <w:r w:rsidR="00FF25B7">
        <w:t>。</w:t>
      </w:r>
      <w:r w:rsidR="00E61248">
        <w:rPr>
          <w:rFonts w:hint="eastAsia"/>
        </w:rPr>
        <w:t>这主要是由于</w:t>
      </w:r>
      <w:r w:rsidR="00B9198D">
        <w:rPr>
          <w:rFonts w:hint="eastAsia"/>
        </w:rPr>
        <w:t>大部分演唱者由于声带气流的颤动，往往会产生颤音，该技法也能提升演唱的表现力。因此，这种音高的合理偏离应尽量在数据处理中被校正，不应该按照原始数据来进行动态规整。</w:t>
      </w:r>
    </w:p>
    <w:p w14:paraId="2065A7EC" w14:textId="6E28B61D" w:rsidR="00A32185" w:rsidRDefault="00FF25B7" w:rsidP="00E61248">
      <w:pPr>
        <w:ind w:firstLine="420"/>
        <w:rPr>
          <w:rFonts w:ascii="宋体" w:hAnsi="宋体"/>
        </w:rPr>
      </w:pPr>
      <w:r>
        <w:t>因此，我们可以将音调序列平滑如下。</w:t>
      </w:r>
    </w:p>
    <w:p w14:paraId="49A5CB42" w14:textId="11CC2C38" w:rsidR="009A28E8" w:rsidRDefault="00FF25B7" w:rsidP="00462DCA">
      <w:pPr>
        <w:ind w:firstLine="420"/>
      </w:pPr>
      <w:r>
        <w:lastRenderedPageBreak/>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4872A9C3"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5F6EAEC0"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1E0AF7C4" w:rsidR="00FF25B7" w:rsidRDefault="00E61248" w:rsidP="00FF25B7">
      <w:pPr>
        <w:rPr>
          <w:rFonts w:ascii="宋体" w:hAnsi="宋体"/>
        </w:rPr>
      </w:pPr>
      <w:r>
        <w:rPr>
          <w:noProof/>
        </w:rPr>
        <w:drawing>
          <wp:anchor distT="0" distB="0" distL="114300" distR="114300" simplePos="0" relativeHeight="251669504" behindDoc="0" locked="0" layoutInCell="1" allowOverlap="1" wp14:anchorId="4A829F29" wp14:editId="74EAF8FA">
            <wp:simplePos x="0" y="0"/>
            <wp:positionH relativeFrom="column">
              <wp:posOffset>1605280</wp:posOffset>
            </wp:positionH>
            <wp:positionV relativeFrom="paragraph">
              <wp:posOffset>720090</wp:posOffset>
            </wp:positionV>
            <wp:extent cx="2367915" cy="6515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7915" cy="651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通过此方法得到的频率可以直接用公式转换为</w:t>
      </w:r>
      <w:r w:rsidRPr="00E61248">
        <w:t>MIDI</w:t>
      </w:r>
      <w:r>
        <w:rPr>
          <w:rFonts w:ascii="宋体" w:hAnsi="宋体" w:hint="eastAsia"/>
        </w:rPr>
        <w:t>音高，该度量是国际通用的音高衡量标准。</w:t>
      </w:r>
    </w:p>
    <w:p w14:paraId="4E520E6C" w14:textId="70E1B5DE" w:rsidR="00E61248" w:rsidRDefault="00E61248" w:rsidP="00FF25B7">
      <w:pPr>
        <w:rPr>
          <w:rFonts w:ascii="宋体" w:hAnsi="宋体"/>
        </w:rPr>
      </w:pPr>
    </w:p>
    <w:p w14:paraId="38586DB6" w14:textId="5BF7D096" w:rsidR="003438BC" w:rsidRDefault="004306DD" w:rsidP="004F3815">
      <w:pPr>
        <w:pStyle w:val="2"/>
        <w:numPr>
          <w:ilvl w:val="0"/>
          <w:numId w:val="0"/>
        </w:numPr>
        <w:ind w:left="567" w:hanging="567"/>
      </w:pPr>
      <w:r>
        <w:t>5</w:t>
      </w:r>
      <w:r w:rsidR="004F3815">
        <w:t>.</w:t>
      </w:r>
      <w:r w:rsidR="006C1477">
        <w:t>3</w:t>
      </w:r>
      <w:r w:rsidR="00D32713">
        <w:t xml:space="preserve"> </w:t>
      </w:r>
      <w:r w:rsidR="0072453D">
        <w:rPr>
          <w:rFonts w:hint="eastAsia"/>
        </w:rPr>
        <w:t>曲目</w:t>
      </w:r>
      <w:r w:rsidR="00187D39">
        <w:rPr>
          <w:rFonts w:hint="eastAsia"/>
        </w:rPr>
        <w:t>-</w:t>
      </w:r>
      <w:r w:rsidR="00187D39">
        <w:rPr>
          <w:rFonts w:hint="eastAsia"/>
        </w:rPr>
        <w:t>演唱音高数据同步</w:t>
      </w:r>
    </w:p>
    <w:p w14:paraId="2329C42E" w14:textId="5023F9BB" w:rsidR="00452BBC" w:rsidRDefault="00452BBC" w:rsidP="00452BBC">
      <w:r>
        <w:tab/>
      </w:r>
      <w:r w:rsidR="00187D39">
        <w:rPr>
          <w:rFonts w:hint="eastAsia"/>
        </w:rPr>
        <w:t>该步骤将游戏过程中的音节与曲目信息同步匹配。</w:t>
      </w:r>
      <w:r>
        <w:rPr>
          <w:rFonts w:hint="eastAsia"/>
        </w:rPr>
        <w:t>视唱技能评估的主要功能是通过比对两组数据，得出用户的旋律和节奏的表现评估。在本研究中，比对的输入数据分为</w:t>
      </w:r>
      <w:r w:rsidR="006C1477">
        <w:rPr>
          <w:rFonts w:hint="eastAsia"/>
        </w:rPr>
        <w:t>三</w:t>
      </w:r>
      <w:r>
        <w:rPr>
          <w:rFonts w:hint="eastAsia"/>
        </w:rPr>
        <w:t>组：</w:t>
      </w:r>
      <w:r>
        <w:rPr>
          <w:rFonts w:hint="eastAsia"/>
        </w:rPr>
        <w:t>1</w:t>
      </w:r>
      <w:r>
        <w:t>)</w:t>
      </w:r>
      <w:r>
        <w:rPr>
          <w:rFonts w:hint="eastAsia"/>
        </w:rPr>
        <w:t>以演唱时间为自变量，所对应的曲谱内的音高；</w:t>
      </w:r>
      <w:r>
        <w:rPr>
          <w:rFonts w:hint="eastAsia"/>
        </w:rPr>
        <w:t>2</w:t>
      </w:r>
      <w:r>
        <w:t>)</w:t>
      </w:r>
      <w:r>
        <w:rPr>
          <w:rFonts w:hint="eastAsia"/>
        </w:rPr>
        <w:t>以演唱时间为自变量，所对应的用户演唱的音高。</w:t>
      </w:r>
      <w:r w:rsidR="006C1477">
        <w:rPr>
          <w:rFonts w:hint="eastAsia"/>
        </w:rPr>
        <w:t>3)</w:t>
      </w:r>
      <w:r w:rsidR="006C1477" w:rsidRPr="006C1477">
        <w:rPr>
          <w:rFonts w:hint="eastAsia"/>
        </w:rPr>
        <w:t xml:space="preserve"> </w:t>
      </w:r>
      <w:r w:rsidR="006C1477">
        <w:rPr>
          <w:rFonts w:hint="eastAsia"/>
        </w:rPr>
        <w:t>以演唱时间为自变量，所对应用于节奏识别的音头。</w:t>
      </w:r>
    </w:p>
    <w:p w14:paraId="5C6EF075" w14:textId="1D1E3257" w:rsidR="00452BBC" w:rsidRPr="005837DA" w:rsidRDefault="00A46CA1" w:rsidP="00452BBC">
      <w:pPr>
        <w:ind w:firstLine="420"/>
      </w:pPr>
      <w:r w:rsidRPr="005837DA">
        <w:rPr>
          <w:rFonts w:hint="eastAsia"/>
        </w:rPr>
        <w:t>首先是演唱时间</w:t>
      </w:r>
      <w:r w:rsidR="0072453D">
        <w:rPr>
          <w:rFonts w:hint="eastAsia"/>
        </w:rPr>
        <w:t>窗口</w:t>
      </w:r>
      <w:r w:rsidRPr="005837DA">
        <w:rPr>
          <w:rFonts w:hint="eastAsia"/>
        </w:rPr>
        <w:t>的获取。</w:t>
      </w:r>
      <w:r w:rsidR="00452BBC" w:rsidRPr="005837DA">
        <w:rPr>
          <w:rFonts w:hint="eastAsia"/>
        </w:rPr>
        <w:t>在</w:t>
      </w:r>
      <w:r w:rsidR="00452BBC" w:rsidRPr="005837DA">
        <w:rPr>
          <w:rFonts w:hint="eastAsia"/>
        </w:rPr>
        <w:t>Unity</w:t>
      </w:r>
      <w:r w:rsidR="00452BBC" w:rsidRPr="005837DA">
        <w:rPr>
          <w:rFonts w:hint="eastAsia"/>
        </w:rPr>
        <w:t>引擎中，有一个生命周期</w:t>
      </w:r>
      <w:r w:rsidR="005837DA">
        <w:rPr>
          <w:rFonts w:hint="eastAsia"/>
        </w:rPr>
        <w:t>函数</w:t>
      </w:r>
      <w:r w:rsidR="00452BBC" w:rsidRPr="005837DA">
        <w:rPr>
          <w:rFonts w:hint="eastAsia"/>
        </w:rPr>
        <w:t>是按固定的</w:t>
      </w:r>
      <w:proofErr w:type="gramStart"/>
      <w:r w:rsidR="00452BBC" w:rsidRPr="005837DA">
        <w:rPr>
          <w:rFonts w:hint="eastAsia"/>
        </w:rPr>
        <w:t>帧率调用</w:t>
      </w:r>
      <w:proofErr w:type="gramEnd"/>
      <w:r w:rsidR="00452BBC" w:rsidRPr="005837DA">
        <w:rPr>
          <w:rFonts w:hint="eastAsia"/>
        </w:rPr>
        <w:t>的，根据设置步长固定间隔的执行。例如：设置</w:t>
      </w:r>
      <w:r w:rsidR="00452BBC" w:rsidRPr="005837DA">
        <w:rPr>
          <w:rFonts w:hint="eastAsia"/>
        </w:rPr>
        <w:t>50</w:t>
      </w:r>
      <w:r w:rsidR="00452BBC" w:rsidRPr="005837DA">
        <w:rPr>
          <w:rFonts w:hint="eastAsia"/>
        </w:rPr>
        <w:t>帧，那么不管</w:t>
      </w:r>
      <w:proofErr w:type="gramStart"/>
      <w:r w:rsidR="00452BBC" w:rsidRPr="005837DA">
        <w:rPr>
          <w:rFonts w:hint="eastAsia"/>
        </w:rPr>
        <w:t>实际帧中一帧</w:t>
      </w:r>
      <w:proofErr w:type="gramEnd"/>
      <w:r w:rsidR="00452BBC" w:rsidRPr="005837DA">
        <w:rPr>
          <w:rFonts w:hint="eastAsia"/>
        </w:rPr>
        <w:t>执行了多少秒，</w:t>
      </w:r>
      <w:r w:rsidR="005837DA">
        <w:rPr>
          <w:rFonts w:hint="eastAsia"/>
        </w:rPr>
        <w:t>该生命周期函数</w:t>
      </w:r>
      <w:r w:rsidR="00452BBC" w:rsidRPr="005837DA">
        <w:rPr>
          <w:rFonts w:hint="eastAsia"/>
        </w:rPr>
        <w:t>固定每</w:t>
      </w:r>
      <w:r w:rsidR="00187D39">
        <w:t>20ms</w:t>
      </w:r>
      <w:r w:rsidR="00452BBC" w:rsidRPr="005837DA">
        <w:rPr>
          <w:rFonts w:hint="eastAsia"/>
        </w:rPr>
        <w:t>调用一次。</w:t>
      </w:r>
      <w:r w:rsidRPr="005837DA">
        <w:rPr>
          <w:rFonts w:hint="eastAsia"/>
        </w:rPr>
        <w:t>而每帧所对应的时间</w:t>
      </w:r>
      <w:proofErr w:type="gramStart"/>
      <w:r w:rsidRPr="005837DA">
        <w:rPr>
          <w:rFonts w:hint="eastAsia"/>
        </w:rPr>
        <w:t>戳可以</w:t>
      </w:r>
      <w:proofErr w:type="gramEnd"/>
      <w:r w:rsidRPr="005837DA">
        <w:rPr>
          <w:rFonts w:hint="eastAsia"/>
        </w:rPr>
        <w:t>自由获取。</w:t>
      </w:r>
      <w:r w:rsidR="00452BBC" w:rsidRPr="005837DA">
        <w:rPr>
          <w:rFonts w:hint="eastAsia"/>
        </w:rPr>
        <w:t>我们的</w:t>
      </w:r>
      <w:proofErr w:type="gramStart"/>
      <w:r w:rsidR="00452BBC" w:rsidRPr="005837DA">
        <w:rPr>
          <w:rFonts w:hint="eastAsia"/>
        </w:rPr>
        <w:t>游戏帧率在</w:t>
      </w:r>
      <w:proofErr w:type="gramEnd"/>
      <w:r w:rsidR="00452BBC" w:rsidRPr="005837DA">
        <w:t>50</w:t>
      </w:r>
      <w:r w:rsidR="00452BBC" w:rsidRPr="005837DA">
        <w:rPr>
          <w:rFonts w:hint="eastAsia"/>
        </w:rPr>
        <w:t>帧以上，远大于检测节奏准确性所需要的精度，这为我们记录均匀且足够细分的时间序列提供了基础。</w:t>
      </w:r>
    </w:p>
    <w:p w14:paraId="2D9B2321" w14:textId="33EC35F5" w:rsidR="00A46CA1" w:rsidRPr="00452BBC" w:rsidRDefault="00A46CA1" w:rsidP="00452BBC">
      <w:pPr>
        <w:ind w:firstLine="420"/>
      </w:pPr>
      <w:r>
        <w:rPr>
          <w:rFonts w:hint="eastAsia"/>
        </w:rPr>
        <w:t>获取曲谱内音高的第一步是序列化</w:t>
      </w:r>
      <w:proofErr w:type="spellStart"/>
      <w:r>
        <w:t>MusicXML</w:t>
      </w:r>
      <w:proofErr w:type="spellEnd"/>
      <w:r>
        <w:rPr>
          <w:rFonts w:hint="eastAsia"/>
        </w:rPr>
        <w:t>文件</w:t>
      </w:r>
      <w:r w:rsidR="0031496C">
        <w:rPr>
          <w:rFonts w:hint="eastAsia"/>
        </w:rPr>
        <w:t>，读取其中的</w:t>
      </w:r>
      <w:r w:rsidR="005837DA">
        <w:rPr>
          <w:rFonts w:hint="eastAsia"/>
        </w:rPr>
        <w:t>音符</w:t>
      </w:r>
      <w:r w:rsidR="0031496C">
        <w:rPr>
          <w:rFonts w:hint="eastAsia"/>
        </w:rPr>
        <w:t>、休止符节点</w:t>
      </w:r>
      <w:r w:rsidR="005837DA">
        <w:rPr>
          <w:rFonts w:hint="eastAsia"/>
        </w:rPr>
        <w:t>的音高、附点、时值信息</w:t>
      </w:r>
      <w:r w:rsidR="0031496C">
        <w:rPr>
          <w:rFonts w:hint="eastAsia"/>
        </w:rPr>
        <w:t>，按照先后顺序存储到对象池中，</w:t>
      </w:r>
      <w:r w:rsidR="005837DA">
        <w:rPr>
          <w:rFonts w:hint="eastAsia"/>
        </w:rPr>
        <w:t>根据音符</w:t>
      </w:r>
      <w:proofErr w:type="gramStart"/>
      <w:r w:rsidR="005837DA">
        <w:rPr>
          <w:rFonts w:hint="eastAsia"/>
        </w:rPr>
        <w:t>时值占</w:t>
      </w:r>
      <w:proofErr w:type="gramEnd"/>
      <w:r w:rsidR="005837DA">
        <w:rPr>
          <w:rFonts w:hint="eastAsia"/>
        </w:rPr>
        <w:t>总时值的比例，计算出每个音符或休止符的持续时间，从而获取音符的起始时间戳和终止时间戳。经过这样的文件处理，我们可以直接通过游戏当前时间获取到对应的音高信息。</w:t>
      </w:r>
    </w:p>
    <w:p w14:paraId="3A8E9978" w14:textId="50461CA7" w:rsidR="00740CFF" w:rsidRDefault="00740CFF" w:rsidP="00E713BC">
      <w:pPr>
        <w:rPr>
          <w:color w:val="00B0F0"/>
        </w:rPr>
      </w:pPr>
      <w:r>
        <w:tab/>
      </w:r>
      <w:r w:rsidR="005837DA">
        <w:rPr>
          <w:rFonts w:hint="eastAsia"/>
        </w:rPr>
        <w:t>获取演唱音高的第一步是获得当前时间的用户演唱音高，</w:t>
      </w:r>
      <w:r w:rsidR="005837DA" w:rsidRPr="005837DA">
        <w:rPr>
          <w:rFonts w:hint="eastAsia"/>
          <w:color w:val="00B0F0"/>
        </w:rPr>
        <w:t>并</w:t>
      </w:r>
      <w:r w:rsidR="005837DA">
        <w:rPr>
          <w:rFonts w:hint="eastAsia"/>
          <w:color w:val="00B0F0"/>
        </w:rPr>
        <w:t>使用滑动平均滤波法进行</w:t>
      </w:r>
      <w:r w:rsidR="005837DA" w:rsidRPr="005837DA">
        <w:rPr>
          <w:rFonts w:hint="eastAsia"/>
          <w:color w:val="00B0F0"/>
        </w:rPr>
        <w:t>平滑处理。</w:t>
      </w:r>
    </w:p>
    <w:p w14:paraId="2CC61619" w14:textId="4723EACA" w:rsidR="006C1477" w:rsidRPr="005837DA" w:rsidRDefault="006C1477" w:rsidP="00E713BC">
      <w:pPr>
        <w:rPr>
          <w:color w:val="00B0F0"/>
        </w:rPr>
      </w:pPr>
      <w:r>
        <w:rPr>
          <w:color w:val="00B0F0"/>
        </w:rPr>
        <w:lastRenderedPageBreak/>
        <w:tab/>
      </w:r>
    </w:p>
    <w:p w14:paraId="28343858" w14:textId="3C037545" w:rsidR="00EA449D" w:rsidRPr="002D479C" w:rsidRDefault="00EA449D" w:rsidP="00E713BC">
      <w:pPr>
        <w:rPr>
          <w:color w:val="00B0F0"/>
        </w:rPr>
      </w:pPr>
      <w:r>
        <w:tab/>
      </w:r>
    </w:p>
    <w:p w14:paraId="08933471" w14:textId="108EF6C9" w:rsidR="0031496C" w:rsidRDefault="004306DD" w:rsidP="0031496C">
      <w:pPr>
        <w:pStyle w:val="2"/>
        <w:numPr>
          <w:ilvl w:val="0"/>
          <w:numId w:val="0"/>
        </w:numPr>
        <w:ind w:left="567" w:hanging="567"/>
      </w:pPr>
      <w:r>
        <w:t>5</w:t>
      </w:r>
      <w:r w:rsidR="0031496C">
        <w:t>.</w:t>
      </w:r>
      <w:r w:rsidR="006C1477">
        <w:t>4</w:t>
      </w:r>
      <w:r w:rsidR="0031496C">
        <w:t xml:space="preserve"> </w:t>
      </w:r>
      <w:r w:rsidR="00187D39">
        <w:rPr>
          <w:rFonts w:hint="eastAsia"/>
        </w:rPr>
        <w:t>曲目</w:t>
      </w:r>
      <w:r w:rsidR="00187D39">
        <w:rPr>
          <w:rFonts w:hint="eastAsia"/>
        </w:rPr>
        <w:t>-</w:t>
      </w:r>
      <w:r w:rsidR="00187D39">
        <w:rPr>
          <w:rFonts w:hint="eastAsia"/>
        </w:rPr>
        <w:t>演唱音高数据匹配度计算</w:t>
      </w:r>
    </w:p>
    <w:p w14:paraId="4F4C8893" w14:textId="37B0522C" w:rsidR="0031496C" w:rsidRPr="00E713BC" w:rsidRDefault="0031496C" w:rsidP="0031496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462058AD" w14:textId="77777777" w:rsidR="0031496C" w:rsidRDefault="0031496C" w:rsidP="0031496C">
      <w:pPr>
        <w:ind w:firstLine="420"/>
        <w:rPr>
          <w:rFonts w:ascii="宋体" w:hAnsi="宋体"/>
        </w:rPr>
      </w:pPr>
      <w:r w:rsidRPr="00641D11">
        <w:rPr>
          <w:rFonts w:ascii="宋体" w:hAnsi="宋体"/>
          <w:noProof/>
        </w:rPr>
        <w:drawing>
          <wp:anchor distT="0" distB="0" distL="114300" distR="114300" simplePos="0" relativeHeight="251648000" behindDoc="0" locked="0" layoutInCell="1" allowOverlap="1" wp14:anchorId="40652F1E" wp14:editId="543BE181">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Pr="00D32713">
        <w:rPr>
          <w:rFonts w:ascii="宋体" w:hAnsi="宋体" w:hint="eastAsia"/>
        </w:rPr>
        <w:t>在实际任务中，用于计算相似性的两条数据在时间维度上是大致相似的，但很难得知每个时刻的对应关系。</w:t>
      </w:r>
      <w:r>
        <w:rPr>
          <w:rFonts w:ascii="宋体" w:hAnsi="宋体" w:hint="eastAsia"/>
        </w:rPr>
        <w:t>但此算法可以有效地解决整个难点。</w:t>
      </w:r>
    </w:p>
    <w:p w14:paraId="61F6C68D" w14:textId="77777777" w:rsidR="0031496C" w:rsidRPr="003C18DC" w:rsidRDefault="0031496C" w:rsidP="0031496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532C0A07" w14:textId="77777777" w:rsidR="0031496C" w:rsidRDefault="0031496C" w:rsidP="0031496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5B89A394" w14:textId="77777777" w:rsidR="0031496C" w:rsidRDefault="0031496C" w:rsidP="0031496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3401C2D2" w14:textId="68A3E220" w:rsidR="00E713BC" w:rsidRPr="00364C7B" w:rsidRDefault="0031496C" w:rsidP="00B8547B">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w:t>
      </w:r>
      <w:r>
        <w:rPr>
          <w:rFonts w:hint="eastAsia"/>
        </w:rPr>
        <w:lastRenderedPageBreak/>
        <w:t>即，在最小累积距离路径选择中，可以跳过</w:t>
      </w:r>
      <w:r>
        <w:rPr>
          <w:rFonts w:hint="eastAsia"/>
        </w:rPr>
        <w:t xml:space="preserve"> y </w:t>
      </w:r>
      <w:r>
        <w:rPr>
          <w:rFonts w:hint="eastAsia"/>
        </w:rPr>
        <w:t>中的点，这种改进也可以缩短计算时间。</w:t>
      </w:r>
      <w:r>
        <w:cr/>
      </w:r>
      <w:r>
        <w:tab/>
      </w:r>
      <w:r>
        <w:rPr>
          <w:rFonts w:hint="eastAsia"/>
        </w:rPr>
        <w:t>一个</w:t>
      </w:r>
      <w:r w:rsidR="00A2168D">
        <w:rPr>
          <w:rFonts w:hint="eastAsia"/>
        </w:rPr>
        <w:t>用户</w:t>
      </w:r>
      <w:r>
        <w:rPr>
          <w:rFonts w:hint="eastAsia"/>
        </w:rPr>
        <w:t>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BB78084" w14:textId="6BF09BB6" w:rsidR="00187D39" w:rsidRDefault="004306DD" w:rsidP="00187D39">
      <w:pPr>
        <w:pStyle w:val="2"/>
        <w:numPr>
          <w:ilvl w:val="0"/>
          <w:numId w:val="0"/>
        </w:numPr>
        <w:ind w:left="567" w:hanging="567"/>
      </w:pPr>
      <w:r>
        <w:t>5</w:t>
      </w:r>
      <w:r w:rsidR="00187D39">
        <w:t>.</w:t>
      </w:r>
      <w:r w:rsidR="006C1477">
        <w:t>5</w:t>
      </w:r>
      <w:r w:rsidR="00187D39">
        <w:t xml:space="preserve"> </w:t>
      </w:r>
      <w:r w:rsidR="00187D39">
        <w:rPr>
          <w:rFonts w:hint="eastAsia"/>
        </w:rPr>
        <w:t>演唱表现评价</w:t>
      </w:r>
    </w:p>
    <w:p w14:paraId="4ADCB9D7" w14:textId="76528C54" w:rsidR="00FC5103" w:rsidRPr="00FC5103" w:rsidRDefault="004306DD" w:rsidP="00FC5103">
      <w:pPr>
        <w:pStyle w:val="3"/>
        <w:numPr>
          <w:ilvl w:val="0"/>
          <w:numId w:val="0"/>
        </w:numPr>
        <w:ind w:left="567" w:hanging="567"/>
      </w:pPr>
      <w:r>
        <w:t>5</w:t>
      </w:r>
      <w:r w:rsidR="00FC5103">
        <w:t xml:space="preserve">.3.1 </w:t>
      </w:r>
      <w:r w:rsidR="00FC5103">
        <w:rPr>
          <w:rFonts w:hint="eastAsia"/>
        </w:rPr>
        <w:t>修正时值错误的延续性</w:t>
      </w:r>
    </w:p>
    <w:p w14:paraId="77C67EA8" w14:textId="67591D38" w:rsidR="00187D39" w:rsidRDefault="00187D39" w:rsidP="00187D39">
      <w:r>
        <w:tab/>
      </w:r>
      <w:r w:rsidR="00364C7B">
        <w:rPr>
          <w:rFonts w:hint="eastAsia"/>
        </w:rPr>
        <w:t>目前的研究已经证明，</w:t>
      </w:r>
      <w:r w:rsidR="00361A4E">
        <w:rPr>
          <w:rFonts w:hint="eastAsia"/>
        </w:rPr>
        <w:t>D</w:t>
      </w:r>
      <w:r w:rsidR="00361A4E">
        <w:t>TW</w:t>
      </w:r>
      <w:r w:rsidR="00361A4E">
        <w:rPr>
          <w:rFonts w:hint="eastAsia"/>
        </w:rPr>
        <w:t>能够通过匹配乐谱</w:t>
      </w:r>
      <w:r w:rsidR="00361A4E">
        <w:rPr>
          <w:rFonts w:hint="eastAsia"/>
        </w:rPr>
        <w:t>M</w:t>
      </w:r>
      <w:r w:rsidR="00361A4E">
        <w:t>IDI</w:t>
      </w:r>
      <w:r w:rsidR="00361A4E">
        <w:rPr>
          <w:rFonts w:hint="eastAsia"/>
        </w:rPr>
        <w:t>音高序列和演唱音高序列之间的非线性关系，</w:t>
      </w:r>
      <w:r w:rsidR="00AC3879">
        <w:rPr>
          <w:rFonts w:hint="eastAsia"/>
        </w:rPr>
        <w:t>可以用于度量歌声和曲谱的相似程度。</w:t>
      </w:r>
    </w:p>
    <w:p w14:paraId="60C2D737" w14:textId="0F6B431C" w:rsidR="00AC3879" w:rsidRPr="00187D39" w:rsidRDefault="00AC3879" w:rsidP="00187D39">
      <w:r>
        <w:tab/>
      </w:r>
      <w:r w:rsidR="0097767E">
        <w:rPr>
          <w:rFonts w:hint="eastAsia"/>
        </w:rPr>
        <w:t>但虽然度量的算法本身已经经过有效性的检验，但演唱者的</w:t>
      </w:r>
      <w:r w:rsidR="005A2062">
        <w:rPr>
          <w:rFonts w:hint="eastAsia"/>
        </w:rPr>
        <w:t>某个音符的</w:t>
      </w:r>
      <w:r w:rsidR="0097767E">
        <w:rPr>
          <w:rFonts w:hint="eastAsia"/>
        </w:rPr>
        <w:t>个别</w:t>
      </w:r>
      <w:r w:rsidR="005A2062">
        <w:rPr>
          <w:rFonts w:hint="eastAsia"/>
        </w:rPr>
        <w:t>时值</w:t>
      </w:r>
      <w:r w:rsidR="0097767E">
        <w:rPr>
          <w:rFonts w:hint="eastAsia"/>
        </w:rPr>
        <w:t>错误可能会影响后续</w:t>
      </w:r>
      <w:r w:rsidR="005A2062">
        <w:rPr>
          <w:rFonts w:hint="eastAsia"/>
        </w:rPr>
        <w:t>的节奏匹配。</w:t>
      </w:r>
      <w:r w:rsidR="006548CE">
        <w:rPr>
          <w:rFonts w:hint="eastAsia"/>
        </w:rPr>
        <w:t>虽然这一问题由于视觉反馈的及时性，已被弱化，但在多个连音重复出现的时候，依然会影响对音高偏差的反映准确率。</w:t>
      </w:r>
      <w:r w:rsidR="00FC5103">
        <w:rPr>
          <w:rFonts w:hint="eastAsia"/>
        </w:rPr>
        <w:t>因此，我们使用</w:t>
      </w:r>
    </w:p>
    <w:p w14:paraId="0576DAE0" w14:textId="6480F3FE" w:rsidR="00187D39" w:rsidRDefault="00187D39" w:rsidP="00B8547B">
      <w:pPr>
        <w:rPr>
          <w:rFonts w:ascii="宋体" w:hAnsi="宋体"/>
        </w:rPr>
      </w:pPr>
    </w:p>
    <w:p w14:paraId="7559728C" w14:textId="0BD56F51" w:rsidR="00FC5103" w:rsidRPr="00D27825" w:rsidRDefault="004306DD" w:rsidP="00FC5103">
      <w:pPr>
        <w:pStyle w:val="3"/>
        <w:numPr>
          <w:ilvl w:val="0"/>
          <w:numId w:val="0"/>
        </w:numPr>
        <w:ind w:left="567" w:hanging="567"/>
      </w:pPr>
      <w:r>
        <w:t>5</w:t>
      </w:r>
      <w:r w:rsidR="00FC5103">
        <w:t xml:space="preserve">.3.2 </w:t>
      </w:r>
      <w:r w:rsidR="00FC5103">
        <w:rPr>
          <w:rFonts w:hint="eastAsia"/>
        </w:rPr>
        <w:t>音高和节奏准确度的主观感测度量</w:t>
      </w:r>
    </w:p>
    <w:p w14:paraId="421D33CF" w14:textId="5A9C9576" w:rsidR="00FC5103" w:rsidRPr="00FC5103" w:rsidRDefault="00FC5103" w:rsidP="00B8547B">
      <w:pPr>
        <w:rPr>
          <w:rFonts w:ascii="宋体" w:hAnsi="宋体"/>
        </w:rPr>
      </w:pPr>
      <w:r>
        <w:rPr>
          <w:rFonts w:ascii="宋体" w:hAnsi="宋体"/>
        </w:rPr>
        <w:tab/>
      </w:r>
    </w:p>
    <w:p w14:paraId="19CF08AD" w14:textId="50DC7BF6" w:rsidR="000C410A" w:rsidRDefault="004306DD" w:rsidP="004F3815">
      <w:pPr>
        <w:pStyle w:val="2"/>
        <w:numPr>
          <w:ilvl w:val="0"/>
          <w:numId w:val="0"/>
        </w:numPr>
        <w:ind w:left="567" w:hanging="567"/>
      </w:pPr>
      <w:r>
        <w:t>5</w:t>
      </w:r>
      <w:r w:rsidR="000C410A">
        <w:t>.</w:t>
      </w:r>
      <w:r w:rsidR="00F800B6">
        <w:t>4</w:t>
      </w:r>
      <w:r w:rsidR="000C410A">
        <w:rPr>
          <w:rFonts w:hint="eastAsia"/>
        </w:rPr>
        <w:t xml:space="preserve"> </w:t>
      </w:r>
      <w:r w:rsidR="00F800B6">
        <w:rPr>
          <w:rFonts w:hint="eastAsia"/>
        </w:rPr>
        <w:t>数据处理</w:t>
      </w:r>
      <w:r w:rsidR="000C410A">
        <w:rPr>
          <w:rFonts w:hint="eastAsia"/>
        </w:rPr>
        <w:t>流程</w:t>
      </w:r>
    </w:p>
    <w:p w14:paraId="3BB34646" w14:textId="56706EB5" w:rsidR="000C410A" w:rsidRPr="000C410A" w:rsidRDefault="000C410A" w:rsidP="000C410A">
      <w:r>
        <w:tab/>
      </w:r>
    </w:p>
    <w:p w14:paraId="67723748" w14:textId="1287E960" w:rsidR="00894975" w:rsidRPr="001B45F0" w:rsidRDefault="00894975" w:rsidP="00894975">
      <w:pPr>
        <w:ind w:firstLine="420"/>
        <w:rPr>
          <w:rFonts w:ascii="宋体" w:hAnsi="宋体"/>
        </w:rPr>
      </w:pPr>
    </w:p>
    <w:p w14:paraId="23BFB4E0" w14:textId="25DDDA61"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w:t>
      </w:r>
      <w:r>
        <w:rPr>
          <w:rFonts w:ascii="宋体" w:hAnsi="宋体" w:hint="eastAsia"/>
        </w:rPr>
        <w:lastRenderedPageBreak/>
        <w:t>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46976" behindDoc="0" locked="0" layoutInCell="1" allowOverlap="1" wp14:anchorId="6B081D5D" wp14:editId="252D41A3">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10"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10"/>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129FF8FF"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8</w:t>
      </w:r>
      <w:r>
        <w:rPr>
          <w:rFonts w:ascii="楷体" w:eastAsia="楷体" w:hAnsi="楷体" w:hint="eastAsia"/>
        </w:rPr>
        <w:t xml:space="preserve"> 求证最优水平</w:t>
      </w:r>
      <w:proofErr w:type="gramStart"/>
      <w:r>
        <w:rPr>
          <w:rFonts w:ascii="楷体" w:eastAsia="楷体" w:hAnsi="楷体" w:hint="eastAsia"/>
        </w:rPr>
        <w:t>提升值</w:t>
      </w:r>
      <w:proofErr w:type="gramEnd"/>
      <w:r>
        <w:rPr>
          <w:rFonts w:ascii="楷体" w:eastAsia="楷体" w:hAnsi="楷体" w:hint="eastAsia"/>
        </w:rPr>
        <w:t>的数据流向图</w:t>
      </w:r>
    </w:p>
    <w:p w14:paraId="4C208E2A" w14:textId="77777777" w:rsidR="00E60E12" w:rsidRDefault="00E60E12" w:rsidP="0009299B">
      <w:pPr>
        <w:ind w:firstLine="420"/>
        <w:jc w:val="center"/>
        <w:rPr>
          <w:rFonts w:ascii="楷体" w:eastAsia="楷体" w:hAnsi="楷体"/>
          <w:color w:val="00B0F0"/>
        </w:rPr>
      </w:pPr>
    </w:p>
    <w:p w14:paraId="0326B81E" w14:textId="1E1FFC58" w:rsidR="00AE22FD" w:rsidRPr="00E60E12" w:rsidRDefault="00AE22FD" w:rsidP="0009299B">
      <w:pPr>
        <w:ind w:firstLine="420"/>
        <w:jc w:val="center"/>
        <w:rPr>
          <w:rFonts w:ascii="楷体" w:eastAsia="楷体" w:hAnsi="楷体"/>
          <w:color w:val="00B0F0"/>
        </w:rPr>
      </w:pPr>
      <w:r w:rsidRPr="00E60E12">
        <w:rPr>
          <w:rFonts w:ascii="楷体" w:eastAsia="楷体" w:hAnsi="楷体"/>
          <w:color w:val="00B0F0"/>
        </w:rPr>
        <w:t>3.</w:t>
      </w:r>
      <w:r w:rsidR="003C18DC" w:rsidRPr="00E60E12">
        <w:rPr>
          <w:rFonts w:ascii="楷体" w:eastAsia="楷体" w:hAnsi="楷体"/>
          <w:color w:val="00B0F0"/>
        </w:rPr>
        <w:t>9</w:t>
      </w:r>
      <w:r w:rsidRPr="00E60E12">
        <w:rPr>
          <w:rFonts w:ascii="楷体" w:eastAsia="楷体" w:hAnsi="楷体"/>
          <w:color w:val="00B0F0"/>
        </w:rPr>
        <w:t xml:space="preserve"> </w:t>
      </w:r>
      <w:r w:rsidR="0009299B" w:rsidRPr="00E60E12">
        <w:rPr>
          <w:rFonts w:ascii="楷体" w:eastAsia="楷体" w:hAnsi="楷体" w:hint="eastAsia"/>
          <w:color w:val="00B0F0"/>
        </w:rPr>
        <w:t>自主调节难度的界面</w:t>
      </w:r>
    </w:p>
    <w:p w14:paraId="7E88529A" w14:textId="0943205C" w:rsidR="00740CFF" w:rsidRPr="00740CFF" w:rsidRDefault="00AE22FD" w:rsidP="0031496C">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r w:rsidR="00740CFF">
        <w:tab/>
      </w:r>
    </w:p>
    <w:p w14:paraId="55F5FE4F" w14:textId="66DDA98D"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306DD">
        <w:rPr>
          <w:rFonts w:ascii="黑体" w:hAnsi="黑体"/>
          <w:bCs w:val="0"/>
          <w:kern w:val="2"/>
          <w:sz w:val="32"/>
          <w:szCs w:val="32"/>
        </w:rPr>
        <w:t>7</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5C90D150"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E60E12">
        <w:rPr>
          <w:rFonts w:ascii="黑体" w:hAnsi="黑体" w:hint="eastAsia"/>
          <w:bCs w:val="0"/>
          <w:szCs w:val="28"/>
        </w:rPr>
        <w:t>未来工作展望</w:t>
      </w:r>
    </w:p>
    <w:p w14:paraId="74BF03B7" w14:textId="1A8D87E6" w:rsidR="00894975" w:rsidRPr="009E6F70" w:rsidRDefault="00894975" w:rsidP="00894975">
      <w:pPr>
        <w:pStyle w:val="110"/>
        <w:spacing w:before="800"/>
        <w:ind w:left="0" w:firstLine="0"/>
        <w:jc w:val="center"/>
      </w:pPr>
      <w:bookmarkStart w:id="11" w:name="_Toc132604444"/>
      <w:bookmarkStart w:id="12" w:name="_Toc132604825"/>
      <w:bookmarkStart w:id="13" w:name="_Toc338682471"/>
      <w:bookmarkStart w:id="14" w:name="_Toc184541623"/>
      <w:bookmarkStart w:id="15" w:name="_Toc13039"/>
      <w:bookmarkEnd w:id="8"/>
      <w:r w:rsidRPr="009E6F70">
        <w:t>参考文献</w:t>
      </w:r>
      <w:bookmarkEnd w:id="11"/>
      <w:bookmarkEnd w:id="12"/>
      <w:bookmarkEnd w:id="13"/>
      <w:bookmarkEnd w:id="14"/>
      <w:bookmarkEnd w:id="15"/>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lastRenderedPageBreak/>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lastRenderedPageBreak/>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 xml:space="preserve">Xue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xml:space="preserve">, “'e effects of frequent use of a web-based sightreading software </w:t>
      </w:r>
      <w:r w:rsidRPr="00CD3630">
        <w:rPr>
          <w:kern w:val="0"/>
          <w:szCs w:val="21"/>
        </w:rPr>
        <w:lastRenderedPageBreak/>
        <w:t>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C0F3" w14:textId="77777777" w:rsidR="007800CE" w:rsidRDefault="007800CE">
      <w:pPr>
        <w:spacing w:line="240" w:lineRule="auto"/>
      </w:pPr>
      <w:r>
        <w:separator/>
      </w:r>
    </w:p>
  </w:endnote>
  <w:endnote w:type="continuationSeparator" w:id="0">
    <w:p w14:paraId="6CEBD425" w14:textId="77777777" w:rsidR="007800CE" w:rsidRDefault="00780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F32A" w14:textId="77777777" w:rsidR="007800CE" w:rsidRDefault="007800CE">
      <w:pPr>
        <w:spacing w:line="240" w:lineRule="auto"/>
      </w:pPr>
      <w:r>
        <w:separator/>
      </w:r>
    </w:p>
  </w:footnote>
  <w:footnote w:type="continuationSeparator" w:id="0">
    <w:p w14:paraId="0A46F53A" w14:textId="77777777" w:rsidR="007800CE" w:rsidRDefault="00780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 w:numId="15" w16cid:durableId="605430324">
    <w:abstractNumId w:val="5"/>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1537F"/>
    <w:rsid w:val="00016AF9"/>
    <w:rsid w:val="00021792"/>
    <w:rsid w:val="00033A45"/>
    <w:rsid w:val="00037D92"/>
    <w:rsid w:val="00051DC0"/>
    <w:rsid w:val="00077047"/>
    <w:rsid w:val="00084449"/>
    <w:rsid w:val="0009107A"/>
    <w:rsid w:val="0009299B"/>
    <w:rsid w:val="000A7986"/>
    <w:rsid w:val="000B16A2"/>
    <w:rsid w:val="000C2648"/>
    <w:rsid w:val="000C2E8D"/>
    <w:rsid w:val="000C3553"/>
    <w:rsid w:val="000C410A"/>
    <w:rsid w:val="000C5B9E"/>
    <w:rsid w:val="000E1F46"/>
    <w:rsid w:val="000F2782"/>
    <w:rsid w:val="000F27FE"/>
    <w:rsid w:val="00104FB1"/>
    <w:rsid w:val="001139DB"/>
    <w:rsid w:val="00154F6B"/>
    <w:rsid w:val="0015781F"/>
    <w:rsid w:val="00166859"/>
    <w:rsid w:val="00187D39"/>
    <w:rsid w:val="001B476F"/>
    <w:rsid w:val="001D123B"/>
    <w:rsid w:val="001D52F9"/>
    <w:rsid w:val="001E1338"/>
    <w:rsid w:val="001F1E04"/>
    <w:rsid w:val="00202F88"/>
    <w:rsid w:val="00203BD8"/>
    <w:rsid w:val="00215487"/>
    <w:rsid w:val="0021655B"/>
    <w:rsid w:val="00222E26"/>
    <w:rsid w:val="00226675"/>
    <w:rsid w:val="0024669C"/>
    <w:rsid w:val="00265688"/>
    <w:rsid w:val="002B47F9"/>
    <w:rsid w:val="002C281B"/>
    <w:rsid w:val="002D2D38"/>
    <w:rsid w:val="002D479C"/>
    <w:rsid w:val="002E5D4C"/>
    <w:rsid w:val="002F21BD"/>
    <w:rsid w:val="002F6666"/>
    <w:rsid w:val="0031496C"/>
    <w:rsid w:val="003237E5"/>
    <w:rsid w:val="003357E5"/>
    <w:rsid w:val="003438BC"/>
    <w:rsid w:val="00361A4E"/>
    <w:rsid w:val="00364C7B"/>
    <w:rsid w:val="003741CA"/>
    <w:rsid w:val="003B227C"/>
    <w:rsid w:val="003B38AE"/>
    <w:rsid w:val="003C18DC"/>
    <w:rsid w:val="003C207E"/>
    <w:rsid w:val="003C39B9"/>
    <w:rsid w:val="003C5535"/>
    <w:rsid w:val="003D0EDE"/>
    <w:rsid w:val="003D4088"/>
    <w:rsid w:val="003D7536"/>
    <w:rsid w:val="003E1C14"/>
    <w:rsid w:val="003F016E"/>
    <w:rsid w:val="003F17C4"/>
    <w:rsid w:val="00404A12"/>
    <w:rsid w:val="0040599E"/>
    <w:rsid w:val="004306DD"/>
    <w:rsid w:val="004310A5"/>
    <w:rsid w:val="00442AFC"/>
    <w:rsid w:val="00444CD3"/>
    <w:rsid w:val="00445209"/>
    <w:rsid w:val="00452BBC"/>
    <w:rsid w:val="00462DCA"/>
    <w:rsid w:val="00464BB1"/>
    <w:rsid w:val="00471694"/>
    <w:rsid w:val="0048052C"/>
    <w:rsid w:val="00482B01"/>
    <w:rsid w:val="0049439F"/>
    <w:rsid w:val="004A7D78"/>
    <w:rsid w:val="004B4274"/>
    <w:rsid w:val="004C0A42"/>
    <w:rsid w:val="004C1024"/>
    <w:rsid w:val="004E02DD"/>
    <w:rsid w:val="004E0784"/>
    <w:rsid w:val="004F3815"/>
    <w:rsid w:val="00531D80"/>
    <w:rsid w:val="005837DA"/>
    <w:rsid w:val="00597F85"/>
    <w:rsid w:val="005A2062"/>
    <w:rsid w:val="005C4BB2"/>
    <w:rsid w:val="00605F40"/>
    <w:rsid w:val="0061437B"/>
    <w:rsid w:val="00627C02"/>
    <w:rsid w:val="006403EC"/>
    <w:rsid w:val="00641D11"/>
    <w:rsid w:val="006548CE"/>
    <w:rsid w:val="00660B2B"/>
    <w:rsid w:val="006769AB"/>
    <w:rsid w:val="00690E02"/>
    <w:rsid w:val="006A79B7"/>
    <w:rsid w:val="006C1477"/>
    <w:rsid w:val="00712198"/>
    <w:rsid w:val="007134BA"/>
    <w:rsid w:val="007202D7"/>
    <w:rsid w:val="0072453D"/>
    <w:rsid w:val="00740CFF"/>
    <w:rsid w:val="00744460"/>
    <w:rsid w:val="00756DDF"/>
    <w:rsid w:val="00764066"/>
    <w:rsid w:val="007746A0"/>
    <w:rsid w:val="007800CE"/>
    <w:rsid w:val="00790F21"/>
    <w:rsid w:val="00794BE0"/>
    <w:rsid w:val="007A03F6"/>
    <w:rsid w:val="007B1847"/>
    <w:rsid w:val="007C5D63"/>
    <w:rsid w:val="007D2760"/>
    <w:rsid w:val="007E02E8"/>
    <w:rsid w:val="007E176B"/>
    <w:rsid w:val="007E1DB5"/>
    <w:rsid w:val="007F6678"/>
    <w:rsid w:val="00810BFF"/>
    <w:rsid w:val="0082103D"/>
    <w:rsid w:val="0082546A"/>
    <w:rsid w:val="00827174"/>
    <w:rsid w:val="0086081E"/>
    <w:rsid w:val="0086733C"/>
    <w:rsid w:val="00873111"/>
    <w:rsid w:val="008947B1"/>
    <w:rsid w:val="00894975"/>
    <w:rsid w:val="008A6C39"/>
    <w:rsid w:val="008C6C16"/>
    <w:rsid w:val="008E2089"/>
    <w:rsid w:val="0091413A"/>
    <w:rsid w:val="0092033B"/>
    <w:rsid w:val="00922AA3"/>
    <w:rsid w:val="00943C44"/>
    <w:rsid w:val="00945F8A"/>
    <w:rsid w:val="00952C17"/>
    <w:rsid w:val="0097147D"/>
    <w:rsid w:val="00971FB7"/>
    <w:rsid w:val="0097767E"/>
    <w:rsid w:val="00984C27"/>
    <w:rsid w:val="0098617E"/>
    <w:rsid w:val="009946AF"/>
    <w:rsid w:val="009A1751"/>
    <w:rsid w:val="009A28E8"/>
    <w:rsid w:val="009C49C5"/>
    <w:rsid w:val="009D5710"/>
    <w:rsid w:val="009E3EA1"/>
    <w:rsid w:val="00A125F3"/>
    <w:rsid w:val="00A12A48"/>
    <w:rsid w:val="00A165D5"/>
    <w:rsid w:val="00A2168D"/>
    <w:rsid w:val="00A23472"/>
    <w:rsid w:val="00A30593"/>
    <w:rsid w:val="00A32185"/>
    <w:rsid w:val="00A348AE"/>
    <w:rsid w:val="00A46CA1"/>
    <w:rsid w:val="00A514E5"/>
    <w:rsid w:val="00A663A3"/>
    <w:rsid w:val="00A759A2"/>
    <w:rsid w:val="00A827C9"/>
    <w:rsid w:val="00A84C96"/>
    <w:rsid w:val="00A90549"/>
    <w:rsid w:val="00A94515"/>
    <w:rsid w:val="00AC3879"/>
    <w:rsid w:val="00AE22FD"/>
    <w:rsid w:val="00AF1885"/>
    <w:rsid w:val="00AF50C0"/>
    <w:rsid w:val="00B0009E"/>
    <w:rsid w:val="00B02012"/>
    <w:rsid w:val="00B06625"/>
    <w:rsid w:val="00B257DC"/>
    <w:rsid w:val="00B332B1"/>
    <w:rsid w:val="00B7356B"/>
    <w:rsid w:val="00B77AE0"/>
    <w:rsid w:val="00B8547B"/>
    <w:rsid w:val="00B854C3"/>
    <w:rsid w:val="00B9198D"/>
    <w:rsid w:val="00B9632F"/>
    <w:rsid w:val="00B97784"/>
    <w:rsid w:val="00BA49F2"/>
    <w:rsid w:val="00BC26D8"/>
    <w:rsid w:val="00BC4461"/>
    <w:rsid w:val="00BE3802"/>
    <w:rsid w:val="00C04BA5"/>
    <w:rsid w:val="00C05191"/>
    <w:rsid w:val="00C067FD"/>
    <w:rsid w:val="00C24889"/>
    <w:rsid w:val="00C26871"/>
    <w:rsid w:val="00C3701E"/>
    <w:rsid w:val="00C37142"/>
    <w:rsid w:val="00C514FC"/>
    <w:rsid w:val="00CA6091"/>
    <w:rsid w:val="00CC0B56"/>
    <w:rsid w:val="00CD00E8"/>
    <w:rsid w:val="00CD3630"/>
    <w:rsid w:val="00CD493D"/>
    <w:rsid w:val="00D14053"/>
    <w:rsid w:val="00D27825"/>
    <w:rsid w:val="00D27B8C"/>
    <w:rsid w:val="00D27D86"/>
    <w:rsid w:val="00D32713"/>
    <w:rsid w:val="00D9395C"/>
    <w:rsid w:val="00D9544F"/>
    <w:rsid w:val="00DA0FF2"/>
    <w:rsid w:val="00DC5C53"/>
    <w:rsid w:val="00DD5BF5"/>
    <w:rsid w:val="00DE5581"/>
    <w:rsid w:val="00DE5816"/>
    <w:rsid w:val="00E02083"/>
    <w:rsid w:val="00E073D3"/>
    <w:rsid w:val="00E07D78"/>
    <w:rsid w:val="00E53ADD"/>
    <w:rsid w:val="00E57200"/>
    <w:rsid w:val="00E60E12"/>
    <w:rsid w:val="00E61248"/>
    <w:rsid w:val="00E713BC"/>
    <w:rsid w:val="00EA2E13"/>
    <w:rsid w:val="00EA449D"/>
    <w:rsid w:val="00EB277C"/>
    <w:rsid w:val="00EF00D9"/>
    <w:rsid w:val="00F03B7F"/>
    <w:rsid w:val="00F0612B"/>
    <w:rsid w:val="00F17BC8"/>
    <w:rsid w:val="00F231A2"/>
    <w:rsid w:val="00F37E71"/>
    <w:rsid w:val="00F41542"/>
    <w:rsid w:val="00F47AA1"/>
    <w:rsid w:val="00F53831"/>
    <w:rsid w:val="00F800B6"/>
    <w:rsid w:val="00FA5585"/>
    <w:rsid w:val="00FB618D"/>
    <w:rsid w:val="00FC5103"/>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14091</TotalTime>
  <Pages>31</Pages>
  <Words>3926</Words>
  <Characters>22384</Characters>
  <Application>Microsoft Office Word</Application>
  <DocSecurity>0</DocSecurity>
  <Lines>186</Lines>
  <Paragraphs>52</Paragraphs>
  <ScaleCrop>false</ScaleCrop>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33</cp:revision>
  <dcterms:created xsi:type="dcterms:W3CDTF">2022-10-23T11:14:00Z</dcterms:created>
  <dcterms:modified xsi:type="dcterms:W3CDTF">2023-03-10T12:11:00Z</dcterms:modified>
</cp:coreProperties>
</file>