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2"/>
        <w:rPr>
          <w:rFonts w:ascii="Arial" w:eastAsia="Times New Roman" w:hAnsi="Arial" w:cs="Arial"/>
          <w:color w:val="4B4B4B"/>
          <w:sz w:val="27"/>
          <w:szCs w:val="27"/>
        </w:rPr>
      </w:pPr>
      <w:r w:rsidRPr="00C92E30">
        <w:rPr>
          <w:rFonts w:ascii="Arial" w:eastAsia="Times New Roman" w:hAnsi="Arial" w:cs="Arial"/>
          <w:color w:val="4B4B4B"/>
          <w:sz w:val="27"/>
          <w:szCs w:val="27"/>
        </w:rPr>
        <w:t>Automatic evaluation</w:t>
      </w:r>
      <w:bookmarkStart w:id="0" w:name="_GoBack"/>
      <w:bookmarkEnd w:id="0"/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/pom.xml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" w:name="LoanLender/pom.xml.1"/>
      <w:bookmarkEnd w:id="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&lt;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?xml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version="1.0" encoding="UTF-8"?&gt;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" w:name="LoanLender/pom.xml.2"/>
      <w:bookmarkEnd w:id="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&lt;project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xmlns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="http://maven.apache.org/POM/4.0.0"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xmlns:xsi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="http://www.w3.org/2001/XMLSchema-instance"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" w:name="LoanLender/pom.xml.3"/>
      <w:bookmarkEnd w:id="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xsi:schemaLocation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="http://maven.apache.org/POM/4.0.0 https://maven.apache.org/xsd/maven-4.0.0.xsd"&gt;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" w:name="LoanLender/pom.xml.4"/>
      <w:bookmarkEnd w:id="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modelVersion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&gt;4.0.0&lt;/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modelVersion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" w:name="LoanLender/pom.xml.5"/>
      <w:bookmarkEnd w:id="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&lt;parent&gt;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" w:name="LoanLender/pom.xml.6"/>
      <w:bookmarkEnd w:id="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" w:name="LoanLender/pom.xml.7"/>
      <w:bookmarkEnd w:id="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&gt;spring-boot-starter-parent&lt;/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8" w:name="LoanLender/pom.xml.8"/>
      <w:bookmarkEnd w:id="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&lt;version&gt;3.0.6&lt;/version&gt;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9" w:name="LoanLender/pom.xml.9"/>
      <w:bookmarkEnd w:id="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relativePath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/&gt; &lt;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!--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lookup parent from repository --&gt;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0" w:name="LoanLender/pom.xml.10"/>
      <w:bookmarkEnd w:id="1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&lt;/parent&gt;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1" w:name="LoanLender/pom.xml.11"/>
      <w:bookmarkEnd w:id="1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&gt;com&lt;/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2" w:name="LoanLender/pom.xml.12"/>
      <w:bookmarkEnd w:id="1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3" w:name="LoanLender/pom.xml.13"/>
      <w:bookmarkEnd w:id="1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&lt;version&gt;0.0.1-SNAPSHOT&lt;/version&gt;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4" w:name="LoanLender/pom.xml.14"/>
      <w:bookmarkEnd w:id="1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&lt;name&gt;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&lt;/name&gt;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5" w:name="LoanLender/pom.xml.15"/>
      <w:bookmarkEnd w:id="1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&lt;description&gt;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&lt;/description&gt;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6" w:name="LoanLender/pom.xml.16"/>
      <w:bookmarkEnd w:id="1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&lt;properties&gt;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7" w:name="LoanLender/pom.xml.17"/>
      <w:bookmarkEnd w:id="1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java.version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&gt;17&lt;/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java.version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8" w:name="LoanLender/pom.xml.18"/>
      <w:bookmarkEnd w:id="1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&lt;/properties&gt;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19" w:name="LoanLender/pom.xml.19"/>
      <w:bookmarkEnd w:id="1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&lt;dependencies&gt;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0" w:name="LoanLender/pom.xml.20"/>
      <w:bookmarkEnd w:id="2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1" w:name="LoanLender/pom.xml.21"/>
      <w:bookmarkEnd w:id="2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org.springframework.restdocs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2" w:name="LoanLender/pom.xml.22"/>
      <w:bookmarkEnd w:id="2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&gt;spring-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restdocs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-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mockmvc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3" w:name="LoanLender/pom.xml.23"/>
      <w:bookmarkEnd w:id="2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&lt;scope&gt;test&lt;/scope&gt;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4" w:name="LoanLender/pom.xml.24"/>
      <w:bookmarkEnd w:id="2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5" w:name="LoanLender/pom.xml.25"/>
      <w:bookmarkEnd w:id="2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6" w:name="LoanLender/pom.xml.26"/>
      <w:bookmarkEnd w:id="2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7" w:name="LoanLender/pom.xml.27"/>
      <w:bookmarkEnd w:id="2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&gt;spring-boot-starter-web&lt;/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8" w:name="LoanLender/pom.xml.28"/>
      <w:bookmarkEnd w:id="2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&lt;/dependency&gt;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29" w:name="LoanLender/pom.xml.29"/>
      <w:bookmarkEnd w:id="2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0" w:name="LoanLender/pom.xml.30"/>
      <w:bookmarkEnd w:id="3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1" w:name="LoanLender/pom.xml.31"/>
      <w:bookmarkEnd w:id="3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&gt;spring-boot-starter-data-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jpa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2" w:name="LoanLender/pom.xml.32"/>
      <w:bookmarkEnd w:id="3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&lt;/dependency&gt;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3" w:name="LoanLender/pom.xml.33"/>
      <w:bookmarkEnd w:id="3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4" w:name="LoanLender/pom.xml.34"/>
      <w:bookmarkEnd w:id="3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mysql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5" w:name="LoanLender/pom.xml.35"/>
      <w:bookmarkEnd w:id="3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mysql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-connector-java&lt;/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6" w:name="LoanLender/pom.xml.36"/>
      <w:bookmarkEnd w:id="3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&lt;version&gt;8.0.26&lt;/version&gt;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7" w:name="LoanLender/pom.xml.37"/>
      <w:bookmarkEnd w:id="3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&lt;scope&gt;runtime&lt;/scope&gt;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8" w:name="LoanLender/pom.xml.38"/>
      <w:bookmarkEnd w:id="3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&lt;/dependency&gt;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39" w:name="LoanLender/pom.xml.39"/>
      <w:bookmarkEnd w:id="3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0" w:name="LoanLender/pom.xml.40"/>
      <w:bookmarkEnd w:id="4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1" w:name="LoanLender/pom.xml.41"/>
      <w:bookmarkEnd w:id="4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&gt;spring-boot-starter-test&lt;/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2" w:name="LoanLender/pom.xml.42"/>
      <w:bookmarkEnd w:id="4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&lt;scope&gt;test&lt;/scope&gt;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3" w:name="LoanLender/pom.xml.43"/>
      <w:bookmarkEnd w:id="4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&lt;/dependency&gt;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4" w:name="LoanLender/pom.xml.44"/>
      <w:bookmarkEnd w:id="4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5" w:name="LoanLender/pom.xml.45"/>
      <w:bookmarkEnd w:id="4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junit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6" w:name="LoanLender/pom.xml.46"/>
      <w:bookmarkEnd w:id="4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junit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7" w:name="LoanLender/pom.xml.47"/>
      <w:bookmarkEnd w:id="4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&lt;version&gt;4.12&lt;/version&gt;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8" w:name="LoanLender/pom.xml.48"/>
      <w:bookmarkEnd w:id="4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&lt;scope&gt;test&lt;/scope&gt;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49" w:name="LoanLender/pom.xml.49"/>
      <w:bookmarkEnd w:id="4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&lt;/dependency&gt;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0" w:name="LoanLender/pom.xml.50"/>
      <w:bookmarkEnd w:id="5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&lt;/dependencies&gt;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1" w:name="LoanLender/pom.xml.51"/>
      <w:bookmarkEnd w:id="5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&lt;build&gt;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2" w:name="LoanLender/pom.xml.52"/>
      <w:bookmarkEnd w:id="5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&lt;plugins&gt;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3" w:name="LoanLender/pom.xml.53"/>
      <w:bookmarkEnd w:id="5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&lt;plugin&gt;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4" w:name="LoanLender/pom.xml.54"/>
      <w:bookmarkEnd w:id="5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5" w:name="LoanLender/pom.xml.55"/>
      <w:bookmarkEnd w:id="5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&gt;spring-boot-maven-plugin&lt;/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6" w:name="LoanLender/pom.xml.56"/>
      <w:bookmarkEnd w:id="5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&lt;/plugin&gt;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7" w:name="LoanLender/pom.xml.57"/>
      <w:bookmarkEnd w:id="57"/>
      <w:r w:rsidRPr="00C92E30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57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&lt;plugin&gt;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8" w:name="LoanLender/pom.xml.58"/>
      <w:bookmarkEnd w:id="5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org.codehaus.mojo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groupId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59" w:name="LoanLender/pom.xml.59"/>
      <w:bookmarkEnd w:id="5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&gt;exec-maven-plugin&lt;/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artifactId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0" w:name="LoanLender/pom.xml.60"/>
      <w:bookmarkEnd w:id="6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&lt;version&gt;1.6.0&lt;/version&gt;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1" w:name="LoanLender/pom.xml.61"/>
      <w:bookmarkEnd w:id="6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&lt;configuration&gt;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2" w:name="LoanLender/pom.xml.62"/>
      <w:bookmarkEnd w:id="6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    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mainClass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com.LoanLenderApplication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&lt;/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mainClass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3" w:name="LoanLender/pom.xml.63"/>
      <w:bookmarkEnd w:id="6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&lt;/configuration&gt;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4" w:name="LoanLender/pom.xml.64"/>
      <w:bookmarkEnd w:id="6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&lt;executions&gt;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5" w:name="LoanLender/pom.xml.65"/>
      <w:bookmarkEnd w:id="6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    &lt;execution&gt;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6" w:name="LoanLender/pom.xml.66"/>
      <w:bookmarkEnd w:id="6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        &lt;id&gt;run-selenium&lt;/id&gt;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7" w:name="LoanLender/pom.xml.67"/>
      <w:bookmarkEnd w:id="6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        &lt;phase&gt;integration-test&lt;/phase&gt;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8" w:name="LoanLender/pom.xml.68"/>
      <w:bookmarkEnd w:id="6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        &lt;goals&gt;&lt;goal&gt;java&lt;/goal&gt;&lt;/goals&gt;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69" w:name="LoanLender/pom.xml.69"/>
      <w:bookmarkEnd w:id="6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    &lt;/execution&gt;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0" w:name="LoanLender/pom.xml.70"/>
      <w:bookmarkEnd w:id="7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70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    &lt;/executions&gt;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1" w:name="LoanLender/pom.xml.71"/>
      <w:bookmarkEnd w:id="7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71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        &lt;/plugin&gt;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2" w:name="LoanLender/pom.xml.72"/>
      <w:bookmarkEnd w:id="72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72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&lt;/plugins&gt;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3" w:name="LoanLender/pom.xml.73"/>
      <w:bookmarkEnd w:id="73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73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&lt;/build&gt;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4" w:name="LoanLender/pom.xml.74"/>
      <w:bookmarkEnd w:id="74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74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&lt;/project&gt;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5" w:name="LoanLender/pom.xml.75"/>
      <w:bookmarkEnd w:id="75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75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/main/java/com/bean/Customer.java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com.bean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java.util.ArrayList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java.util.List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jakarta.persistence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.*;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@Entity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Customer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@Id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String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gram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OneToMany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mappedBy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r w:rsidRPr="00C92E30">
        <w:rPr>
          <w:rFonts w:ascii="Arial" w:eastAsia="Times New Roman" w:hAnsi="Arial" w:cs="Arial"/>
          <w:color w:val="0000FF"/>
          <w:sz w:val="18"/>
          <w:szCs w:val="18"/>
        </w:rPr>
        <w:t>"</w:t>
      </w:r>
      <w:proofErr w:type="spellStart"/>
      <w:r w:rsidRPr="00C92E30">
        <w:rPr>
          <w:rFonts w:ascii="Arial" w:eastAsia="Times New Roman" w:hAnsi="Arial" w:cs="Arial"/>
          <w:color w:val="0000FF"/>
          <w:sz w:val="18"/>
          <w:szCs w:val="18"/>
        </w:rPr>
        <w:t>customer"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,cascade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CascadeType.ALL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List&lt;Loan&gt;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ArrayList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&lt;Loan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&gt;(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String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String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customerContactNumber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List&lt;Loan&gt;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41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List&lt;Loan&gt;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47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48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6" w:name="LoanLender/src/main/java/com/bean/Custom"/>
      <w:bookmarkEnd w:id="76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49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/main/java/com/bean/Loan.java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com.bean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jakarta.persistence.Entity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jakarta.persistence.Id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jakarta.persistence.ManyToOne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jakarta.persistence.JoinColumn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@Entity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Loan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@Id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gram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String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gram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gram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</w:t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gram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ManyToOne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gram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JoinColumn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name=</w:t>
      </w:r>
      <w:r w:rsidRPr="00C92E30">
        <w:rPr>
          <w:rFonts w:ascii="Arial" w:eastAsia="Times New Roman" w:hAnsi="Arial" w:cs="Arial"/>
          <w:color w:val="0000FF"/>
          <w:sz w:val="18"/>
          <w:szCs w:val="18"/>
        </w:rPr>
        <w:t>"</w:t>
      </w:r>
      <w:proofErr w:type="spellStart"/>
      <w:r w:rsidRPr="00C92E30">
        <w:rPr>
          <w:rFonts w:ascii="Arial" w:eastAsia="Times New Roman" w:hAnsi="Arial" w:cs="Arial"/>
          <w:color w:val="0000FF"/>
          <w:sz w:val="18"/>
          <w:szCs w:val="18"/>
        </w:rPr>
        <w:t>customer_id</w:t>
      </w:r>
      <w:proofErr w:type="spellEnd"/>
      <w:r w:rsidRPr="00C92E30">
        <w:rPr>
          <w:rFonts w:ascii="Arial" w:eastAsia="Times New Roman" w:hAnsi="Arial" w:cs="Arial"/>
          <w:color w:val="0000FF"/>
          <w:sz w:val="18"/>
          <w:szCs w:val="18"/>
        </w:rPr>
        <w:t>"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20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Customer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</w:t>
      </w:r>
      <w:proofErr w:type="spellEnd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loanNumber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String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String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loanType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loanAmount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repaymentYears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double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monthlyDue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51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Customer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getCustomer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customer;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setCustomer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 customer)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this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.customer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customer;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59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61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62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7" w:name="LoanLender/src/main/java/com/bean/Loan.j"/>
      <w:bookmarkEnd w:id="77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63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/main/java/com/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dao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/BankDAO.java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com.dao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org.springframework.stereotype.Repository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java.util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.*;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com.bean.Customer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com.bean.Loan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com.repository.CustomerRepository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com.repository.LoanRepository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org.springframework.beans.factory.annotation.Autowired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;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@Repository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BankDAO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Autowired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customerrepo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Autowired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private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loanrepo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addCustomer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 customer)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customerrepo.save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allocateLoanToCustomer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long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, Loan loan)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Customer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=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customerrepo.findById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customerId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).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orElse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proofErr w:type="gramStart"/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if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customer!=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null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){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   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loan.setCustomer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   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customer.getLoanList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).add(loan);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39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List&lt;Loan&gt;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loanWithMaxDueMinYears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return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loanrepo.loanwithMaxDueMinYears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43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44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8" w:name="LoanLender/src/main/java/com/dao/BankDAO"/>
      <w:bookmarkEnd w:id="78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45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/main/java/com/LoanLenderApplication.java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 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com;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org.springframework.boot.CommandLineRunner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org.springframework.boot.SpringApplication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org.springframework.boot.autoconfigure.SpringBootApplication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</w:t>
      </w:r>
      <w:proofErr w:type="spell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SpringBootApplication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LoanLenderApplication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implements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CommandLineRunner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static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main(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String[]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args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SpringApplication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app =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new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SpringApplication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LoanLenderApplication.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class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  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app.run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spellStart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args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>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17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</w:t>
      </w:r>
      <w:r w:rsidRPr="00C92E30">
        <w:rPr>
          <w:rFonts w:ascii="Arial" w:eastAsia="Times New Roman" w:hAnsi="Arial" w:cs="Arial"/>
          <w:color w:val="800000"/>
          <w:sz w:val="18"/>
          <w:szCs w:val="18"/>
        </w:rPr>
        <w:t>@Override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void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run(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String...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args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) throws Exception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System.out.println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0000FF"/>
          <w:sz w:val="18"/>
          <w:szCs w:val="18"/>
        </w:rPr>
        <w:t>"Invoke the methods"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20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    }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79" w:name="LoanLender/src/main/java/com/LoanLenderA"/>
      <w:bookmarkEnd w:id="79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21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/main/java/com/repository/CustomerRepository.java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com.bean.Customer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org.springframework.data.jpa.repository.JpaRepository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interface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extends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JpaRepository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Customer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,Long</w:t>
      </w:r>
      <w:proofErr w:type="spellEnd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 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8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/main/java/com/repository/LoanRepository.java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package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com.bean.Loan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org.springframework.data.jpa.repository.JpaRepository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org.springframework.data.jpa.repository.Query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import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java.util.List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8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public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interface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r w:rsidRPr="00C92E30">
        <w:rPr>
          <w:rFonts w:ascii="Arial" w:eastAsia="Times New Roman" w:hAnsi="Arial" w:cs="Arial"/>
          <w:i/>
          <w:iCs/>
          <w:color w:val="0000B0"/>
          <w:sz w:val="18"/>
          <w:szCs w:val="18"/>
        </w:rPr>
        <w:t>extends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JpaRepository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&lt;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</w:t>
      </w:r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,Long</w:t>
      </w:r>
      <w:proofErr w:type="spellEnd"/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&gt;{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 xml:space="preserve">     </w:t>
      </w:r>
      <w:proofErr w:type="gramStart"/>
      <w:r w:rsidRPr="00C92E30">
        <w:rPr>
          <w:rFonts w:ascii="Arial" w:eastAsia="Times New Roman" w:hAnsi="Arial" w:cs="Arial"/>
          <w:color w:val="800000"/>
          <w:sz w:val="18"/>
          <w:szCs w:val="18"/>
        </w:rPr>
        <w:t>@Query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0000FF"/>
          <w:sz w:val="18"/>
          <w:szCs w:val="18"/>
        </w:rPr>
        <w:t xml:space="preserve">"select l from Loan l where </w:t>
      </w:r>
      <w:proofErr w:type="spellStart"/>
      <w:r w:rsidRPr="00C92E30">
        <w:rPr>
          <w:rFonts w:ascii="Arial" w:eastAsia="Times New Roman" w:hAnsi="Arial" w:cs="Arial"/>
          <w:color w:val="0000FF"/>
          <w:sz w:val="18"/>
          <w:szCs w:val="18"/>
        </w:rPr>
        <w:t>l.monthlyDue</w:t>
      </w:r>
      <w:proofErr w:type="spellEnd"/>
      <w:r w:rsidRPr="00C92E30">
        <w:rPr>
          <w:rFonts w:ascii="Arial" w:eastAsia="Times New Roman" w:hAnsi="Arial" w:cs="Arial"/>
          <w:color w:val="0000FF"/>
          <w:sz w:val="18"/>
          <w:szCs w:val="18"/>
        </w:rPr>
        <w:t xml:space="preserve"> = (select max(l2.monthlyDue) from Loan l2) and </w:t>
      </w:r>
      <w:proofErr w:type="spellStart"/>
      <w:r w:rsidRPr="00C92E30">
        <w:rPr>
          <w:rFonts w:ascii="Arial" w:eastAsia="Times New Roman" w:hAnsi="Arial" w:cs="Arial"/>
          <w:color w:val="0000FF"/>
          <w:sz w:val="18"/>
          <w:szCs w:val="18"/>
        </w:rPr>
        <w:t>l.repaymentYears</w:t>
      </w:r>
      <w:proofErr w:type="spellEnd"/>
      <w:r w:rsidRPr="00C92E30">
        <w:rPr>
          <w:rFonts w:ascii="Arial" w:eastAsia="Times New Roman" w:hAnsi="Arial" w:cs="Arial"/>
          <w:color w:val="0000FF"/>
          <w:sz w:val="18"/>
          <w:szCs w:val="18"/>
        </w:rPr>
        <w:t xml:space="preserve"> = (select min(l3.repaymentYears) from Loan l3)"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)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  <w:t xml:space="preserve">List&lt;Loan&gt; </w:t>
      </w:r>
      <w:proofErr w:type="spellStart"/>
      <w:proofErr w:type="gram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loanwithMaxDueMinYears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(</w:t>
      </w:r>
      <w:proofErr w:type="gramEnd"/>
      <w:r w:rsidRPr="00C92E30">
        <w:rPr>
          <w:rFonts w:ascii="Arial" w:eastAsia="Times New Roman" w:hAnsi="Arial" w:cs="Arial"/>
          <w:color w:val="4B4B4B"/>
          <w:sz w:val="18"/>
          <w:szCs w:val="18"/>
        </w:rPr>
        <w:t>);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ab/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</w:t>
      </w:r>
      <w:proofErr w:type="gramStart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}</w:t>
      </w:r>
      <w:proofErr w:type="gram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80" w:name="LoanLender/src/main/java/com/repository/"/>
      <w:bookmarkEnd w:id="80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3"/>
        <w:rPr>
          <w:rFonts w:ascii="Arial" w:eastAsia="Times New Roman" w:hAnsi="Arial" w:cs="Arial"/>
          <w:color w:val="4B4B4B"/>
          <w:sz w:val="24"/>
          <w:szCs w:val="24"/>
        </w:rPr>
      </w:pP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LoanLender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src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/main/resources/</w:t>
      </w:r>
      <w:proofErr w:type="spellStart"/>
      <w:r w:rsidRPr="00C92E30">
        <w:rPr>
          <w:rFonts w:ascii="Arial" w:eastAsia="Times New Roman" w:hAnsi="Arial" w:cs="Arial"/>
          <w:color w:val="4B4B4B"/>
          <w:sz w:val="24"/>
          <w:szCs w:val="24"/>
        </w:rPr>
        <w:t>application.properties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spring.application.name=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LoanLender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2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server.port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=8090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3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spring.datasource.driver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-class-name=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com.mysql.cj.jdbc.Driver</w:t>
      </w:r>
      <w:proofErr w:type="spellEnd"/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spring.datasource.url=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jdbc:mysql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://localhost:3306/test23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5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spring.datasource.username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=root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6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spring.datasource.password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=@Ibm12345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7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lastRenderedPageBreak/>
        <w:t xml:space="preserve">    8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spring.jpa.generate-ddl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=true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 9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spring.jpa.hibernate.ddl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-auto=create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10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11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# Show or not log for each SQL query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12 </w:t>
      </w:r>
      <w:proofErr w:type="spellStart"/>
      <w:r w:rsidRPr="00C92E30">
        <w:rPr>
          <w:rFonts w:ascii="Arial" w:eastAsia="Times New Roman" w:hAnsi="Arial" w:cs="Arial"/>
          <w:color w:val="4B4B4B"/>
          <w:sz w:val="18"/>
          <w:szCs w:val="18"/>
        </w:rPr>
        <w:t>spring.jpa.show-sql</w:t>
      </w:r>
      <w:proofErr w:type="spellEnd"/>
      <w:r w:rsidRPr="00C92E30">
        <w:rPr>
          <w:rFonts w:ascii="Arial" w:eastAsia="Times New Roman" w:hAnsi="Arial" w:cs="Arial"/>
          <w:color w:val="4B4B4B"/>
          <w:sz w:val="18"/>
          <w:szCs w:val="18"/>
        </w:rPr>
        <w:t>=true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13 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14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# Allows Hibernate to generate SQL optimized for a particular DBMS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15 </w:t>
      </w:r>
      <w:r w:rsidRPr="00C92E30">
        <w:rPr>
          <w:rFonts w:ascii="Arial" w:eastAsia="Times New Roman" w:hAnsi="Arial" w:cs="Arial"/>
          <w:color w:val="4B4B4B"/>
          <w:sz w:val="18"/>
          <w:szCs w:val="18"/>
        </w:rPr>
        <w:t># spring.jpa.properties.hibernate.dialect=org.hibernate.dialect.MySQL8Dialect</w:t>
      </w:r>
    </w:p>
    <w:p w:rsidR="00C92E30" w:rsidRPr="00C92E30" w:rsidRDefault="00C92E30" w:rsidP="00C92E3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B4B4B"/>
          <w:sz w:val="18"/>
          <w:szCs w:val="18"/>
        </w:rPr>
      </w:pPr>
      <w:bookmarkStart w:id="81" w:name="LoanLender/src/main/resources/applicatio"/>
      <w:bookmarkEnd w:id="81"/>
      <w:r w:rsidRPr="00C92E30">
        <w:rPr>
          <w:rFonts w:ascii="Arial" w:eastAsia="Times New Roman" w:hAnsi="Arial" w:cs="Arial"/>
          <w:color w:val="808080"/>
          <w:sz w:val="18"/>
          <w:szCs w:val="18"/>
        </w:rPr>
        <w:t xml:space="preserve">   16 </w:t>
      </w:r>
    </w:p>
    <w:p w:rsidR="00C92E30" w:rsidRPr="00C92E30" w:rsidRDefault="00C92E30" w:rsidP="00C92E30">
      <w:pPr>
        <w:shd w:val="clear" w:color="auto" w:fill="F3F3F3"/>
        <w:spacing w:after="100" w:afterAutospacing="1" w:line="240" w:lineRule="auto"/>
        <w:outlineLvl w:val="1"/>
        <w:rPr>
          <w:rFonts w:ascii="Arial" w:eastAsia="Times New Roman" w:hAnsi="Arial" w:cs="Arial"/>
          <w:color w:val="4B4B4B"/>
          <w:sz w:val="36"/>
          <w:szCs w:val="36"/>
        </w:rPr>
      </w:pPr>
      <w:r w:rsidRPr="00C92E30">
        <w:rPr>
          <w:rFonts w:ascii="Arial" w:eastAsia="Times New Roman" w:hAnsi="Arial" w:cs="Arial"/>
          <w:color w:val="4B4B4B"/>
          <w:sz w:val="36"/>
          <w:szCs w:val="36"/>
        </w:rPr>
        <w:t>Grade</w:t>
      </w:r>
    </w:p>
    <w:p w:rsidR="00C92E30" w:rsidRPr="00C92E30" w:rsidRDefault="00C92E30" w:rsidP="00C92E30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C92E30">
        <w:rPr>
          <w:rFonts w:ascii="Arial" w:eastAsia="Times New Roman" w:hAnsi="Arial" w:cs="Arial"/>
          <w:color w:val="4B4B4B"/>
          <w:sz w:val="24"/>
          <w:szCs w:val="24"/>
        </w:rPr>
        <w:t>Reviewed on Friday, 23 May 2025, 12:10 AM by Automatic grade</w:t>
      </w:r>
      <w:r w:rsidRPr="00C92E30">
        <w:rPr>
          <w:rFonts w:ascii="Arial" w:eastAsia="Times New Roman" w:hAnsi="Arial" w:cs="Arial"/>
          <w:color w:val="4B4B4B"/>
          <w:sz w:val="24"/>
          <w:szCs w:val="24"/>
        </w:rPr>
        <w:br/>
      </w:r>
      <w:proofErr w:type="spellStart"/>
      <w:r w:rsidRPr="00C92E30">
        <w:rPr>
          <w:rFonts w:ascii="Arial" w:eastAsia="Times New Roman" w:hAnsi="Arial" w:cs="Arial"/>
          <w:b/>
          <w:bCs/>
          <w:color w:val="4B4B4B"/>
          <w:sz w:val="24"/>
          <w:szCs w:val="24"/>
        </w:rPr>
        <w:t>Grade</w:t>
      </w:r>
      <w:proofErr w:type="spellEnd"/>
      <w:r w:rsidRPr="00C92E30">
        <w:rPr>
          <w:rFonts w:ascii="Arial" w:eastAsia="Times New Roman" w:hAnsi="Arial" w:cs="Arial"/>
          <w:color w:val="4B4B4B"/>
          <w:sz w:val="24"/>
          <w:szCs w:val="24"/>
        </w:rPr>
        <w:t> 100 / 100</w:t>
      </w:r>
    </w:p>
    <w:p w:rsidR="00725FD1" w:rsidRDefault="00725FD1"/>
    <w:sectPr w:rsidR="0072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30"/>
    <w:rsid w:val="00207498"/>
    <w:rsid w:val="00725FD1"/>
    <w:rsid w:val="00C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2E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E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E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2E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2E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E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E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2E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E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2025-08-01T08:55:00Z</dcterms:created>
  <dcterms:modified xsi:type="dcterms:W3CDTF">2025-08-01T09:13:00Z</dcterms:modified>
</cp:coreProperties>
</file>