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C089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C089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C089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C089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C089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C089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C089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C089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C089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C089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C089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C089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C089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383101E" w:rsidR="00355460" w:rsidRPr="00E263EC" w:rsidRDefault="001B012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01B001" w:rsidR="00B66AF3" w:rsidRDefault="001B012D" w:rsidP="00B66AF3">
          <w:r>
            <w:t>1.5.4, 11.b.2, 13.1.3 Proportion of local governments that adopt and implement local disaster risk reduction strategies in line with national disaster risk reduction strategies [1.5.4, 11.b.2, 13.1.3] (SG_DSR_SILS)</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5106D9ED" w14:textId="02ECAF66" w:rsidR="00FD54D7" w:rsidRDefault="009E2139" w:rsidP="002806B7">
      <w:pPr>
        <w:spacing w:after="0"/>
        <w:rPr>
          <w:sz w:val="26"/>
          <w:szCs w:val="26"/>
        </w:rPr>
      </w:pPr>
      <w:r>
        <w:rPr>
          <w:noProof/>
          <w:sz w:val="26"/>
          <w:szCs w:val="26"/>
        </w:rPr>
        <w:drawing>
          <wp:inline distT="0" distB="0" distL="0" distR="0" wp14:anchorId="0620FBD8" wp14:editId="3373F78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131E56A">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9F56FA" w:rsidR="0077584C" w:rsidRDefault="001B012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23734F" w:rsidR="00F7784D" w:rsidRDefault="001B012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B0C3DCA" w:rsidR="00F54570" w:rsidRDefault="009E2139" w:rsidP="00355460">
      <w:r>
        <w:rPr>
          <w:noProof/>
        </w:rPr>
        <w:drawing>
          <wp:inline distT="0" distB="0" distL="0" distR="0" wp14:anchorId="196EDF24" wp14:editId="7AE840D6">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C2310A3">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0604089" w:rsidR="005377B9" w:rsidRPr="009F305C" w:rsidRDefault="001B012D" w:rsidP="009F305C">
            <w:r w:rsidRPr="001B012D">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BED9C8E" w14:textId="77777777" w:rsidR="00E740EF" w:rsidRPr="00E740EF" w:rsidRDefault="00E740EF" w:rsidP="00E740EF">
            <w:pPr>
              <w:rPr>
                <w:lang w:val="en-GB"/>
              </w:rPr>
            </w:pPr>
            <w:r w:rsidRPr="00E740EF">
              <w:rPr>
                <w:lang w:val="en-GB"/>
              </w:rPr>
              <w:t>Target 1.5: By 2030, build the resilience of the poor and those in vulnerable situations and reduce their exposure and vulnerability to climate-related extreme events and other economic, social and environmental shocks and disasters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D6B201" w:rsidR="005377B9" w:rsidRPr="009F305C" w:rsidRDefault="001B012D" w:rsidP="009F305C">
            <w:r>
              <w:t xml:space="preserve">Indicator 1.5.4: </w:t>
            </w:r>
            <w:r w:rsidRPr="001B012D">
              <w:t>Proportion of local governments that adopt and implement local disaster risk reduction strategies in line with   national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179A73"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E1D810" w:rsidR="005377B9" w:rsidRPr="009F305C" w:rsidRDefault="00050C0F"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831D55A" w:rsidR="005377B9" w:rsidRPr="00E740EF" w:rsidRDefault="00E740EF" w:rsidP="009F305C">
            <w:pPr>
              <w:rPr>
                <w:lang w:val="en-GB"/>
              </w:rPr>
            </w:pPr>
            <w:r>
              <w:rPr>
                <w:lang w:val="en-GB"/>
              </w:rPr>
              <w:t xml:space="preserve">Related indicators are as follows: </w:t>
            </w:r>
            <w:r w:rsidRPr="00E740EF">
              <w:rPr>
                <w:lang w:val="en-GB"/>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C5B2D8A" w:rsidR="005377B9" w:rsidRPr="00E740EF" w:rsidRDefault="00E740EF" w:rsidP="009F305C">
            <w:pPr>
              <w:rPr>
                <w:lang w:val="en-GB"/>
              </w:rPr>
            </w:pPr>
            <w:r w:rsidRPr="00E740EF">
              <w:rPr>
                <w:lang w:val="en-GB"/>
              </w:rPr>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931FB48" w:rsidR="003E7389" w:rsidRPr="009F305C" w:rsidRDefault="007104DA"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813520" w:rsidR="003E7389" w:rsidRPr="009F305C" w:rsidRDefault="008F7CF5" w:rsidP="009F305C">
            <w:r w:rsidRPr="008F7CF5">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D544C78" w:rsidR="003E7389" w:rsidRPr="009F305C" w:rsidRDefault="00E6771C" w:rsidP="009F305C">
            <w:r>
              <w:t>Senior Manager Food Monitoring, Nutrition and Environment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322C8BE" w:rsidR="003E7389" w:rsidRPr="009F305C" w:rsidRDefault="008410CD"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0CBA541" w:rsidR="003E7389" w:rsidRPr="009F305C" w:rsidRDefault="007B62D9" w:rsidP="009F305C">
            <w:r>
              <w:t xml:space="preserve">Collect, compile, analyze and disseminate Environment and Natural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92C9F3" w:rsidR="003E7389" w:rsidRPr="009F305C" w:rsidRDefault="00354177" w:rsidP="009F305C">
            <w:r w:rsidRPr="00354177">
              <w:t>254-202-911-00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F5E2A51" w:rsidR="003E7389" w:rsidRPr="009F305C" w:rsidRDefault="00354177" w:rsidP="009F305C">
            <w:r w:rsidRPr="00354177">
              <w:t>30266-00100,Nairobi-Kenya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B33510" w:rsidR="003E7389" w:rsidRPr="009F305C" w:rsidRDefault="009F2C03" w:rsidP="009F305C">
            <w:r>
              <w:t>dps</w:t>
            </w:r>
            <w:r w:rsidR="00354177" w:rsidRPr="0035417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87AC23D" w14:textId="77777777" w:rsidR="00354177" w:rsidRPr="00354177" w:rsidRDefault="00354177" w:rsidP="00354177">
            <w:pPr>
              <w:rPr>
                <w:b/>
                <w:bCs/>
                <w:lang w:val="en-GB"/>
              </w:rPr>
            </w:pPr>
            <w:r w:rsidRPr="00354177">
              <w:rPr>
                <w:b/>
                <w:bCs/>
                <w:lang w:val="en-GB"/>
              </w:rPr>
              <w:t>Definition:</w:t>
            </w:r>
          </w:p>
          <w:p w14:paraId="787A711A" w14:textId="77777777" w:rsidR="00354177" w:rsidRPr="00354177" w:rsidRDefault="00354177" w:rsidP="00354177">
            <w:pPr>
              <w:rPr>
                <w:lang w:val="en-GB"/>
              </w:rPr>
            </w:pPr>
            <w:r w:rsidRPr="00354177">
              <w:rPr>
                <w:lang w:val="en-GB"/>
              </w:rPr>
              <w:t xml:space="preserve">The Sendai Framework for Disaster Risk Reduction 2015-2030 was adopted by UN Member States in March 2015 as a global </w:t>
            </w:r>
            <w:r w:rsidRPr="00354177">
              <w:rPr>
                <w:lang w:val="en-GB"/>
              </w:rPr>
              <w:lastRenderedPageBreak/>
              <w:t>policy of disaster risk reduction. One of the targets is: “Substantially increase the number of countries with national and local disaster risk reduction strategies by 2020”.</w:t>
            </w:r>
          </w:p>
          <w:p w14:paraId="0C51F593" w14:textId="77777777" w:rsidR="00354177" w:rsidRPr="00354177" w:rsidRDefault="00354177" w:rsidP="00354177">
            <w:pPr>
              <w:rPr>
                <w:lang w:val="en-GB"/>
              </w:rPr>
            </w:pPr>
            <w:r w:rsidRPr="00354177">
              <w:rPr>
                <w:lang w:val="en-GB"/>
              </w:rPr>
              <w:t>In line with the Sendai Framework for Disaster Risk Reduction 2015-2030, disaster risk reduction strategies and policies should mainstream and integrate disaster risk reduction 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p w14:paraId="6C84E827" w14:textId="65019227" w:rsidR="0015178E" w:rsidRPr="00354177" w:rsidRDefault="00354177" w:rsidP="009F305C">
            <w:pPr>
              <w:rPr>
                <w:lang w:val="en-GB"/>
              </w:rPr>
            </w:pPr>
            <w:r w:rsidRPr="00354177">
              <w:rPr>
                <w:lang w:val="en-GB"/>
              </w:rPr>
              <w:t>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report A/71/644). The relevant SDG indicators reflect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422404" w:rsidR="0015178E" w:rsidRPr="009F305C" w:rsidRDefault="00354177"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D566B34" w:rsidR="0015178E" w:rsidRPr="009F305C" w:rsidRDefault="00C417CC"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68557C4" w:rsidR="0035311B" w:rsidRPr="009F305C" w:rsidRDefault="006E601E" w:rsidP="009F305C">
            <w:r>
              <w:t>County Government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60B907F" w:rsidR="0035311B" w:rsidRPr="009F305C" w:rsidRDefault="006E601E"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6507E83" w:rsidR="0035311B" w:rsidRPr="009F305C" w:rsidRDefault="006E601E"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B9969C0" w:rsidR="0035311B" w:rsidRPr="009F305C" w:rsidRDefault="00A92E79"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E947AC9" w:rsidR="0035311B" w:rsidRPr="009F305C" w:rsidRDefault="006E601E" w:rsidP="009F305C">
            <w:r>
              <w:t>Administrative data from County Government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90EF44E" w:rsidR="0035311B" w:rsidRPr="009F305C" w:rsidRDefault="006E601E" w:rsidP="009F305C">
            <w:r w:rsidRPr="006E601E">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80E07FB" w:rsidR="0035311B" w:rsidRPr="009F305C" w:rsidRDefault="006E601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F771ABD" w:rsidR="007F2D9F" w:rsidRPr="009F305C" w:rsidRDefault="006E601E" w:rsidP="009F305C">
            <w:r w:rsidRPr="00347A92">
              <w:t>In</w:t>
            </w:r>
            <w:r>
              <w:t>creasing the proportion of county</w:t>
            </w:r>
            <w:r w:rsidRPr="00347A92">
              <w:t xml:space="preserve"> government</w:t>
            </w:r>
            <w:r>
              <w:t>s that adopt and implement county</w:t>
            </w:r>
            <w:r w:rsidRPr="00347A92">
              <w:t xml:space="preserve"> disaster risk reduction strategies, which the Sendai Framework calls for, will contribute to sustainable development and strengthen economic, social, health and environmental resilience. Their economic, environmental and social perspectives would 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86FC802" w:rsidR="007F2D9F" w:rsidRPr="009F305C" w:rsidRDefault="005363C7" w:rsidP="009F305C">
            <w:r w:rsidRPr="00347A92">
              <w:t>The Hyogo Framework for Action Monitor</w:t>
            </w:r>
            <w:r>
              <w:t xml:space="preserve"> (HFA Monitor) started in 2007.</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3FB740" w14:textId="1EDF9AAB" w:rsidR="005363C7" w:rsidRDefault="006E601E" w:rsidP="005363C7">
            <w:r>
              <w:t>KNBS to count the number of county</w:t>
            </w:r>
            <w:r w:rsidR="005363C7">
              <w:t xml:space="preserve"> governments that adopt and implement local DRR strategies in line with the national strategy and express it as a percent</w:t>
            </w:r>
            <w:r>
              <w:t>age of the total number of county</w:t>
            </w:r>
            <w:r w:rsidR="005363C7">
              <w:t xml:space="preserve"> governments in the country.</w:t>
            </w:r>
          </w:p>
          <w:p w14:paraId="5B65F1A2" w14:textId="77777777" w:rsidR="005363C7" w:rsidRDefault="005363C7" w:rsidP="005363C7"/>
          <w:p w14:paraId="70F3B674" w14:textId="75D1FD3C" w:rsidR="005363C7" w:rsidRDefault="006E601E" w:rsidP="005363C7">
            <w:r>
              <w:t>County</w:t>
            </w:r>
            <w:r w:rsidR="005363C7">
              <w:t xml:space="preserve"> governments are determined by the reporting country for this indicator, considering sub-national public administrations 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50AB81D7" w14:textId="77777777" w:rsidR="005363C7" w:rsidRDefault="005363C7" w:rsidP="005363C7"/>
          <w:p w14:paraId="5EA0FF21" w14:textId="14FA30FA" w:rsidR="005363C7" w:rsidRDefault="005363C7" w:rsidP="005363C7">
            <w:r>
              <w:t xml:space="preserve">Each Member State will calculate </w:t>
            </w:r>
            <w:r w:rsidR="006E601E">
              <w:t>the ratio of the number of County</w:t>
            </w:r>
            <w:r>
              <w:t xml:space="preserve"> governments with local DRR strategies in line with national strategies and the total number of local governments.</w:t>
            </w:r>
          </w:p>
          <w:p w14:paraId="61686FA6" w14:textId="77777777" w:rsidR="005363C7" w:rsidRDefault="005363C7" w:rsidP="005363C7"/>
          <w:p w14:paraId="5A53B8A7" w14:textId="7E902B43" w:rsidR="007F2D9F" w:rsidRPr="009F305C" w:rsidRDefault="005363C7" w:rsidP="005363C7">
            <w:r>
              <w:t>Global Average will then be calculated as below through arithmetic average of the data from each Member State.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107129D" w:rsidR="007F2D9F" w:rsidRPr="009F305C" w:rsidRDefault="006E601E" w:rsidP="009F305C">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C17840B" w:rsidR="007F2D9F" w:rsidRPr="009F305C" w:rsidRDefault="006E601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A305D60" w:rsidR="007F2D9F" w:rsidRPr="009F305C" w:rsidRDefault="005363C7"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C6C1A4B" w:rsidR="007F2D9F" w:rsidRPr="009F305C" w:rsidRDefault="005363C7"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644B075" w:rsidR="007F2D9F" w:rsidRPr="009F305C" w:rsidRDefault="005363C7"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1798D29" w:rsidR="007F2D9F" w:rsidRPr="009F305C" w:rsidRDefault="005363C7" w:rsidP="009F305C">
            <w:r w:rsidRPr="00EB3FCB">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9F3D6C4" w:rsidR="007F2D9F" w:rsidRPr="009F305C" w:rsidRDefault="005363C7" w:rsidP="009F305C">
            <w:r>
              <w:t>The Bureau adheres to KeSQAF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44B21C2" w14:textId="77777777" w:rsidR="005363C7" w:rsidRDefault="005363C7" w:rsidP="005363C7">
            <w:r>
              <w:t xml:space="preserve">The KNBS adheres to Kenya Statistical Quality Assurance Framework (KesQAF) that underlines principles to be assured in managing the statistical production processes and output.  </w:t>
            </w:r>
          </w:p>
          <w:p w14:paraId="14A75D7F" w14:textId="34ABFCDB" w:rsidR="007F2D9F" w:rsidRPr="009F305C" w:rsidRDefault="005363C7" w:rsidP="005363C7">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CDC37D" w:rsidR="00776312" w:rsidRPr="009F305C" w:rsidRDefault="001306C9" w:rsidP="009F305C">
            <w:r>
              <w:t xml:space="preserve"> Data given is for two years, 2019 and 2022</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61124B" w:rsidR="006A7EF1" w:rsidRPr="009F305C" w:rsidRDefault="001306C9"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47B15C" w14:textId="77777777" w:rsidR="006E601E" w:rsidRPr="001B68BF" w:rsidRDefault="00BC0893" w:rsidP="006E601E">
            <w:pPr>
              <w:pStyle w:val="ListParagraph"/>
              <w:numPr>
                <w:ilvl w:val="0"/>
                <w:numId w:val="5"/>
              </w:numPr>
              <w:shd w:val="clear" w:color="auto" w:fill="FFFFFF"/>
              <w:spacing w:after="0"/>
              <w:rPr>
                <w:rStyle w:val="Hyperlink"/>
              </w:rPr>
            </w:pPr>
            <w:hyperlink r:id="rId17" w:history="1">
              <w:r w:rsidR="006E601E" w:rsidRPr="001B68BF">
                <w:rPr>
                  <w:rStyle w:val="Hyperlink"/>
                </w:rPr>
                <w:t>http://www.preventionweb.net/files/50683_oiewgreportenglish.pdf</w:t>
              </w:r>
            </w:hyperlink>
          </w:p>
          <w:p w14:paraId="166C1189" w14:textId="77777777" w:rsidR="006E601E" w:rsidRPr="001B68BF" w:rsidRDefault="00BC0893" w:rsidP="006E601E">
            <w:pPr>
              <w:pStyle w:val="ListParagraph"/>
              <w:numPr>
                <w:ilvl w:val="0"/>
                <w:numId w:val="5"/>
              </w:numPr>
              <w:shd w:val="clear" w:color="auto" w:fill="FFFFFF"/>
              <w:spacing w:after="0"/>
              <w:rPr>
                <w:rStyle w:val="Hyperlink"/>
              </w:rPr>
            </w:pPr>
            <w:hyperlink r:id="rId18" w:history="1">
              <w:r w:rsidR="006E601E" w:rsidRPr="001B68BF">
                <w:rPr>
                  <w:rStyle w:val="Hyperlink"/>
                </w:rPr>
                <w:t>http://www.preventionweb.net/english/hyogo/progress/</w:t>
              </w:r>
            </w:hyperlink>
          </w:p>
          <w:p w14:paraId="4AE96998" w14:textId="77777777" w:rsidR="006E601E" w:rsidRPr="001B68BF" w:rsidRDefault="00BC0893" w:rsidP="006E601E">
            <w:pPr>
              <w:pStyle w:val="ListParagraph"/>
              <w:numPr>
                <w:ilvl w:val="0"/>
                <w:numId w:val="5"/>
              </w:numPr>
              <w:shd w:val="clear" w:color="auto" w:fill="FFFFFF"/>
              <w:spacing w:after="0"/>
              <w:rPr>
                <w:rFonts w:eastAsia="Times New Roman" w:cs="Times New Roman"/>
                <w:color w:val="0563C1" w:themeColor="hyperlink"/>
                <w:sz w:val="21"/>
                <w:szCs w:val="21"/>
                <w:u w:val="single"/>
                <w:lang w:eastAsia="en-GB"/>
              </w:rPr>
            </w:pPr>
            <w:hyperlink r:id="rId19" w:history="1">
              <w:r w:rsidR="006E601E" w:rsidRPr="001B68BF">
                <w:rPr>
                  <w:rStyle w:val="Hyperlink"/>
                </w:rPr>
                <w:t>http://www.preventionweb.net/events/view/55594</w:t>
              </w:r>
            </w:hyperlink>
            <w:r w:rsidR="006E601E" w:rsidRPr="001B68BF">
              <w:rPr>
                <w:rFonts w:eastAsia="Times New Roman" w:cs="Times New Roman"/>
                <w:color w:val="0563C1" w:themeColor="hyperlink"/>
                <w:sz w:val="21"/>
                <w:szCs w:val="21"/>
                <w:u w:val="single"/>
                <w:lang w:eastAsia="en-GB"/>
              </w:rPr>
              <w:t xml:space="preserve"> &lt;uploaded soon&gt;</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22C1F44" w14:textId="77777777" w:rsidR="00BC0893" w:rsidRDefault="00BC0893" w:rsidP="006B0512">
      <w:pPr>
        <w:spacing w:after="0" w:line="240" w:lineRule="auto"/>
      </w:pPr>
      <w:r>
        <w:separator/>
      </w:r>
    </w:p>
  </w:endnote>
  <w:endnote w:type="continuationSeparator" w:id="0">
    <w:p w14:paraId="1533654E" w14:textId="77777777" w:rsidR="00BC0893" w:rsidRDefault="00BC089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660E574" w:rsidR="005363C7" w:rsidRDefault="005363C7">
        <w:pPr>
          <w:pStyle w:val="Footer"/>
          <w:jc w:val="right"/>
        </w:pPr>
        <w:r>
          <w:fldChar w:fldCharType="begin"/>
        </w:r>
        <w:r>
          <w:instrText xml:space="preserve"> PAGE   \* MERGEFORMAT </w:instrText>
        </w:r>
        <w:r>
          <w:fldChar w:fldCharType="separate"/>
        </w:r>
        <w:r w:rsidR="00EC359E">
          <w:rPr>
            <w:noProof/>
          </w:rPr>
          <w:t>2</w:t>
        </w:r>
        <w:r>
          <w:rPr>
            <w:noProof/>
          </w:rPr>
          <w:fldChar w:fldCharType="end"/>
        </w:r>
      </w:p>
    </w:sdtContent>
  </w:sdt>
  <w:p w14:paraId="232AF3D4" w14:textId="77777777" w:rsidR="005363C7" w:rsidRDefault="005363C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879910F" w:rsidR="005363C7" w:rsidRDefault="005363C7">
        <w:pPr>
          <w:pStyle w:val="Footer"/>
          <w:jc w:val="right"/>
        </w:pPr>
        <w:r>
          <w:fldChar w:fldCharType="begin"/>
        </w:r>
        <w:r>
          <w:instrText xml:space="preserve"> PAGE   \* MERGEFORMAT </w:instrText>
        </w:r>
        <w:r>
          <w:fldChar w:fldCharType="separate"/>
        </w:r>
        <w:r w:rsidR="00EC359E">
          <w:rPr>
            <w:noProof/>
          </w:rPr>
          <w:t>1</w:t>
        </w:r>
        <w:r>
          <w:rPr>
            <w:noProof/>
          </w:rPr>
          <w:fldChar w:fldCharType="end"/>
        </w:r>
      </w:p>
    </w:sdtContent>
  </w:sdt>
  <w:p w14:paraId="52FF1B3E" w14:textId="77777777" w:rsidR="005363C7" w:rsidRDefault="005363C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223D8A" w14:textId="77777777" w:rsidR="00BC0893" w:rsidRDefault="00BC0893" w:rsidP="006B0512">
      <w:pPr>
        <w:spacing w:after="0" w:line="240" w:lineRule="auto"/>
      </w:pPr>
      <w:r>
        <w:separator/>
      </w:r>
    </w:p>
  </w:footnote>
  <w:footnote w:type="continuationSeparator" w:id="0">
    <w:p w14:paraId="394760D1" w14:textId="77777777" w:rsidR="00BC0893" w:rsidRDefault="00BC0893" w:rsidP="006B0512">
      <w:pPr>
        <w:spacing w:after="0" w:line="240" w:lineRule="auto"/>
      </w:pPr>
      <w:r>
        <w:continuationSeparator/>
      </w:r>
    </w:p>
  </w:footnote>
  <w:footnote w:id="1">
    <w:p w14:paraId="463C7A6C" w14:textId="3926C0D8" w:rsidR="005363C7" w:rsidRPr="00B8102F" w:rsidRDefault="005363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DEA6EF0"/>
    <w:multiLevelType w:val="hybridMultilevel"/>
    <w:tmpl w:val="B43A8A1C"/>
    <w:lvl w:ilvl="0" w:tplc="721E8646">
      <w:start w:val="1"/>
      <w:numFmt w:val="decimal"/>
      <w:lvlText w:val="%1)"/>
      <w:lvlJc w:val="left"/>
      <w:pPr>
        <w:ind w:left="720" w:hanging="360"/>
      </w:pPr>
      <w:rPr>
        <w:rFonts w:hint="default"/>
        <w:color w:val="4A4A4A"/>
        <w:u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C0F"/>
    <w:rsid w:val="000639BB"/>
    <w:rsid w:val="00066DC7"/>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7FD9"/>
    <w:rsid w:val="001306C9"/>
    <w:rsid w:val="0013388C"/>
    <w:rsid w:val="0014660A"/>
    <w:rsid w:val="0015178E"/>
    <w:rsid w:val="00151B76"/>
    <w:rsid w:val="00154283"/>
    <w:rsid w:val="0015690D"/>
    <w:rsid w:val="0015725E"/>
    <w:rsid w:val="001734AE"/>
    <w:rsid w:val="00183788"/>
    <w:rsid w:val="0018734D"/>
    <w:rsid w:val="001A0E35"/>
    <w:rsid w:val="001A1537"/>
    <w:rsid w:val="001A6F28"/>
    <w:rsid w:val="001B012D"/>
    <w:rsid w:val="001B6829"/>
    <w:rsid w:val="001C1BC2"/>
    <w:rsid w:val="001D5B71"/>
    <w:rsid w:val="001E1E26"/>
    <w:rsid w:val="001F0C55"/>
    <w:rsid w:val="001F31C6"/>
    <w:rsid w:val="00202B2D"/>
    <w:rsid w:val="0020618B"/>
    <w:rsid w:val="0022035F"/>
    <w:rsid w:val="002270D5"/>
    <w:rsid w:val="002313D6"/>
    <w:rsid w:val="00235F8D"/>
    <w:rsid w:val="002525CC"/>
    <w:rsid w:val="002607BA"/>
    <w:rsid w:val="00266557"/>
    <w:rsid w:val="002806B7"/>
    <w:rsid w:val="0029558C"/>
    <w:rsid w:val="002A631A"/>
    <w:rsid w:val="002A6E7E"/>
    <w:rsid w:val="002C065D"/>
    <w:rsid w:val="002C550A"/>
    <w:rsid w:val="002E449E"/>
    <w:rsid w:val="002E6DA3"/>
    <w:rsid w:val="002F5836"/>
    <w:rsid w:val="00316CFE"/>
    <w:rsid w:val="003218D9"/>
    <w:rsid w:val="00325D2B"/>
    <w:rsid w:val="00344199"/>
    <w:rsid w:val="003514F3"/>
    <w:rsid w:val="00352386"/>
    <w:rsid w:val="0035311B"/>
    <w:rsid w:val="00354177"/>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410"/>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C7"/>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13B1"/>
    <w:rsid w:val="005F5729"/>
    <w:rsid w:val="005F7B42"/>
    <w:rsid w:val="00604A6A"/>
    <w:rsid w:val="00611159"/>
    <w:rsid w:val="0061331D"/>
    <w:rsid w:val="00633477"/>
    <w:rsid w:val="00643134"/>
    <w:rsid w:val="006459EE"/>
    <w:rsid w:val="006560A4"/>
    <w:rsid w:val="00674000"/>
    <w:rsid w:val="00681C4E"/>
    <w:rsid w:val="0068379D"/>
    <w:rsid w:val="00693674"/>
    <w:rsid w:val="006A7EF1"/>
    <w:rsid w:val="006B0512"/>
    <w:rsid w:val="006B3527"/>
    <w:rsid w:val="006C075C"/>
    <w:rsid w:val="006C6768"/>
    <w:rsid w:val="006C783E"/>
    <w:rsid w:val="006E1A7D"/>
    <w:rsid w:val="006E601E"/>
    <w:rsid w:val="006F104C"/>
    <w:rsid w:val="006F2038"/>
    <w:rsid w:val="006F50E8"/>
    <w:rsid w:val="007100BD"/>
    <w:rsid w:val="007104DA"/>
    <w:rsid w:val="007364C7"/>
    <w:rsid w:val="00736C17"/>
    <w:rsid w:val="00736C4F"/>
    <w:rsid w:val="00751373"/>
    <w:rsid w:val="00772DE4"/>
    <w:rsid w:val="0077584C"/>
    <w:rsid w:val="00776312"/>
    <w:rsid w:val="00791932"/>
    <w:rsid w:val="007A078A"/>
    <w:rsid w:val="007A2617"/>
    <w:rsid w:val="007A28BA"/>
    <w:rsid w:val="007B2E39"/>
    <w:rsid w:val="007B62D9"/>
    <w:rsid w:val="007C2733"/>
    <w:rsid w:val="007C63C4"/>
    <w:rsid w:val="007E4EE0"/>
    <w:rsid w:val="007F2D9F"/>
    <w:rsid w:val="007F5448"/>
    <w:rsid w:val="007F6520"/>
    <w:rsid w:val="00806D18"/>
    <w:rsid w:val="00810C60"/>
    <w:rsid w:val="008410CD"/>
    <w:rsid w:val="00851DF8"/>
    <w:rsid w:val="008521A2"/>
    <w:rsid w:val="00872154"/>
    <w:rsid w:val="008A7300"/>
    <w:rsid w:val="008C141D"/>
    <w:rsid w:val="008D775E"/>
    <w:rsid w:val="008E09AA"/>
    <w:rsid w:val="008E4413"/>
    <w:rsid w:val="008E4D2D"/>
    <w:rsid w:val="008E6037"/>
    <w:rsid w:val="008F0F40"/>
    <w:rsid w:val="008F7CF5"/>
    <w:rsid w:val="00911199"/>
    <w:rsid w:val="009165F2"/>
    <w:rsid w:val="009367AA"/>
    <w:rsid w:val="0095215C"/>
    <w:rsid w:val="0095217A"/>
    <w:rsid w:val="00952376"/>
    <w:rsid w:val="00954FBE"/>
    <w:rsid w:val="00957C60"/>
    <w:rsid w:val="00963902"/>
    <w:rsid w:val="00964097"/>
    <w:rsid w:val="00970B70"/>
    <w:rsid w:val="00970E8E"/>
    <w:rsid w:val="00971FA7"/>
    <w:rsid w:val="00972E38"/>
    <w:rsid w:val="009739C8"/>
    <w:rsid w:val="00975BAF"/>
    <w:rsid w:val="009A5BA4"/>
    <w:rsid w:val="009D6291"/>
    <w:rsid w:val="009D6F69"/>
    <w:rsid w:val="009E049D"/>
    <w:rsid w:val="009E2139"/>
    <w:rsid w:val="009E5D6E"/>
    <w:rsid w:val="009F2C03"/>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E7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893"/>
    <w:rsid w:val="00BD7158"/>
    <w:rsid w:val="00C057EA"/>
    <w:rsid w:val="00C05B22"/>
    <w:rsid w:val="00C141AF"/>
    <w:rsid w:val="00C175B6"/>
    <w:rsid w:val="00C210B4"/>
    <w:rsid w:val="00C22A2E"/>
    <w:rsid w:val="00C417CC"/>
    <w:rsid w:val="00C47725"/>
    <w:rsid w:val="00C605D4"/>
    <w:rsid w:val="00C92CC3"/>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0C1E"/>
    <w:rsid w:val="00D44269"/>
    <w:rsid w:val="00D46F7D"/>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71C"/>
    <w:rsid w:val="00E67E00"/>
    <w:rsid w:val="00E740EF"/>
    <w:rsid w:val="00E74F47"/>
    <w:rsid w:val="00E842C7"/>
    <w:rsid w:val="00E953F3"/>
    <w:rsid w:val="00EA6E73"/>
    <w:rsid w:val="00EB3760"/>
    <w:rsid w:val="00EC064B"/>
    <w:rsid w:val="00EC359E"/>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7E4D4ED9-2D87-4D2C-9D9C-C3EE2FFDB5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www.preventionweb.net/english/hyogo/progress/"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www.preventionweb.net/files/50683_oiewgreportenglish.pdf"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preventionweb.net/events/view/55594"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94952"/>
    <w:rsid w:val="00573FE4"/>
    <w:rsid w:val="006153AA"/>
    <w:rsid w:val="0064052E"/>
    <w:rsid w:val="00760A1F"/>
    <w:rsid w:val="007C1E52"/>
    <w:rsid w:val="00A5312A"/>
    <w:rsid w:val="00B11D8B"/>
    <w:rsid w:val="00C509D5"/>
    <w:rsid w:val="00C54A83"/>
    <w:rsid w:val="00CA2CF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957F605-5536-444E-B3C6-6A70544E22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216141</Words>
  <Characters>1232010</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KNBS</cp:lastModifiedBy>
  <cp:revision>2</cp:revision>
  <cp:lastPrinted>2020-04-16T14:23:00Z</cp:lastPrinted>
  <dcterms:created xsi:type="dcterms:W3CDTF">2025-05-28T08:30:00Z</dcterms:created>
  <dcterms:modified xsi:type="dcterms:W3CDTF">2025-05-28T08:30:00Z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