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62711C0"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3E0DC2E"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646B73A0"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93FB3B2" w14:textId="77777777" w:rsidR="00417B9F" w:rsidRDefault="00417B9F">
          <w:pPr>
            <w:pStyle w:val="TOCHeading"/>
          </w:pPr>
          <w:r>
            <w:t>Contents</w:t>
          </w:r>
        </w:p>
        <w:p w14:paraId="6BDD5CB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63B13BA" w14:textId="77777777" w:rsidR="00316CFE" w:rsidRDefault="00DB69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3709D6A" w14:textId="77777777" w:rsidR="00316CFE" w:rsidRDefault="00DB69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253B2FD" w14:textId="77777777" w:rsidR="00316CFE" w:rsidRDefault="00DB69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00678B0" w14:textId="77777777" w:rsidR="00316CFE" w:rsidRDefault="00DB69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350DD8A" w14:textId="77777777" w:rsidR="00316CFE" w:rsidRDefault="00DB69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04FDCAA" w14:textId="77777777" w:rsidR="00316CFE" w:rsidRDefault="00DB69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2D11DF4" w14:textId="77777777" w:rsidR="00316CFE" w:rsidRDefault="00DB69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B76FC53" w14:textId="77777777" w:rsidR="00316CFE" w:rsidRDefault="00DB69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EBAB818" w14:textId="77777777" w:rsidR="00316CFE" w:rsidRDefault="00DB69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C35568D" w14:textId="77777777" w:rsidR="00316CFE" w:rsidRDefault="00DB69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5460D00" w14:textId="77777777" w:rsidR="00316CFE" w:rsidRDefault="00DB69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B6DB888" w14:textId="77777777" w:rsidR="00316CFE" w:rsidRDefault="00DB69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B4CF2E0" w14:textId="77777777" w:rsidR="004962C5" w:rsidRDefault="00DB69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20E616E" w14:textId="77777777" w:rsidR="00E07CA1" w:rsidRPr="00AA38A9" w:rsidRDefault="00972E38" w:rsidP="00316CFE">
      <w:pPr>
        <w:pStyle w:val="MHeader"/>
        <w:outlineLvl w:val="9"/>
      </w:pPr>
      <w:r>
        <w:t>Instructions</w:t>
      </w:r>
    </w:p>
    <w:p w14:paraId="6CBC7B9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5DD7C3D"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CF3EEB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51A22BF" w14:textId="77777777" w:rsidR="004E5702" w:rsidRDefault="00151B76" w:rsidP="00022D87">
      <w:r w:rsidRPr="00151B76">
        <w:rPr>
          <w:b/>
          <w:bCs/>
        </w:rPr>
        <w:t>Submit one set of tables for each SDG indicator metadata file</w:t>
      </w:r>
      <w:r>
        <w:t>.</w:t>
      </w:r>
    </w:p>
    <w:p w14:paraId="36B3D6D3" w14:textId="77777777" w:rsidR="004E5702" w:rsidRDefault="004E5702" w:rsidP="004E5702"/>
    <w:p w14:paraId="2C452389" w14:textId="77777777" w:rsidR="00355460" w:rsidRPr="00E263EC" w:rsidRDefault="00355460" w:rsidP="00316CFE">
      <w:pPr>
        <w:pStyle w:val="MHeader"/>
        <w:outlineLvl w:val="0"/>
      </w:pPr>
      <w:bookmarkStart w:id="0" w:name="_Toc37932741"/>
      <w:r w:rsidRPr="00E263EC">
        <w:t>Metadata Attachment</w:t>
      </w:r>
      <w:bookmarkEnd w:id="0"/>
    </w:p>
    <w:p w14:paraId="7371122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53D2B577" w14:textId="102CBBDD" w:rsidR="00355460" w:rsidRPr="00E263EC" w:rsidRDefault="00B478A3" w:rsidP="00355460">
          <w:r>
            <w:t>National (N)</w:t>
          </w:r>
        </w:p>
      </w:sdtContent>
    </w:sdt>
    <w:p w14:paraId="558878C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F8DA535" w14:textId="054FD321" w:rsidR="00B66AF3" w:rsidRDefault="00B478A3" w:rsidP="00B66AF3">
          <w:r>
            <w:t>2.a.1 Agriculture orientation index for government expenditures [2.a.1] (AG_PRD_ORTIND)</w:t>
          </w:r>
        </w:p>
      </w:sdtContent>
    </w:sdt>
    <w:bookmarkEnd w:id="1" w:displacedByCustomXml="prev"/>
    <w:p w14:paraId="2807D053" w14:textId="77777777" w:rsidR="00A35656" w:rsidRDefault="00A35656" w:rsidP="002806B7">
      <w:pPr>
        <w:spacing w:after="0"/>
        <w:rPr>
          <w:sz w:val="26"/>
          <w:szCs w:val="26"/>
        </w:rPr>
      </w:pPr>
    </w:p>
    <w:p w14:paraId="4ECFD38C" w14:textId="2F670C0D" w:rsidR="00FD54D7" w:rsidRDefault="007A3771" w:rsidP="002806B7">
      <w:pPr>
        <w:spacing w:after="0"/>
        <w:rPr>
          <w:sz w:val="26"/>
          <w:szCs w:val="26"/>
        </w:rPr>
      </w:pPr>
      <w:r>
        <w:rPr>
          <w:noProof/>
          <w:sz w:val="26"/>
          <w:szCs w:val="26"/>
        </w:rPr>
        <w:drawing>
          <wp:inline distT="0" distB="0" distL="0" distR="0" wp14:anchorId="4071470A" wp14:editId="4B665210">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54BF3481" wp14:editId="6CA0025F">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15F38212" w14:textId="77777777" w:rsidR="00FD54D7" w:rsidRDefault="00FD54D7" w:rsidP="002806B7">
      <w:pPr>
        <w:spacing w:after="0"/>
        <w:rPr>
          <w:sz w:val="26"/>
          <w:szCs w:val="26"/>
        </w:rPr>
      </w:pPr>
    </w:p>
    <w:p w14:paraId="39D1A8B5"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B41FC20" w14:textId="0A9DE080" w:rsidR="0077584C" w:rsidRDefault="00B478A3" w:rsidP="0077584C">
          <w:r>
            <w:t>Kenya (404)</w:t>
          </w:r>
        </w:p>
      </w:sdtContent>
    </w:sdt>
    <w:p w14:paraId="6D721F54"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E28D333" w14:textId="32B893B0" w:rsidR="00F7784D" w:rsidRDefault="00B478A3" w:rsidP="00355460">
          <w:proofErr w:type="spellStart"/>
          <w:r>
            <w:t>en</w:t>
          </w:r>
          <w:proofErr w:type="spellEnd"/>
        </w:p>
      </w:sdtContent>
    </w:sdt>
    <w:p w14:paraId="0F3B24C5" w14:textId="77777777" w:rsidR="0077584C" w:rsidRDefault="009165F2" w:rsidP="00355460">
      <w:r>
        <w:t xml:space="preserve">Please use a 2-letter ISO 639-1 language code. Full list is available at the </w:t>
      </w:r>
      <w:hyperlink r:id="rId13" w:history="1">
        <w:r w:rsidRPr="009165F2">
          <w:rPr>
            <w:rStyle w:val="Hyperlink"/>
          </w:rPr>
          <w:t>ISO web page</w:t>
        </w:r>
      </w:hyperlink>
      <w:r>
        <w:t>.</w:t>
      </w:r>
    </w:p>
    <w:p w14:paraId="6AFE59DA" w14:textId="77777777" w:rsidR="009165F2" w:rsidRDefault="009165F2" w:rsidP="00355460"/>
    <w:p w14:paraId="3AC9FA8E" w14:textId="77777777" w:rsidR="00DB1DCD" w:rsidRDefault="00DB1DCD" w:rsidP="00DB1DCD">
      <w:pPr>
        <w:pStyle w:val="Heading2"/>
      </w:pPr>
      <w:r w:rsidRPr="00DB1DCD">
        <w:t>Import Data Structure Definition</w:t>
      </w:r>
    </w:p>
    <w:p w14:paraId="719DE4E3"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5162C75C" w14:textId="3350164B" w:rsidR="00F54570" w:rsidRDefault="007A3771" w:rsidP="00355460">
      <w:r>
        <w:rPr>
          <w:noProof/>
        </w:rPr>
        <w:drawing>
          <wp:inline distT="0" distB="0" distL="0" distR="0" wp14:anchorId="464E2BF4" wp14:editId="5745FEE2">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FF9097B" wp14:editId="7F11BD94">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5586E7AB"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3725D65" w14:textId="77777777" w:rsidR="00693674" w:rsidRDefault="000149A9" w:rsidP="004962C5">
      <w:pPr>
        <w:pStyle w:val="MHeader"/>
        <w:outlineLvl w:val="0"/>
      </w:pPr>
      <w:bookmarkStart w:id="2" w:name="_Toc37932742"/>
      <w:r>
        <w:t xml:space="preserve">Metadata </w:t>
      </w:r>
      <w:r w:rsidR="004962C5">
        <w:t>Submission Form</w:t>
      </w:r>
      <w:bookmarkEnd w:id="2"/>
    </w:p>
    <w:p w14:paraId="4575B01A"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27EFBFED"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EF1A91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0A4F4AC" w14:textId="77777777" w:rsidTr="0051738B">
        <w:trPr>
          <w:trHeight w:val="300"/>
        </w:trPr>
        <w:tc>
          <w:tcPr>
            <w:tcW w:w="3088" w:type="dxa"/>
            <w:tcBorders>
              <w:top w:val="nil"/>
              <w:left w:val="nil"/>
              <w:bottom w:val="nil"/>
              <w:right w:val="nil"/>
            </w:tcBorders>
            <w:shd w:val="clear" w:color="000000" w:fill="D9E1F2"/>
            <w:noWrap/>
            <w:vAlign w:val="bottom"/>
            <w:hideMark/>
          </w:tcPr>
          <w:p w14:paraId="33A2BD44"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543AF3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84604C6"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34B265B" w14:textId="77777777" w:rsidR="005377B9" w:rsidRPr="0051738B" w:rsidRDefault="005377B9" w:rsidP="0051738B">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50B298F" w14:textId="26581C54" w:rsidR="005377B9" w:rsidRPr="009F305C" w:rsidRDefault="005875FE" w:rsidP="00CF12AD">
            <w:r>
              <w:t>[]</w:t>
            </w:r>
          </w:p>
        </w:tc>
      </w:tr>
      <w:tr w:rsidR="005377B9" w:rsidRPr="004D68B6" w14:paraId="1862E69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132181D" w14:textId="77777777" w:rsidR="005377B9" w:rsidRPr="004D68B6" w:rsidRDefault="005377B9" w:rsidP="0051738B">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3D89F45" w14:textId="51B954AF" w:rsidR="005377B9" w:rsidRPr="009F305C" w:rsidRDefault="00F65FEE" w:rsidP="009F305C">
            <w:r w:rsidRPr="00F65FEE">
              <w:t>Goal 2. End hunger, achieve food security and improved nutrition and promote sustainable agriculture</w:t>
            </w:r>
          </w:p>
        </w:tc>
      </w:tr>
      <w:tr w:rsidR="005377B9" w:rsidRPr="004D68B6" w14:paraId="6E6A076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53433FA" w14:textId="77777777" w:rsidR="005377B9" w:rsidRPr="004D68B6" w:rsidRDefault="005377B9" w:rsidP="0051738B">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BD17B0A" w14:textId="5467133A" w:rsidR="005377B9" w:rsidRPr="009F305C" w:rsidRDefault="00F65FEE" w:rsidP="00E90681">
            <w:r>
              <w:t xml:space="preserve">Target 2.a: Increase investment, including through enhanced international cooperation, in rural infrastructure, agricultural research and extension services, technology development and plant and livestock gene banks in order to enhance </w:t>
            </w:r>
            <w:r>
              <w:lastRenderedPageBreak/>
              <w:t>agricultural productive capacity in developing countries, in particular least developed countries</w:t>
            </w:r>
          </w:p>
        </w:tc>
      </w:tr>
      <w:tr w:rsidR="005377B9" w:rsidRPr="004D68B6" w14:paraId="3525014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4AB9D70" w14:textId="77777777" w:rsidR="005377B9" w:rsidRPr="004D68B6" w:rsidRDefault="005377B9" w:rsidP="0051738B">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E6C8B33" w14:textId="1375315E" w:rsidR="005377B9" w:rsidRPr="009F305C" w:rsidRDefault="0044020B" w:rsidP="00C61D9E">
            <w:r>
              <w:t>Indicator 2.a.1: The agriculture orientation index for government expenditures</w:t>
            </w:r>
          </w:p>
        </w:tc>
      </w:tr>
      <w:tr w:rsidR="005377B9" w:rsidRPr="004D68B6" w14:paraId="68E3B9A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7AE4A18" w14:textId="77777777" w:rsidR="005377B9" w:rsidRPr="004D68B6" w:rsidRDefault="005377B9" w:rsidP="0051738B">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CC92320" w14:textId="3A1ADDE1" w:rsidR="00DA26DD" w:rsidRDefault="00CF12AD" w:rsidP="00DA26DD">
            <w:pPr>
              <w:spacing w:after="0" w:line="240" w:lineRule="auto"/>
            </w:pPr>
            <w:r>
              <w:t>Agriculture orientation index: Computed for all the years from the Economic Survey Report</w:t>
            </w:r>
          </w:p>
          <w:p w14:paraId="2DD1E8FB" w14:textId="3A9E8CD5" w:rsidR="005377B9" w:rsidRPr="009F305C" w:rsidRDefault="005377B9" w:rsidP="00DA26DD">
            <w:pPr>
              <w:spacing w:after="0" w:line="240" w:lineRule="auto"/>
            </w:pPr>
          </w:p>
        </w:tc>
      </w:tr>
      <w:tr w:rsidR="005377B9" w:rsidRPr="004D68B6" w14:paraId="1C58181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355242B" w14:textId="77777777" w:rsidR="005377B9" w:rsidRPr="004D68B6" w:rsidRDefault="005377B9" w:rsidP="0051738B">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4592E74" w14:textId="5540F194" w:rsidR="005377B9" w:rsidRPr="009F305C" w:rsidRDefault="00CF12AD" w:rsidP="009F305C">
            <w:r>
              <w:t>10.05.2024</w:t>
            </w:r>
          </w:p>
        </w:tc>
      </w:tr>
      <w:tr w:rsidR="005377B9" w:rsidRPr="004D68B6" w14:paraId="0A44EB30"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AA2311A" w14:textId="77777777" w:rsidR="005377B9" w:rsidRPr="004D68B6" w:rsidRDefault="005377B9" w:rsidP="0051738B">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B42BC77" w14:textId="0A7DA487" w:rsidR="005377B9" w:rsidRPr="00B63F4D" w:rsidRDefault="005377B9" w:rsidP="00B63F4D">
            <w:pPr>
              <w:rPr>
                <w:sz w:val="20"/>
                <w:szCs w:val="20"/>
              </w:rPr>
            </w:pPr>
          </w:p>
        </w:tc>
      </w:tr>
      <w:tr w:rsidR="005377B9" w:rsidRPr="004D68B6" w14:paraId="61B72C2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0FF4EA2" w14:textId="77777777" w:rsidR="005377B9" w:rsidRPr="004D68B6" w:rsidRDefault="005377B9" w:rsidP="0051738B">
            <w:pPr>
              <w:spacing w:after="0" w:line="240" w:lineRule="auto"/>
              <w:ind w:left="155"/>
              <w:rPr>
                <w:rFonts w:ascii="Calibri" w:eastAsia="Times New Roman" w:hAnsi="Calibri" w:cs="Calibri"/>
                <w:color w:val="000000"/>
              </w:rPr>
            </w:pPr>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A4FC7F6" w14:textId="0418A646" w:rsidR="005377B9" w:rsidRPr="009F305C" w:rsidRDefault="00DA26DD" w:rsidP="009F305C">
            <w:r>
              <w:t>Food and Agriculture Organization of the United Nations (FAO)</w:t>
            </w:r>
          </w:p>
        </w:tc>
      </w:tr>
    </w:tbl>
    <w:p w14:paraId="4B263494"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B5E8A14"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3BBEC22"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4FD0E8D3" w14:textId="77777777" w:rsidTr="006A7EF1">
        <w:trPr>
          <w:trHeight w:val="300"/>
        </w:trPr>
        <w:tc>
          <w:tcPr>
            <w:tcW w:w="1790" w:type="pct"/>
            <w:tcBorders>
              <w:top w:val="nil"/>
              <w:left w:val="nil"/>
              <w:bottom w:val="nil"/>
              <w:right w:val="nil"/>
            </w:tcBorders>
            <w:shd w:val="clear" w:color="000000" w:fill="D9E1F2"/>
            <w:noWrap/>
            <w:vAlign w:val="bottom"/>
            <w:hideMark/>
          </w:tcPr>
          <w:p w14:paraId="64E3DDC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4C11F0D"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3FD109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1C80BBD9" w14:textId="77777777" w:rsidR="003E7389" w:rsidRPr="005B293A" w:rsidRDefault="003E7389" w:rsidP="006A7EF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1B33B77" w14:textId="6CDF6A13" w:rsidR="003E7389" w:rsidRPr="009F305C" w:rsidRDefault="003E7389" w:rsidP="009F305C"/>
        </w:tc>
      </w:tr>
      <w:tr w:rsidR="003E7389" w:rsidRPr="004D68B6" w14:paraId="18CA7D7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E72017D" w14:textId="77777777" w:rsidR="003E7389" w:rsidRPr="004D68B6" w:rsidRDefault="003E7389" w:rsidP="004E5702">
            <w:pPr>
              <w:spacing w:after="0" w:line="240" w:lineRule="auto"/>
              <w:ind w:left="160"/>
              <w:rPr>
                <w:rFonts w:ascii="Calibri" w:eastAsia="Times New Roman" w:hAnsi="Calibri" w:cs="Calibri"/>
                <w:color w:val="000000"/>
              </w:rPr>
            </w:pPr>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6AFFEB0" w14:textId="77777777" w:rsidR="003E7389" w:rsidRPr="009F305C" w:rsidRDefault="00EB716F" w:rsidP="009F305C">
            <w:r>
              <w:t>Kenya National Bureau of Statistics</w:t>
            </w:r>
          </w:p>
        </w:tc>
      </w:tr>
      <w:tr w:rsidR="003E7389" w:rsidRPr="004D68B6" w14:paraId="44BC7C3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B3BAAFA" w14:textId="77777777" w:rsidR="003E7389" w:rsidRPr="004D68B6" w:rsidRDefault="003E7389" w:rsidP="004E5702">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B1AF883" w14:textId="22A3D50D" w:rsidR="003E7389" w:rsidRPr="009F305C" w:rsidRDefault="00DB69AE" w:rsidP="009F305C">
            <w:r>
              <w:t>Senior Manager</w:t>
            </w:r>
          </w:p>
        </w:tc>
      </w:tr>
      <w:tr w:rsidR="003E7389" w:rsidRPr="004D68B6" w14:paraId="2E4AEDE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DF59CBA" w14:textId="77777777" w:rsidR="003E7389" w:rsidRPr="004D68B6" w:rsidRDefault="003E7389" w:rsidP="004E5702">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28A4A23" w14:textId="37CFC10C" w:rsidR="003E7389" w:rsidRPr="009F305C" w:rsidRDefault="00DB69AE" w:rsidP="009F305C">
            <w:r>
              <w:t>Agriculture and Li</w:t>
            </w:r>
            <w:bookmarkStart w:id="13" w:name="_GoBack"/>
            <w:bookmarkEnd w:id="13"/>
            <w:r>
              <w:t>vestock Statistics Division</w:t>
            </w:r>
          </w:p>
        </w:tc>
      </w:tr>
      <w:tr w:rsidR="003E7389" w:rsidRPr="004D68B6" w14:paraId="4F0C1E1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B95211E" w14:textId="77777777" w:rsidR="003E7389" w:rsidRPr="004D68B6" w:rsidRDefault="003E7389" w:rsidP="004E5702">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32434D7" w14:textId="0C2301B0" w:rsidR="003E7389" w:rsidRPr="009F305C" w:rsidRDefault="00BB75E5" w:rsidP="00DB69AE">
            <w:r>
              <w:t>C</w:t>
            </w:r>
            <w:r w:rsidR="00DB69AE">
              <w:t>ollaborate with stakeholders in planning, collecting and compiling agriculture sector statistics</w:t>
            </w:r>
          </w:p>
        </w:tc>
      </w:tr>
      <w:tr w:rsidR="003E7389" w:rsidRPr="004D68B6" w14:paraId="1E126FE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EEBD158" w14:textId="77777777" w:rsidR="003E7389" w:rsidRPr="004D68B6" w:rsidRDefault="003E7389" w:rsidP="004E5702">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7CAE726" w14:textId="01B18049" w:rsidR="003E7389" w:rsidRPr="009F305C" w:rsidRDefault="00DB69AE" w:rsidP="009F305C">
            <w:r w:rsidRPr="00753418">
              <w:t>+254-735-004-401, +254-202-911-000, +254-202-911-001</w:t>
            </w:r>
          </w:p>
        </w:tc>
      </w:tr>
      <w:tr w:rsidR="003E7389" w:rsidRPr="004D68B6" w14:paraId="3665429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45BB541" w14:textId="77777777" w:rsidR="003E7389" w:rsidRPr="004D68B6" w:rsidRDefault="003E7389" w:rsidP="004E5702">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D454B45" w14:textId="08E3BE03" w:rsidR="003E7389" w:rsidRPr="009F305C" w:rsidRDefault="00DB69AE" w:rsidP="009F305C">
            <w:r>
              <w:t>P.O. Box 30266 – 00100, Nairobi. Kenya.</w:t>
            </w:r>
          </w:p>
        </w:tc>
      </w:tr>
      <w:tr w:rsidR="003E7389" w:rsidRPr="004D68B6" w14:paraId="7674207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5B7D731" w14:textId="77777777" w:rsidR="003E7389" w:rsidRPr="004D68B6" w:rsidRDefault="003E7389" w:rsidP="004E5702">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8C7722D" w14:textId="723BE5C7" w:rsidR="003E7389" w:rsidRPr="009F305C" w:rsidRDefault="00DB69AE" w:rsidP="009F305C">
            <w:hyperlink r:id="rId16" w:history="1">
              <w:r w:rsidR="00EE6181" w:rsidRPr="00F45649">
                <w:rPr>
                  <w:rStyle w:val="Hyperlink"/>
                </w:rPr>
                <w:t>dps@knbs.or.ke</w:t>
              </w:r>
            </w:hyperlink>
            <w:r w:rsidR="007A3771">
              <w:t xml:space="preserve"> </w:t>
            </w:r>
          </w:p>
        </w:tc>
      </w:tr>
    </w:tbl>
    <w:p w14:paraId="600E08DC"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0A2B183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576D08B"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2BDF2C13" w14:textId="77777777" w:rsidTr="006A7EF1">
        <w:trPr>
          <w:trHeight w:val="300"/>
        </w:trPr>
        <w:tc>
          <w:tcPr>
            <w:tcW w:w="1753" w:type="pct"/>
            <w:tcBorders>
              <w:top w:val="nil"/>
              <w:left w:val="nil"/>
              <w:bottom w:val="nil"/>
              <w:right w:val="nil"/>
            </w:tcBorders>
            <w:shd w:val="clear" w:color="000000" w:fill="D9E1F2"/>
            <w:noWrap/>
            <w:vAlign w:val="bottom"/>
            <w:hideMark/>
          </w:tcPr>
          <w:p w14:paraId="324C1CBE"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CF7720D"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F1DF00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2BAA9617" w14:textId="77777777" w:rsidR="0015178E" w:rsidRPr="004E5702" w:rsidRDefault="0015178E" w:rsidP="006A7EF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A4CCB3E" w14:textId="77777777" w:rsidR="0015178E" w:rsidRPr="009F305C" w:rsidRDefault="0015178E" w:rsidP="00230587">
            <w:pPr>
              <w:spacing w:after="0" w:line="240" w:lineRule="auto"/>
            </w:pPr>
          </w:p>
        </w:tc>
      </w:tr>
      <w:tr w:rsidR="0015178E" w:rsidRPr="004D68B6" w14:paraId="1DEA57C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A8E029A" w14:textId="77777777" w:rsidR="0015178E" w:rsidRPr="004D68B6" w:rsidRDefault="0015178E" w:rsidP="004E5702">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506A17D" w14:textId="77777777" w:rsidR="00230587" w:rsidRDefault="00230587" w:rsidP="00230587">
            <w:pPr>
              <w:spacing w:after="0" w:line="240" w:lineRule="auto"/>
              <w:rPr>
                <w:rFonts w:ascii="Times New Roman" w:eastAsia="Times New Roman" w:hAnsi="Times New Roman" w:cs="Times New Roman"/>
                <w:sz w:val="20"/>
                <w:szCs w:val="20"/>
                <w:vertAlign w:val="superscript"/>
                <w:lang w:val="en-GB"/>
              </w:rPr>
            </w:pPr>
            <w:r w:rsidRPr="00230587">
              <w:rPr>
                <w:rFonts w:ascii="Times New Roman" w:eastAsia="Times New Roman" w:hAnsi="Times New Roman" w:cs="Times New Roman"/>
                <w:b/>
                <w:sz w:val="24"/>
                <w:szCs w:val="24"/>
                <w:lang w:val="en-GB"/>
              </w:rPr>
              <w:t>Definition:</w:t>
            </w:r>
            <w:r w:rsidRPr="00230587">
              <w:rPr>
                <w:rFonts w:ascii="Times New Roman" w:eastAsia="Times New Roman" w:hAnsi="Times New Roman" w:cs="Times New Roman"/>
                <w:sz w:val="20"/>
                <w:szCs w:val="20"/>
                <w:vertAlign w:val="superscript"/>
                <w:lang w:val="en-GB"/>
              </w:rPr>
              <w:t xml:space="preserve"> </w:t>
            </w:r>
          </w:p>
          <w:p w14:paraId="0EC9F007" w14:textId="7D31613C" w:rsidR="00B63F4D" w:rsidRDefault="00EE6181" w:rsidP="00230587">
            <w:pPr>
              <w:spacing w:after="0" w:line="240" w:lineRule="auto"/>
              <w:rPr>
                <w:rFonts w:ascii="Times New Roman" w:eastAsia="Times New Roman" w:hAnsi="Times New Roman" w:cs="Times New Roman"/>
                <w:sz w:val="20"/>
                <w:szCs w:val="20"/>
                <w:lang w:val="en-GB"/>
              </w:rPr>
            </w:pPr>
            <w:r>
              <w:t xml:space="preserve">The Agriculture Orientation Index (AOI) for Government Expenditures is defined as the Agriculture share of Government Expenditure, divided by the Agriculture value added share of GDP, where Agriculture refers to the agriculture, forestry, fishing and hunting sector. The measure </w:t>
            </w:r>
            <w:r>
              <w:lastRenderedPageBreak/>
              <w:t>is a currency-free index, calculated as the ratio of these two shares.</w:t>
            </w:r>
          </w:p>
          <w:p w14:paraId="515AA7F6" w14:textId="2FD75D05" w:rsidR="00EE6181" w:rsidRPr="009F305C" w:rsidRDefault="00230587" w:rsidP="00503B05">
            <w:r w:rsidRPr="00230587">
              <w:rPr>
                <w:rFonts w:ascii="Times New Roman" w:eastAsia="Times New Roman" w:hAnsi="Times New Roman" w:cs="Times New Roman"/>
                <w:b/>
                <w:sz w:val="24"/>
                <w:szCs w:val="24"/>
                <w:lang w:val="en-GB"/>
              </w:rPr>
              <w:t>Concepts:</w:t>
            </w:r>
            <w:r w:rsidRPr="00230587">
              <w:rPr>
                <w:rFonts w:ascii="Times New Roman" w:eastAsia="Times New Roman" w:hAnsi="Times New Roman" w:cs="Times New Roman"/>
                <w:sz w:val="20"/>
                <w:szCs w:val="20"/>
                <w:lang w:val="en-GB"/>
              </w:rPr>
              <w:t xml:space="preserve"> </w:t>
            </w:r>
            <w:r w:rsidR="00EE6181">
              <w:t xml:space="preserve">Agriculture refers to the agriculture, forestry, fishing and hunting sector, or Division A of ISIC Rev 4. Government Expenditure comprise all expense and acquisition of non-financial assets associated with supporting a particular sector, as defined in the Government Finance Statistics Manual (GFSM) 2014 developed by the International Monetary Fund (IMF). </w:t>
            </w:r>
          </w:p>
        </w:tc>
      </w:tr>
      <w:tr w:rsidR="0015178E" w:rsidRPr="004D68B6" w14:paraId="19FCDEA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236CEE7" w14:textId="77777777" w:rsidR="0015178E" w:rsidRPr="004D68B6" w:rsidRDefault="0015178E" w:rsidP="004E5702">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BBA0274" w14:textId="13ECEBC5" w:rsidR="0015178E" w:rsidRPr="009F305C" w:rsidRDefault="00503B05" w:rsidP="009F305C">
            <w:r>
              <w:t>Per cent (%</w:t>
            </w:r>
            <w:r w:rsidR="00D3391B">
              <w:t>)</w:t>
            </w:r>
          </w:p>
        </w:tc>
      </w:tr>
      <w:tr w:rsidR="0015178E" w:rsidRPr="004D68B6" w14:paraId="7DA07700"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4F77814" w14:textId="77777777" w:rsidR="0015178E" w:rsidRPr="004D68B6" w:rsidRDefault="0015178E" w:rsidP="004E5702">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4DDD77B" w14:textId="77777777" w:rsidR="0015178E" w:rsidRPr="009F305C" w:rsidRDefault="0015178E" w:rsidP="00427AB9">
            <w:pPr>
              <w:spacing w:after="0" w:line="240" w:lineRule="auto"/>
            </w:pPr>
          </w:p>
        </w:tc>
      </w:tr>
    </w:tbl>
    <w:p w14:paraId="10023BCE"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2F4C9BB3"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40BD0A9A"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0E11E2C5" w14:textId="77777777" w:rsidTr="0051738B">
        <w:trPr>
          <w:trHeight w:val="300"/>
        </w:trPr>
        <w:tc>
          <w:tcPr>
            <w:tcW w:w="1754" w:type="pct"/>
            <w:tcBorders>
              <w:top w:val="nil"/>
              <w:left w:val="nil"/>
              <w:bottom w:val="nil"/>
              <w:right w:val="nil"/>
            </w:tcBorders>
            <w:shd w:val="clear" w:color="000000" w:fill="D9E1F2"/>
            <w:noWrap/>
            <w:vAlign w:val="bottom"/>
            <w:hideMark/>
          </w:tcPr>
          <w:p w14:paraId="28FDEF21"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0CB9B4F"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5070BB6F"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355477" w14:textId="77777777" w:rsidR="0035311B" w:rsidRPr="004E5702" w:rsidRDefault="0035311B" w:rsidP="0051738B">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BF63C37" w14:textId="77777777" w:rsidR="0035311B" w:rsidRPr="009F305C" w:rsidRDefault="0035311B" w:rsidP="00EB716F">
            <w:pPr>
              <w:spacing w:after="0" w:line="240" w:lineRule="auto"/>
            </w:pPr>
          </w:p>
        </w:tc>
      </w:tr>
      <w:tr w:rsidR="0035311B" w:rsidRPr="004D68B6" w14:paraId="789A37D8"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FD366AC" w14:textId="77777777" w:rsidR="0035311B" w:rsidRPr="004D68B6" w:rsidRDefault="0035311B" w:rsidP="004E5702">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6C25741" w14:textId="54136927" w:rsidR="0035311B" w:rsidRPr="009F305C" w:rsidRDefault="000E77D8" w:rsidP="009C5C5E">
            <w:pPr>
              <w:spacing w:after="0" w:line="240" w:lineRule="auto"/>
            </w:pPr>
            <w:r>
              <w:t>Economic Survey</w:t>
            </w:r>
          </w:p>
        </w:tc>
      </w:tr>
      <w:tr w:rsidR="0035311B" w:rsidRPr="004D68B6" w14:paraId="635D4C1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F5D5480" w14:textId="77777777" w:rsidR="0035311B" w:rsidRPr="004D68B6" w:rsidRDefault="0035311B" w:rsidP="004E5702">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2CD91C0" w14:textId="75AF689A" w:rsidR="0035311B" w:rsidRPr="009F305C" w:rsidRDefault="00182857" w:rsidP="00503B05">
            <w:pPr>
              <w:spacing w:after="0" w:line="240" w:lineRule="auto"/>
            </w:pPr>
            <w:r>
              <w:t>Da</w:t>
            </w:r>
            <w:r w:rsidR="000E77D8">
              <w:t xml:space="preserve">ta is </w:t>
            </w:r>
            <w:r w:rsidR="00503B05">
              <w:t>obtained from</w:t>
            </w:r>
            <w:r w:rsidR="000E77D8">
              <w:t xml:space="preserve"> the Economic</w:t>
            </w:r>
            <w:r w:rsidR="00503B05">
              <w:t xml:space="preserve"> survey report. </w:t>
            </w:r>
          </w:p>
        </w:tc>
      </w:tr>
      <w:tr w:rsidR="0035311B" w:rsidRPr="004D68B6" w14:paraId="4834812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D3BEF70" w14:textId="77777777" w:rsidR="0035311B" w:rsidRPr="004D68B6" w:rsidRDefault="0035311B" w:rsidP="004E5702">
            <w:pPr>
              <w:spacing w:after="0" w:line="240" w:lineRule="auto"/>
              <w:ind w:left="160"/>
              <w:rPr>
                <w:rFonts w:ascii="Calibri" w:eastAsia="Times New Roman" w:hAnsi="Calibri" w:cs="Calibri"/>
                <w:color w:val="000000"/>
              </w:rPr>
            </w:pPr>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F5D4532" w14:textId="04B1A0FC" w:rsidR="0035311B" w:rsidRPr="009F305C" w:rsidRDefault="00427AB9" w:rsidP="00503B05">
            <w:r>
              <w:t>Data are compiled and updated on a</w:t>
            </w:r>
            <w:r w:rsidR="00503B05">
              <w:t>n annual</w:t>
            </w:r>
            <w:r>
              <w:t xml:space="preserve"> basis</w:t>
            </w:r>
          </w:p>
        </w:tc>
      </w:tr>
      <w:tr w:rsidR="0035311B" w:rsidRPr="004D68B6" w14:paraId="6F0BF1E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14AB365" w14:textId="77777777" w:rsidR="0035311B" w:rsidRPr="005B293A" w:rsidRDefault="0035311B"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9D0EC74" w14:textId="7B18E0A9" w:rsidR="0035311B" w:rsidRPr="009F305C" w:rsidRDefault="00503B05" w:rsidP="009F305C">
            <w:r>
              <w:t>Released annually at the end of April</w:t>
            </w:r>
          </w:p>
        </w:tc>
      </w:tr>
      <w:tr w:rsidR="0035311B" w:rsidRPr="004D68B6" w14:paraId="77E3AAF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84C5455" w14:textId="77777777" w:rsidR="0035311B" w:rsidRPr="005B293A" w:rsidRDefault="0035311B"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34C0EE1" w14:textId="07BA2F17" w:rsidR="0035311B" w:rsidRPr="009F305C" w:rsidRDefault="00503B05" w:rsidP="009F305C">
            <w:r>
              <w:t>KNBS</w:t>
            </w:r>
          </w:p>
        </w:tc>
      </w:tr>
      <w:tr w:rsidR="0035311B" w:rsidRPr="004D68B6" w14:paraId="2BF41A9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422049D" w14:textId="77777777" w:rsidR="0035311B" w:rsidRPr="005B293A" w:rsidRDefault="0035311B"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818013B" w14:textId="77777777" w:rsidR="0035311B" w:rsidRPr="009F305C" w:rsidRDefault="000056BB" w:rsidP="009F305C">
            <w:r>
              <w:t>KNBS</w:t>
            </w:r>
          </w:p>
        </w:tc>
      </w:tr>
      <w:tr w:rsidR="0035311B" w:rsidRPr="004D68B6" w14:paraId="4DEA669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EABCFE4" w14:textId="77777777" w:rsidR="0035311B" w:rsidRPr="005B293A" w:rsidRDefault="0035311B"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3DF7078" w14:textId="6008C4D1" w:rsidR="0035311B" w:rsidRPr="009F305C" w:rsidRDefault="00503B05" w:rsidP="009F305C">
            <w:r>
              <w:rPr>
                <w:rFonts w:ascii="Times New Roman" w:eastAsia="Times New Roman" w:hAnsi="Times New Roman" w:cs="Times New Roman"/>
                <w:sz w:val="20"/>
                <w:szCs w:val="20"/>
                <w:lang w:val="en-GB"/>
              </w:rPr>
              <w:t>The 2006 Statistics Act mandates t</w:t>
            </w:r>
            <w:r w:rsidRPr="003E2CBB">
              <w:rPr>
                <w:rFonts w:ascii="Times New Roman" w:eastAsia="Times New Roman" w:hAnsi="Times New Roman" w:cs="Times New Roman"/>
                <w:sz w:val="20"/>
                <w:szCs w:val="20"/>
                <w:lang w:val="en-GB"/>
              </w:rPr>
              <w:t xml:space="preserve">he Bureau </w:t>
            </w:r>
            <w:r>
              <w:rPr>
                <w:rFonts w:ascii="Times New Roman" w:eastAsia="Times New Roman" w:hAnsi="Times New Roman" w:cs="Times New Roman"/>
                <w:sz w:val="20"/>
                <w:szCs w:val="20"/>
                <w:lang w:val="en-GB"/>
              </w:rPr>
              <w:t xml:space="preserve">to </w:t>
            </w:r>
            <w:r w:rsidRPr="003E2CBB">
              <w:rPr>
                <w:rFonts w:ascii="Times New Roman" w:eastAsia="Times New Roman" w:hAnsi="Times New Roman" w:cs="Times New Roman"/>
                <w:sz w:val="20"/>
                <w:szCs w:val="20"/>
                <w:lang w:val="en-GB"/>
              </w:rPr>
              <w:t>be the principal agency of the Government for collecting,</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 xml:space="preserve">analysing and disseminating statistical data in Kenya and </w:t>
            </w:r>
            <w:r>
              <w:rPr>
                <w:rFonts w:ascii="Times New Roman" w:eastAsia="Times New Roman" w:hAnsi="Times New Roman" w:cs="Times New Roman"/>
                <w:sz w:val="20"/>
                <w:szCs w:val="20"/>
                <w:lang w:val="en-GB"/>
              </w:rPr>
              <w:t>to</w:t>
            </w:r>
            <w:r w:rsidRPr="003E2CBB">
              <w:rPr>
                <w:rFonts w:ascii="Times New Roman" w:eastAsia="Times New Roman" w:hAnsi="Times New Roman" w:cs="Times New Roman"/>
                <w:sz w:val="20"/>
                <w:szCs w:val="20"/>
                <w:lang w:val="en-GB"/>
              </w:rPr>
              <w:t xml:space="preserve"> be the custodian</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of official statistical information</w:t>
            </w:r>
            <w:r>
              <w:rPr>
                <w:rFonts w:ascii="Times New Roman" w:eastAsia="Times New Roman" w:hAnsi="Times New Roman" w:cs="Times New Roman"/>
                <w:sz w:val="20"/>
                <w:szCs w:val="20"/>
                <w:lang w:val="en-GB"/>
              </w:rPr>
              <w:t xml:space="preserve"> (Section 4.(1))</w:t>
            </w:r>
            <w:r w:rsidRPr="003E2CBB">
              <w:rPr>
                <w:rFonts w:ascii="Times New Roman" w:eastAsia="Times New Roman" w:hAnsi="Times New Roman" w:cs="Times New Roman"/>
                <w:sz w:val="20"/>
                <w:szCs w:val="20"/>
                <w:lang w:val="en-GB"/>
              </w:rPr>
              <w:t>.</w:t>
            </w:r>
          </w:p>
        </w:tc>
      </w:tr>
    </w:tbl>
    <w:p w14:paraId="346D7A48"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73AC7B3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6F8D912"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056CE053" w14:textId="77777777" w:rsidTr="006A7EF1">
        <w:trPr>
          <w:trHeight w:val="300"/>
        </w:trPr>
        <w:tc>
          <w:tcPr>
            <w:tcW w:w="1739" w:type="pct"/>
            <w:tcBorders>
              <w:top w:val="nil"/>
              <w:left w:val="nil"/>
              <w:bottom w:val="nil"/>
              <w:right w:val="nil"/>
            </w:tcBorders>
            <w:shd w:val="clear" w:color="000000" w:fill="D9E1F2"/>
            <w:noWrap/>
            <w:vAlign w:val="bottom"/>
            <w:hideMark/>
          </w:tcPr>
          <w:p w14:paraId="3B004B4B"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5555364"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FC4276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CE67E15" w14:textId="77777777" w:rsidR="007F2D9F" w:rsidRPr="00487FF0" w:rsidRDefault="007F2D9F" w:rsidP="006A7EF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17FD2BA" w14:textId="77777777" w:rsidR="007F2D9F" w:rsidRPr="009F305C" w:rsidRDefault="007F2D9F" w:rsidP="009F305C"/>
        </w:tc>
      </w:tr>
      <w:tr w:rsidR="007F2D9F" w:rsidRPr="004D68B6" w14:paraId="691083A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32766D1" w14:textId="77777777" w:rsidR="007F2D9F" w:rsidRPr="004D68B6" w:rsidRDefault="007F2D9F" w:rsidP="004E5702">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73A77BF" w14:textId="7B4DE416" w:rsidR="007F2D9F" w:rsidRPr="000D5086" w:rsidRDefault="000E77D8" w:rsidP="00503B05">
            <w:pPr>
              <w:rPr>
                <w:sz w:val="20"/>
                <w:szCs w:val="20"/>
              </w:rPr>
            </w:pPr>
            <w: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tc>
      </w:tr>
      <w:tr w:rsidR="007F2D9F" w:rsidRPr="004D68B6" w14:paraId="7CE3A3C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9983A8C" w14:textId="77777777" w:rsidR="007F2D9F" w:rsidRPr="004D68B6" w:rsidRDefault="007F2D9F" w:rsidP="004E5702">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653189A" w14:textId="5D145222" w:rsidR="007F2D9F" w:rsidRPr="009F305C" w:rsidRDefault="00503B05" w:rsidP="00503B05">
            <w:r>
              <w:t>T</w:t>
            </w:r>
            <w:r w:rsidR="003E2617">
              <w:t>he</w:t>
            </w:r>
            <w:r>
              <w:t xml:space="preserve"> denominator and</w:t>
            </w:r>
            <w:r w:rsidR="003E2617">
              <w:t xml:space="preserve"> numerator</w:t>
            </w:r>
            <w:r>
              <w:t xml:space="preserve"> are compiled from administrative sources.</w:t>
            </w:r>
          </w:p>
        </w:tc>
      </w:tr>
      <w:tr w:rsidR="007F2D9F" w:rsidRPr="004D68B6" w14:paraId="16A2DD2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40E452F" w14:textId="77777777" w:rsidR="007F2D9F" w:rsidRPr="004D68B6" w:rsidRDefault="007F2D9F" w:rsidP="004E5702">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9489FFF" w14:textId="77777777" w:rsidR="003E2617" w:rsidRDefault="003E2617" w:rsidP="000D5086">
            <w:r>
              <w:rPr>
                <w:rFonts w:ascii="Cambria Math" w:hAnsi="Cambria Math" w:cs="Cambria Math"/>
              </w:rPr>
              <w:t>𝐴𝑂𝐼</w:t>
            </w:r>
            <w:r>
              <w:t xml:space="preserve"> = </w:t>
            </w:r>
            <w:r>
              <w:rPr>
                <w:rFonts w:ascii="Cambria Math" w:hAnsi="Cambria Math" w:cs="Cambria Math"/>
              </w:rPr>
              <w:t>𝐴𝑔𝑟𝑖𝑐𝑢𝑙𝑡𝑢𝑟𝑒</w:t>
            </w:r>
            <w:r>
              <w:t xml:space="preserve"> </w:t>
            </w:r>
            <w:r>
              <w:rPr>
                <w:rFonts w:ascii="Cambria Math" w:hAnsi="Cambria Math" w:cs="Cambria Math"/>
              </w:rPr>
              <w:t>𝑆ℎ𝑎𝑟𝑒</w:t>
            </w:r>
            <w:r>
              <w:t xml:space="preserve"> </w:t>
            </w:r>
            <w:r>
              <w:rPr>
                <w:rFonts w:ascii="Cambria Math" w:hAnsi="Cambria Math" w:cs="Cambria Math"/>
              </w:rPr>
              <w:t>𝑜𝑓</w:t>
            </w:r>
            <w:r>
              <w:t xml:space="preserve"> </w:t>
            </w:r>
            <w:r>
              <w:rPr>
                <w:rFonts w:ascii="Cambria Math" w:hAnsi="Cambria Math" w:cs="Cambria Math"/>
              </w:rPr>
              <w:t>𝐺𝑜𝑣𝑒𝑟𝑛𝑚𝑒𝑛𝑡</w:t>
            </w:r>
            <w:r>
              <w:t xml:space="preserve"> </w:t>
            </w:r>
            <w:r>
              <w:rPr>
                <w:rFonts w:ascii="Cambria Math" w:hAnsi="Cambria Math" w:cs="Cambria Math"/>
              </w:rPr>
              <w:t>𝐸𝑥𝑝𝑒𝑛𝑑𝑖𝑡𝑢𝑟𝑒𝑠</w:t>
            </w:r>
            <w:r>
              <w:t xml:space="preserve"> /</w:t>
            </w:r>
            <w:r>
              <w:rPr>
                <w:rFonts w:ascii="Cambria Math" w:hAnsi="Cambria Math" w:cs="Cambria Math"/>
              </w:rPr>
              <w:t>𝐴𝑔𝑟𝑖𝑐𝑢𝑙𝑡𝑢𝑟𝑒</w:t>
            </w:r>
            <w:r>
              <w:t xml:space="preserve"> </w:t>
            </w:r>
            <w:r>
              <w:rPr>
                <w:rFonts w:ascii="Cambria Math" w:hAnsi="Cambria Math" w:cs="Cambria Math"/>
              </w:rPr>
              <w:t>𝑣𝑎𝑙𝑢𝑒</w:t>
            </w:r>
            <w:r>
              <w:t xml:space="preserve"> </w:t>
            </w:r>
            <w:r>
              <w:rPr>
                <w:rFonts w:ascii="Cambria Math" w:hAnsi="Cambria Math" w:cs="Cambria Math"/>
              </w:rPr>
              <w:t>𝑎𝑑𝑑𝑒𝑑</w:t>
            </w:r>
            <w:r>
              <w:t xml:space="preserve"> </w:t>
            </w:r>
            <w:r>
              <w:rPr>
                <w:rFonts w:ascii="Cambria Math" w:hAnsi="Cambria Math" w:cs="Cambria Math"/>
              </w:rPr>
              <w:t>𝑆ℎ𝑎𝑟𝑒</w:t>
            </w:r>
            <w:r>
              <w:t xml:space="preserve"> </w:t>
            </w:r>
            <w:r>
              <w:rPr>
                <w:rFonts w:ascii="Cambria Math" w:hAnsi="Cambria Math" w:cs="Cambria Math"/>
              </w:rPr>
              <w:t>𝑜𝑓</w:t>
            </w:r>
            <w:r>
              <w:t xml:space="preserve"> </w:t>
            </w:r>
            <w:r>
              <w:rPr>
                <w:rFonts w:ascii="Cambria Math" w:hAnsi="Cambria Math" w:cs="Cambria Math"/>
              </w:rPr>
              <w:t>𝐺𝐷𝑃</w:t>
            </w:r>
            <w:r>
              <w:t xml:space="preserve"> </w:t>
            </w:r>
          </w:p>
          <w:p w14:paraId="226A4028" w14:textId="77777777" w:rsidR="007F2D9F" w:rsidRDefault="003E2617" w:rsidP="000D5086">
            <w:r>
              <w:t xml:space="preserve">where: </w:t>
            </w:r>
            <w:r>
              <w:rPr>
                <w:rFonts w:ascii="Cambria Math" w:hAnsi="Cambria Math" w:cs="Cambria Math"/>
              </w:rPr>
              <w:t>𝐴𝑔𝑟𝑖𝑐𝑢𝑙𝑡𝑢𝑟𝑒</w:t>
            </w:r>
            <w:r>
              <w:t xml:space="preserve"> </w:t>
            </w:r>
            <w:r>
              <w:rPr>
                <w:rFonts w:ascii="Cambria Math" w:hAnsi="Cambria Math" w:cs="Cambria Math"/>
              </w:rPr>
              <w:t>𝑆ℎ𝑎𝑟𝑒</w:t>
            </w:r>
            <w:r>
              <w:t xml:space="preserve"> </w:t>
            </w:r>
            <w:r>
              <w:rPr>
                <w:rFonts w:ascii="Cambria Math" w:hAnsi="Cambria Math" w:cs="Cambria Math"/>
              </w:rPr>
              <w:t>𝑜𝑓</w:t>
            </w:r>
            <w:r>
              <w:t xml:space="preserve"> </w:t>
            </w:r>
            <w:r>
              <w:rPr>
                <w:rFonts w:ascii="Cambria Math" w:hAnsi="Cambria Math" w:cs="Cambria Math"/>
              </w:rPr>
              <w:t>𝐺𝑜𝑣𝑒𝑟𝑛𝑚𝑒𝑛𝑡</w:t>
            </w:r>
            <w:r>
              <w:t xml:space="preserve"> </w:t>
            </w:r>
            <w:r>
              <w:rPr>
                <w:rFonts w:ascii="Cambria Math" w:hAnsi="Cambria Math" w:cs="Cambria Math"/>
              </w:rPr>
              <w:t>𝐸𝑥𝑝𝑒𝑛𝑑𝑖𝑡𝑢𝑟𝑒𝑠</w:t>
            </w:r>
            <w:r>
              <w:t xml:space="preserve"> = </w:t>
            </w:r>
            <w:r>
              <w:rPr>
                <w:rFonts w:ascii="Cambria Math" w:hAnsi="Cambria Math" w:cs="Cambria Math"/>
              </w:rPr>
              <w:t>𝐺𝑜𝑣𝑒𝑟𝑛𝑚𝑒𝑛𝑡</w:t>
            </w:r>
            <w:r>
              <w:t xml:space="preserve"> </w:t>
            </w:r>
            <w:r>
              <w:rPr>
                <w:rFonts w:ascii="Cambria Math" w:hAnsi="Cambria Math" w:cs="Cambria Math"/>
              </w:rPr>
              <w:t>𝐸𝑥𝑝𝑒𝑛𝑑𝑖𝑡𝑢𝑟𝑒𝑠</w:t>
            </w:r>
            <w:r>
              <w:t xml:space="preserve"> </w:t>
            </w:r>
            <w:r>
              <w:rPr>
                <w:rFonts w:ascii="Cambria Math" w:hAnsi="Cambria Math" w:cs="Cambria Math"/>
              </w:rPr>
              <w:t>𝑜𝑛</w:t>
            </w:r>
            <w:r>
              <w:t xml:space="preserve"> </w:t>
            </w:r>
            <w:r>
              <w:rPr>
                <w:rFonts w:ascii="Cambria Math" w:hAnsi="Cambria Math" w:cs="Cambria Math"/>
              </w:rPr>
              <w:t>𝐴𝑔𝑟𝑖𝑐𝑢𝑙𝑡𝑢𝑟𝑒/</w:t>
            </w:r>
            <w:r>
              <w:t xml:space="preserve"> </w:t>
            </w:r>
            <w:r>
              <w:rPr>
                <w:rFonts w:ascii="Cambria Math" w:hAnsi="Cambria Math" w:cs="Cambria Math"/>
              </w:rPr>
              <w:t>𝑇𝑜𝑡𝑎𝑙</w:t>
            </w:r>
            <w:r>
              <w:t xml:space="preserve"> </w:t>
            </w:r>
            <w:r>
              <w:rPr>
                <w:rFonts w:ascii="Cambria Math" w:hAnsi="Cambria Math" w:cs="Cambria Math"/>
              </w:rPr>
              <w:t>𝐺𝑜𝑣𝑒𝑟𝑛𝑚𝑒𝑛𝑡</w:t>
            </w:r>
            <w:r>
              <w:t xml:space="preserve"> </w:t>
            </w:r>
            <w:r>
              <w:rPr>
                <w:rFonts w:ascii="Cambria Math" w:hAnsi="Cambria Math" w:cs="Cambria Math"/>
              </w:rPr>
              <w:t>𝐸𝑥𝑝𝑒𝑛𝑑𝑖𝑡𝑢𝑟𝑒𝑠</w:t>
            </w:r>
            <w:r>
              <w:t xml:space="preserve"> × 100</w:t>
            </w:r>
          </w:p>
          <w:p w14:paraId="32EBAEEF" w14:textId="30873D59" w:rsidR="003E2617" w:rsidRPr="004A64C1" w:rsidRDefault="003E2617" w:rsidP="000D5086">
            <w:pPr>
              <w:rPr>
                <w:sz w:val="20"/>
                <w:szCs w:val="20"/>
              </w:rPr>
            </w:pPr>
            <w:r>
              <w:t xml:space="preserve">Agriculture refers to COFOG category 042 (agriculture, forestry, fishing and hunting); and </w:t>
            </w:r>
            <w:r>
              <w:rPr>
                <w:rFonts w:ascii="Cambria Math" w:hAnsi="Cambria Math" w:cs="Cambria Math"/>
              </w:rPr>
              <w:t>𝐴𝑔𝑟𝑖𝑐𝑢𝑙𝑡𝑢𝑟𝑒</w:t>
            </w:r>
            <w:r>
              <w:t xml:space="preserve"> </w:t>
            </w:r>
            <w:r>
              <w:rPr>
                <w:rFonts w:ascii="Cambria Math" w:hAnsi="Cambria Math" w:cs="Cambria Math"/>
              </w:rPr>
              <w:t>𝑣𝑎𝑙𝑢𝑒</w:t>
            </w:r>
            <w:r>
              <w:t xml:space="preserve"> </w:t>
            </w:r>
            <w:r>
              <w:rPr>
                <w:rFonts w:ascii="Cambria Math" w:hAnsi="Cambria Math" w:cs="Cambria Math"/>
              </w:rPr>
              <w:t>𝑎𝑑𝑑𝑒𝑑</w:t>
            </w:r>
            <w:r>
              <w:t xml:space="preserve"> </w:t>
            </w:r>
            <w:r>
              <w:rPr>
                <w:rFonts w:ascii="Cambria Math" w:hAnsi="Cambria Math" w:cs="Cambria Math"/>
              </w:rPr>
              <w:t>𝑆ℎ𝑎𝑟𝑒</w:t>
            </w:r>
            <w:r>
              <w:t xml:space="preserve"> </w:t>
            </w:r>
            <w:r>
              <w:rPr>
                <w:rFonts w:ascii="Cambria Math" w:hAnsi="Cambria Math" w:cs="Cambria Math"/>
              </w:rPr>
              <w:t>𝑜𝑓</w:t>
            </w:r>
            <w:r>
              <w:t xml:space="preserve"> </w:t>
            </w:r>
            <w:r>
              <w:rPr>
                <w:rFonts w:ascii="Cambria Math" w:hAnsi="Cambria Math" w:cs="Cambria Math"/>
              </w:rPr>
              <w:t>𝐺𝐷𝑃</w:t>
            </w:r>
            <w:r>
              <w:t xml:space="preserve"> = </w:t>
            </w:r>
            <w:r>
              <w:rPr>
                <w:rFonts w:ascii="Cambria Math" w:hAnsi="Cambria Math" w:cs="Cambria Math"/>
              </w:rPr>
              <w:t>𝐴𝑔𝑟𝑖𝑐𝑢𝑙𝑡𝑢𝑟𝑒</w:t>
            </w:r>
            <w:r>
              <w:t xml:space="preserve"> </w:t>
            </w:r>
            <w:r>
              <w:rPr>
                <w:rFonts w:ascii="Cambria Math" w:hAnsi="Cambria Math" w:cs="Cambria Math"/>
              </w:rPr>
              <w:t>𝑣𝑎𝑙𝑢𝑒</w:t>
            </w:r>
            <w:r>
              <w:t xml:space="preserve"> </w:t>
            </w:r>
            <w:r>
              <w:rPr>
                <w:rFonts w:ascii="Cambria Math" w:hAnsi="Cambria Math" w:cs="Cambria Math"/>
              </w:rPr>
              <w:t>𝑎𝑑𝑑𝑒𝑑/</w:t>
            </w:r>
            <w:r>
              <w:t xml:space="preserve"> </w:t>
            </w:r>
            <w:r>
              <w:rPr>
                <w:rFonts w:ascii="Cambria Math" w:hAnsi="Cambria Math" w:cs="Cambria Math"/>
              </w:rPr>
              <w:t>𝐺𝐷𝑃</w:t>
            </w:r>
            <w:r>
              <w:t xml:space="preserve"> × 100</w:t>
            </w:r>
          </w:p>
        </w:tc>
      </w:tr>
      <w:tr w:rsidR="007F2D9F" w:rsidRPr="004D68B6" w14:paraId="0FFBB56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10A9183" w14:textId="77777777" w:rsidR="007F2D9F" w:rsidRPr="004D68B6" w:rsidRDefault="007F2D9F" w:rsidP="004E5702">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D7D037E" w14:textId="6EF53CD9" w:rsidR="007F2D9F" w:rsidRPr="009F305C" w:rsidRDefault="00BB75E5" w:rsidP="003E5A01">
            <w:pPr>
              <w:spacing w:after="0"/>
            </w:pPr>
            <w:r>
              <w:t>None</w:t>
            </w:r>
          </w:p>
        </w:tc>
      </w:tr>
      <w:tr w:rsidR="007F2D9F" w:rsidRPr="004D68B6" w14:paraId="7A03D90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6AA0A5" w14:textId="77777777" w:rsidR="007F2D9F" w:rsidRPr="004D68B6" w:rsidRDefault="007F2D9F" w:rsidP="004E5702">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F004FD7" w14:textId="4C9794F9" w:rsidR="007F2D9F" w:rsidRPr="009F305C" w:rsidRDefault="007965A6" w:rsidP="007965A6">
            <w:pPr>
              <w:spacing w:after="0" w:line="240" w:lineRule="auto"/>
            </w:pPr>
            <w:r>
              <w:t>None</w:t>
            </w:r>
          </w:p>
        </w:tc>
      </w:tr>
      <w:tr w:rsidR="007F2D9F" w:rsidRPr="004D68B6" w14:paraId="37C0646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0A9A701" w14:textId="77777777" w:rsidR="007F2D9F" w:rsidRPr="004D68B6" w:rsidRDefault="007F2D9F" w:rsidP="004E5702">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7789387" w14:textId="4432BD89" w:rsidR="007F2D9F" w:rsidRPr="009F305C" w:rsidRDefault="00BB75E5" w:rsidP="007965A6">
            <w:r>
              <w:t>None</w:t>
            </w:r>
          </w:p>
        </w:tc>
      </w:tr>
      <w:tr w:rsidR="007F2D9F" w:rsidRPr="004D68B6" w14:paraId="17EA15B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D9B2C0" w14:textId="77777777" w:rsidR="007F2D9F" w:rsidRPr="004D68B6" w:rsidRDefault="007F2D9F" w:rsidP="004E5702">
            <w:pPr>
              <w:spacing w:after="0" w:line="240" w:lineRule="auto"/>
              <w:ind w:left="160"/>
              <w:rPr>
                <w:rFonts w:ascii="Calibri" w:eastAsia="Times New Roman" w:hAnsi="Calibri" w:cs="Calibri"/>
                <w:color w:val="000000"/>
              </w:rPr>
            </w:pPr>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CAB6FBA" w14:textId="4AA826B2" w:rsidR="007F2D9F" w:rsidRPr="009F305C" w:rsidRDefault="00BB75E5" w:rsidP="009C5C5E">
            <w:r>
              <w:t xml:space="preserve">Done at </w:t>
            </w:r>
            <w:r w:rsidR="009C5C5E">
              <w:t>National</w:t>
            </w:r>
            <w:r>
              <w:t xml:space="preserve"> level</w:t>
            </w:r>
          </w:p>
        </w:tc>
      </w:tr>
      <w:tr w:rsidR="007F2D9F" w:rsidRPr="004D68B6" w14:paraId="66F35AC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A4F59C9" w14:textId="77777777" w:rsidR="007F2D9F" w:rsidRPr="004D68B6" w:rsidRDefault="007F2D9F" w:rsidP="004E5702">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1341AC2" w14:textId="69C02435" w:rsidR="00182857" w:rsidRPr="009F305C" w:rsidRDefault="00BB75E5" w:rsidP="00BB75E5">
            <w:r w:rsidRPr="00BB75E5">
              <w:t>https://unstats.un.org/sdgs/metadata/</w:t>
            </w:r>
          </w:p>
        </w:tc>
      </w:tr>
      <w:tr w:rsidR="007F2D9F" w:rsidRPr="004D68B6" w14:paraId="685DA1A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0EF012E" w14:textId="77777777" w:rsidR="007F2D9F" w:rsidRPr="005B293A" w:rsidRDefault="007F2D9F"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0A30CBA" w14:textId="77777777" w:rsidR="007965A6" w:rsidRDefault="007965A6" w:rsidP="007965A6">
            <w:pPr>
              <w:spacing w:after="0"/>
            </w:pPr>
            <w:r>
              <w:t>The Kenya National Bureau of Statistics is ISO certified</w:t>
            </w:r>
          </w:p>
          <w:p w14:paraId="4A2C0167" w14:textId="77777777" w:rsidR="007965A6" w:rsidRDefault="007965A6" w:rsidP="007965A6">
            <w:pPr>
              <w:spacing w:after="0"/>
            </w:pPr>
            <w:r>
              <w:t>based on 9001:2015 Standard requirements. The</w:t>
            </w:r>
          </w:p>
          <w:p w14:paraId="153EB159" w14:textId="77777777" w:rsidR="007965A6" w:rsidRDefault="007965A6" w:rsidP="007965A6">
            <w:pPr>
              <w:spacing w:after="0"/>
            </w:pPr>
            <w:r>
              <w:t>processes of compilation, production, publication and</w:t>
            </w:r>
          </w:p>
          <w:p w14:paraId="21267083" w14:textId="77777777" w:rsidR="007965A6" w:rsidRDefault="007965A6" w:rsidP="007965A6">
            <w:pPr>
              <w:spacing w:after="0"/>
            </w:pPr>
            <w:r>
              <w:t>dissemination of data, including quality control, are</w:t>
            </w:r>
          </w:p>
          <w:p w14:paraId="5AB70883" w14:textId="77777777" w:rsidR="007965A6" w:rsidRDefault="007965A6" w:rsidP="007965A6">
            <w:pPr>
              <w:spacing w:after="0"/>
            </w:pPr>
            <w:r>
              <w:t>carried out following the methodological framework and</w:t>
            </w:r>
          </w:p>
          <w:p w14:paraId="3ACE68E6" w14:textId="77777777" w:rsidR="007965A6" w:rsidRDefault="007965A6" w:rsidP="007965A6">
            <w:pPr>
              <w:spacing w:after="0"/>
            </w:pPr>
            <w:r>
              <w:t>standards established by the KNBS, in compliance with</w:t>
            </w:r>
          </w:p>
          <w:p w14:paraId="0C0CF69D" w14:textId="1B9B1B32" w:rsidR="007F2D9F" w:rsidRPr="009F305C" w:rsidRDefault="007965A6" w:rsidP="007965A6">
            <w:pPr>
              <w:spacing w:after="0"/>
            </w:pPr>
            <w:r>
              <w:t>the Internationally acceptable standards</w:t>
            </w:r>
          </w:p>
        </w:tc>
      </w:tr>
      <w:tr w:rsidR="007F2D9F" w:rsidRPr="004D68B6" w14:paraId="3FA4098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B0F5B7B" w14:textId="77777777" w:rsidR="007F2D9F" w:rsidRPr="005B293A" w:rsidRDefault="007F2D9F"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5D78BA3" w14:textId="77777777" w:rsidR="007965A6" w:rsidRDefault="007965A6" w:rsidP="007965A6">
            <w:pPr>
              <w:spacing w:after="0" w:line="240" w:lineRule="auto"/>
            </w:pPr>
            <w:r>
              <w:t>The KNBS adheres to Kenya Statistical Quality Assurance</w:t>
            </w:r>
          </w:p>
          <w:p w14:paraId="4914C694" w14:textId="77777777" w:rsidR="007965A6" w:rsidRDefault="007965A6" w:rsidP="007965A6">
            <w:pPr>
              <w:spacing w:after="0" w:line="240" w:lineRule="auto"/>
            </w:pPr>
            <w:r>
              <w:t>Framework (</w:t>
            </w:r>
            <w:proofErr w:type="spellStart"/>
            <w:r>
              <w:t>KesQAF</w:t>
            </w:r>
            <w:proofErr w:type="spellEnd"/>
            <w:r>
              <w:t>) that underlines principles to be</w:t>
            </w:r>
          </w:p>
          <w:p w14:paraId="3D12F7DA" w14:textId="77777777" w:rsidR="007965A6" w:rsidRDefault="007965A6" w:rsidP="007965A6">
            <w:pPr>
              <w:spacing w:after="0" w:line="240" w:lineRule="auto"/>
            </w:pPr>
            <w:r>
              <w:t>assured in managing the statistical production processes</w:t>
            </w:r>
          </w:p>
          <w:p w14:paraId="1BBB491A" w14:textId="77777777" w:rsidR="007965A6" w:rsidRDefault="007965A6" w:rsidP="007965A6">
            <w:pPr>
              <w:spacing w:after="0" w:line="240" w:lineRule="auto"/>
            </w:pPr>
            <w:r>
              <w:t>and output.</w:t>
            </w:r>
          </w:p>
          <w:p w14:paraId="7AF03B4A" w14:textId="77777777" w:rsidR="007965A6" w:rsidRDefault="007965A6" w:rsidP="007965A6">
            <w:pPr>
              <w:spacing w:after="0" w:line="240" w:lineRule="auto"/>
            </w:pPr>
            <w:r>
              <w:t>Data consistency and quality checks are conducted</w:t>
            </w:r>
          </w:p>
          <w:p w14:paraId="6D1F85B5" w14:textId="77777777" w:rsidR="007965A6" w:rsidRDefault="007965A6" w:rsidP="007965A6">
            <w:pPr>
              <w:spacing w:after="0" w:line="240" w:lineRule="auto"/>
            </w:pPr>
            <w:r>
              <w:t>through Technical Working Groups (TWGs) before</w:t>
            </w:r>
          </w:p>
          <w:p w14:paraId="697EC6F8" w14:textId="6D596C75" w:rsidR="007F2D9F" w:rsidRPr="009F305C" w:rsidRDefault="007965A6" w:rsidP="007965A6">
            <w:pPr>
              <w:spacing w:after="0" w:line="240" w:lineRule="auto"/>
            </w:pPr>
            <w:r>
              <w:t>publication and dissemination.</w:t>
            </w:r>
          </w:p>
        </w:tc>
      </w:tr>
      <w:tr w:rsidR="007F2D9F" w:rsidRPr="004D68B6" w14:paraId="54475D2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30EA6C3" w14:textId="77777777" w:rsidR="007F2D9F" w:rsidRPr="005B293A" w:rsidRDefault="007F2D9F" w:rsidP="004E5702">
            <w:pPr>
              <w:spacing w:after="0" w:line="240" w:lineRule="auto"/>
              <w:ind w:left="160"/>
              <w:rPr>
                <w:rFonts w:ascii="Calibri" w:eastAsia="Times New Roman" w:hAnsi="Calibri" w:cs="Calibri"/>
                <w:color w:val="000000"/>
              </w:rPr>
            </w:pPr>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907048E" w14:textId="77777777" w:rsidR="007965A6" w:rsidRDefault="007965A6" w:rsidP="007965A6">
            <w:pPr>
              <w:spacing w:after="0"/>
            </w:pPr>
            <w:r>
              <w:t>The processes of compilation, production, publication</w:t>
            </w:r>
          </w:p>
          <w:p w14:paraId="7D46AC6D" w14:textId="77777777" w:rsidR="007965A6" w:rsidRDefault="007965A6" w:rsidP="007965A6">
            <w:pPr>
              <w:spacing w:after="0"/>
            </w:pPr>
            <w:r>
              <w:t>and dissemination of data, including quality control are</w:t>
            </w:r>
          </w:p>
          <w:p w14:paraId="1B51C092" w14:textId="77777777" w:rsidR="007965A6" w:rsidRDefault="007965A6" w:rsidP="007965A6">
            <w:pPr>
              <w:spacing w:after="0"/>
            </w:pPr>
            <w:r>
              <w:t>subjected to a set criteria and standards to ensure</w:t>
            </w:r>
          </w:p>
          <w:p w14:paraId="34204016" w14:textId="2A5554F7" w:rsidR="007F2D9F" w:rsidRPr="009F305C" w:rsidRDefault="007965A6" w:rsidP="007965A6">
            <w:pPr>
              <w:spacing w:after="0"/>
            </w:pPr>
            <w:r>
              <w:t>conformity.</w:t>
            </w:r>
          </w:p>
        </w:tc>
      </w:tr>
    </w:tbl>
    <w:p w14:paraId="50CCFD0D"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2F1B493E"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314C6CB"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47CAF821" w14:textId="77777777" w:rsidTr="003218D9">
        <w:trPr>
          <w:trHeight w:val="300"/>
        </w:trPr>
        <w:tc>
          <w:tcPr>
            <w:tcW w:w="1669" w:type="pct"/>
            <w:tcBorders>
              <w:top w:val="nil"/>
              <w:left w:val="nil"/>
              <w:bottom w:val="nil"/>
              <w:right w:val="nil"/>
            </w:tcBorders>
            <w:shd w:val="clear" w:color="000000" w:fill="D9E1F2"/>
            <w:noWrap/>
            <w:vAlign w:val="bottom"/>
            <w:hideMark/>
          </w:tcPr>
          <w:p w14:paraId="44D58DCA"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FAD560C"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6BFDE89"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09DE7CC" w14:textId="77777777" w:rsidR="00776312" w:rsidRPr="004E5702" w:rsidRDefault="00776312" w:rsidP="006A7EF1">
            <w:pPr>
              <w:spacing w:after="0" w:line="240" w:lineRule="auto"/>
              <w:rPr>
                <w:rFonts w:ascii="Calibri" w:eastAsia="Times New Roman" w:hAnsi="Calibri" w:cs="Calibri"/>
                <w:color w:val="000000"/>
              </w:rPr>
            </w:pPr>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158309" w14:textId="21D427FE" w:rsidR="002A0A90" w:rsidRPr="009F305C" w:rsidRDefault="0086152C" w:rsidP="002A0A90">
            <w:pPr>
              <w:spacing w:after="0"/>
            </w:pPr>
            <w:r>
              <w:t xml:space="preserve">Data available for </w:t>
            </w:r>
            <w:r w:rsidR="00BB75E5">
              <w:t>all the years in the Economic Survey Report</w:t>
            </w:r>
            <w:r w:rsidR="007965A6">
              <w:t xml:space="preserve">. </w:t>
            </w:r>
          </w:p>
          <w:p w14:paraId="54D266D5" w14:textId="665782FC" w:rsidR="003D1B5A" w:rsidRPr="009F305C" w:rsidRDefault="003D1B5A" w:rsidP="007965A6">
            <w:pPr>
              <w:spacing w:after="0"/>
            </w:pPr>
          </w:p>
        </w:tc>
      </w:tr>
    </w:tbl>
    <w:p w14:paraId="29C8E97D"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1E1B6A50" w14:textId="77777777" w:rsidTr="006A7EF1">
        <w:trPr>
          <w:trHeight w:val="290"/>
        </w:trPr>
        <w:tc>
          <w:tcPr>
            <w:tcW w:w="5000" w:type="pct"/>
            <w:gridSpan w:val="2"/>
            <w:tcBorders>
              <w:top w:val="nil"/>
              <w:left w:val="nil"/>
              <w:bottom w:val="nil"/>
              <w:right w:val="nil"/>
            </w:tcBorders>
            <w:shd w:val="clear" w:color="auto" w:fill="auto"/>
            <w:noWrap/>
            <w:vAlign w:val="bottom"/>
          </w:tcPr>
          <w:p w14:paraId="1BB2315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4581800A" w14:textId="77777777" w:rsidTr="006A7EF1">
        <w:trPr>
          <w:trHeight w:val="300"/>
        </w:trPr>
        <w:tc>
          <w:tcPr>
            <w:tcW w:w="1669" w:type="pct"/>
            <w:tcBorders>
              <w:top w:val="nil"/>
              <w:left w:val="nil"/>
              <w:bottom w:val="nil"/>
              <w:right w:val="nil"/>
            </w:tcBorders>
            <w:shd w:val="clear" w:color="000000" w:fill="D9E1F2"/>
            <w:noWrap/>
            <w:vAlign w:val="bottom"/>
            <w:hideMark/>
          </w:tcPr>
          <w:p w14:paraId="1CCA5023"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7116B9"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1B3F52CF"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419C864" w14:textId="77777777" w:rsidR="006A7EF1" w:rsidRPr="004E5702" w:rsidRDefault="006F104C" w:rsidP="006A7EF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C29661E" w14:textId="1F542CF1" w:rsidR="006A7EF1" w:rsidRPr="009F305C" w:rsidRDefault="00BB75E5" w:rsidP="009F305C">
            <w:r>
              <w:t>Compiled used international defined standards</w:t>
            </w:r>
          </w:p>
        </w:tc>
      </w:tr>
    </w:tbl>
    <w:p w14:paraId="675894BB"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3298F5C" w14:textId="77777777" w:rsidTr="006F104C">
        <w:trPr>
          <w:trHeight w:val="290"/>
        </w:trPr>
        <w:tc>
          <w:tcPr>
            <w:tcW w:w="5000" w:type="pct"/>
            <w:gridSpan w:val="2"/>
            <w:tcBorders>
              <w:top w:val="nil"/>
              <w:left w:val="nil"/>
              <w:bottom w:val="nil"/>
              <w:right w:val="nil"/>
            </w:tcBorders>
            <w:shd w:val="clear" w:color="auto" w:fill="auto"/>
            <w:noWrap/>
            <w:vAlign w:val="bottom"/>
          </w:tcPr>
          <w:p w14:paraId="4C4EB95A"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11F0EB1" w14:textId="77777777" w:rsidTr="006F104C">
        <w:trPr>
          <w:trHeight w:val="300"/>
        </w:trPr>
        <w:tc>
          <w:tcPr>
            <w:tcW w:w="1669" w:type="pct"/>
            <w:tcBorders>
              <w:top w:val="nil"/>
              <w:left w:val="nil"/>
              <w:bottom w:val="nil"/>
              <w:right w:val="nil"/>
            </w:tcBorders>
            <w:shd w:val="clear" w:color="000000" w:fill="D9E1F2"/>
            <w:noWrap/>
            <w:vAlign w:val="bottom"/>
            <w:hideMark/>
          </w:tcPr>
          <w:p w14:paraId="6C6D71D8"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DB558D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6E174B27"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F839888" w14:textId="77777777" w:rsidR="006F104C" w:rsidRPr="004E5702"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3667EB1" w14:textId="553A5866" w:rsidR="00F2538B" w:rsidRPr="009F305C" w:rsidRDefault="00BB75E5" w:rsidP="00BB75E5">
            <w:r>
              <w:t>Economic Survey 2023</w:t>
            </w:r>
            <w:r w:rsidR="0086152C">
              <w:t xml:space="preserve">: </w:t>
            </w:r>
            <w:r w:rsidRPr="00BB75E5">
              <w:t>https://www.knbs.or.ke/download/economic-survey-2023/</w:t>
            </w:r>
          </w:p>
        </w:tc>
      </w:tr>
    </w:tbl>
    <w:p w14:paraId="0EAB04DE"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14:paraId="51E66920"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0F5BDE79" w14:textId="77777777"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5272865F"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E99D01E"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3DD1CE10"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4DB1A5F"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48F9131"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2C1E71C"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3CBDCA4"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EDC2D4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FC21BB8"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4AE1F48"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6F30B42"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503D7CA"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3F7A410A" w14:textId="77777777"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501E029C"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A56FCAE"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628692A"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75754D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C5D8043"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A0E55DF"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3010316"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8E029E0"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5AB349C5"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2B21EAC7"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4F389076" w14:textId="77777777" w:rsidR="00535955" w:rsidRPr="00535955" w:rsidRDefault="00535955" w:rsidP="00535955">
      <w:pPr>
        <w:pStyle w:val="EndnoteText"/>
        <w:rPr>
          <w:sz w:val="22"/>
          <w:szCs w:val="22"/>
        </w:rPr>
      </w:pPr>
    </w:p>
    <w:p w14:paraId="480AD33C"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25692DD"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E4D21F8" w14:textId="77777777" w:rsidR="0009691A" w:rsidRPr="0009691A" w:rsidRDefault="0009691A" w:rsidP="0009691A">
      <w:pPr>
        <w:pStyle w:val="EndnoteText"/>
        <w:rPr>
          <w:sz w:val="22"/>
          <w:szCs w:val="22"/>
        </w:rPr>
      </w:pPr>
    </w:p>
    <w:p w14:paraId="601D005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3A2A388"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1686C67"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E1376A5"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BBB7FDF"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3253F04"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6EF4E5A"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59D9AA1"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5A41D459" w14:textId="77777777" w:rsidR="00A5114C" w:rsidRPr="00A5114C" w:rsidRDefault="00A5114C" w:rsidP="00A5114C">
      <w:pPr>
        <w:pStyle w:val="EndnoteText"/>
        <w:rPr>
          <w:sz w:val="22"/>
          <w:szCs w:val="22"/>
        </w:rPr>
      </w:pPr>
    </w:p>
    <w:p w14:paraId="2A7C4D93" w14:textId="77777777" w:rsidR="00D15AD5" w:rsidRPr="00D15AD5" w:rsidRDefault="00D15AD5" w:rsidP="00D15AD5">
      <w:pPr>
        <w:pStyle w:val="EndnoteText"/>
        <w:rPr>
          <w:sz w:val="22"/>
          <w:szCs w:val="22"/>
        </w:rPr>
      </w:pPr>
    </w:p>
    <w:p w14:paraId="7DB8C1D0"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3F0385B" w14:textId="77777777" w:rsidR="006F2038" w:rsidRPr="005B293A" w:rsidRDefault="006F2038" w:rsidP="006F2038">
      <w:pPr>
        <w:pStyle w:val="EndnoteText"/>
        <w:rPr>
          <w:sz w:val="22"/>
          <w:szCs w:val="22"/>
        </w:rPr>
      </w:pPr>
    </w:p>
    <w:p w14:paraId="21AED533"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B35CCB5"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9FB2B05" w14:textId="77777777"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63AE54E7"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31FC05F3"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063951F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C7D0190"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2B1B353"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10CC533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0A50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6B60A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153E13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A08FD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FBBDDE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651E6A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6DFC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B786F4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27EEFA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0AC2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AD491EC" w14:textId="77777777" w:rsidR="00000456" w:rsidRPr="00000456" w:rsidRDefault="00000456" w:rsidP="00000456">
            <w:pPr>
              <w:spacing w:after="0" w:line="240" w:lineRule="auto"/>
              <w:rPr>
                <w:rFonts w:ascii="Calibri" w:eastAsia="Times New Roman" w:hAnsi="Calibri" w:cs="Calibri"/>
              </w:rPr>
            </w:pPr>
          </w:p>
        </w:tc>
      </w:tr>
      <w:tr w:rsidR="00000456" w:rsidRPr="00000456" w14:paraId="4C9F05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0B07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02453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3E8F7B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A9B77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8EFD5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7C173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73880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2A35A9D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1BC44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7019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E9F563C" w14:textId="77777777" w:rsidR="00000456" w:rsidRPr="00000456" w:rsidRDefault="00000456" w:rsidP="00000456">
            <w:pPr>
              <w:spacing w:after="0" w:line="240" w:lineRule="auto"/>
              <w:rPr>
                <w:rFonts w:ascii="Calibri" w:eastAsia="Times New Roman" w:hAnsi="Calibri" w:cs="Calibri"/>
              </w:rPr>
            </w:pPr>
          </w:p>
        </w:tc>
      </w:tr>
      <w:tr w:rsidR="00000456" w:rsidRPr="00000456" w14:paraId="0163E85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988F4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DBCDC7F" w14:textId="77777777" w:rsidR="00000456" w:rsidRPr="00000456" w:rsidRDefault="00000456" w:rsidP="00000456">
            <w:pPr>
              <w:spacing w:after="0" w:line="240" w:lineRule="auto"/>
              <w:rPr>
                <w:rFonts w:ascii="Calibri" w:eastAsia="Times New Roman" w:hAnsi="Calibri" w:cs="Calibri"/>
              </w:rPr>
            </w:pPr>
          </w:p>
        </w:tc>
      </w:tr>
      <w:tr w:rsidR="00000456" w:rsidRPr="00000456" w14:paraId="4A4E4E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D594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C9D518C" w14:textId="77777777" w:rsidR="00000456" w:rsidRPr="00000456" w:rsidRDefault="00000456" w:rsidP="00000456">
            <w:pPr>
              <w:spacing w:after="0" w:line="240" w:lineRule="auto"/>
              <w:rPr>
                <w:rFonts w:ascii="Calibri" w:eastAsia="Times New Roman" w:hAnsi="Calibri" w:cs="Calibri"/>
              </w:rPr>
            </w:pPr>
          </w:p>
        </w:tc>
      </w:tr>
      <w:tr w:rsidR="00000456" w:rsidRPr="00000456" w14:paraId="21A5FE2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1E2B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589C70C" w14:textId="77777777" w:rsidR="00000456" w:rsidRPr="00000456" w:rsidRDefault="00000456" w:rsidP="00000456">
            <w:pPr>
              <w:spacing w:after="0" w:line="240" w:lineRule="auto"/>
              <w:rPr>
                <w:rFonts w:ascii="Calibri" w:eastAsia="Times New Roman" w:hAnsi="Calibri" w:cs="Calibri"/>
              </w:rPr>
            </w:pPr>
          </w:p>
        </w:tc>
      </w:tr>
      <w:tr w:rsidR="00000456" w:rsidRPr="00000456" w14:paraId="0E75FCD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144C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3DD42401" w14:textId="77777777" w:rsidR="00000456" w:rsidRPr="00000456" w:rsidRDefault="00000456" w:rsidP="00000456">
            <w:pPr>
              <w:spacing w:after="0" w:line="240" w:lineRule="auto"/>
              <w:rPr>
                <w:rFonts w:ascii="Calibri" w:eastAsia="Times New Roman" w:hAnsi="Calibri" w:cs="Calibri"/>
              </w:rPr>
            </w:pPr>
          </w:p>
        </w:tc>
      </w:tr>
      <w:tr w:rsidR="00000456" w:rsidRPr="00000456" w14:paraId="701E81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7108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E6FBFD2" w14:textId="77777777" w:rsidR="00000456" w:rsidRPr="00000456" w:rsidRDefault="00000456" w:rsidP="00000456">
            <w:pPr>
              <w:spacing w:after="0" w:line="240" w:lineRule="auto"/>
              <w:rPr>
                <w:rFonts w:ascii="Calibri" w:eastAsia="Times New Roman" w:hAnsi="Calibri" w:cs="Calibri"/>
              </w:rPr>
            </w:pPr>
          </w:p>
        </w:tc>
      </w:tr>
      <w:tr w:rsidR="00000456" w:rsidRPr="00000456" w14:paraId="7381F1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553E0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A394E6A" w14:textId="77777777" w:rsidR="00000456" w:rsidRPr="00000456" w:rsidRDefault="00000456" w:rsidP="00000456">
            <w:pPr>
              <w:spacing w:after="0" w:line="240" w:lineRule="auto"/>
              <w:rPr>
                <w:rFonts w:ascii="Calibri" w:eastAsia="Times New Roman" w:hAnsi="Calibri" w:cs="Calibri"/>
              </w:rPr>
            </w:pPr>
          </w:p>
        </w:tc>
      </w:tr>
      <w:tr w:rsidR="00000456" w:rsidRPr="00000456" w14:paraId="45C394FA" w14:textId="77777777" w:rsidTr="00E66CDC">
        <w:trPr>
          <w:trHeight w:val="302"/>
        </w:trPr>
        <w:tc>
          <w:tcPr>
            <w:tcW w:w="3232" w:type="dxa"/>
            <w:shd w:val="clear" w:color="auto" w:fill="E7E6E6" w:themeFill="background2"/>
            <w:tcMar>
              <w:top w:w="0" w:type="dxa"/>
              <w:left w:w="45" w:type="dxa"/>
              <w:bottom w:w="0" w:type="dxa"/>
              <w:right w:w="45" w:type="dxa"/>
            </w:tcMar>
            <w:hideMark/>
          </w:tcPr>
          <w:p w14:paraId="5B078B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B81987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2A3AF5B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3723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D48503D" w14:textId="77777777" w:rsidR="00000456" w:rsidRPr="00000456" w:rsidRDefault="00000456" w:rsidP="00000456">
            <w:pPr>
              <w:spacing w:after="0" w:line="240" w:lineRule="auto"/>
              <w:rPr>
                <w:rFonts w:ascii="Calibri" w:eastAsia="Times New Roman" w:hAnsi="Calibri" w:cs="Calibri"/>
              </w:rPr>
            </w:pPr>
          </w:p>
        </w:tc>
      </w:tr>
      <w:tr w:rsidR="00000456" w:rsidRPr="00000456" w14:paraId="29AEFF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F1919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86A864C" w14:textId="77777777" w:rsidR="00000456" w:rsidRPr="00000456" w:rsidRDefault="00000456" w:rsidP="00000456">
            <w:pPr>
              <w:spacing w:after="0" w:line="240" w:lineRule="auto"/>
              <w:rPr>
                <w:rFonts w:ascii="Calibri" w:eastAsia="Times New Roman" w:hAnsi="Calibri" w:cs="Calibri"/>
              </w:rPr>
            </w:pPr>
          </w:p>
        </w:tc>
      </w:tr>
      <w:tr w:rsidR="00000456" w:rsidRPr="00000456" w14:paraId="46B434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9C29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6E33D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151560A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4378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96BBB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0E9A1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2962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7EC1EE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2B53E1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E9F0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2C60B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3759912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1AEDF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A27E3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4AB630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231CF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81A79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560E6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A66EFA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A04CE08" w14:textId="77777777" w:rsidR="00000456" w:rsidRPr="005B293A" w:rsidRDefault="00000456" w:rsidP="00000456">
            <w:pPr>
              <w:spacing w:after="0" w:line="240" w:lineRule="auto"/>
              <w:rPr>
                <w:rFonts w:ascii="Calibri" w:eastAsia="Times New Roman" w:hAnsi="Calibri" w:cs="Calibri"/>
              </w:rPr>
            </w:pPr>
          </w:p>
        </w:tc>
      </w:tr>
      <w:tr w:rsidR="00000456" w:rsidRPr="00000456" w14:paraId="1E0DFA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68E53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02F34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7D9DA2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4E2CB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71722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9544E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F34B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6759EA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1F3B1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554D0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D7A253F" w14:textId="77777777" w:rsidR="00000456" w:rsidRPr="005B293A" w:rsidRDefault="00000456" w:rsidP="00000456">
            <w:pPr>
              <w:spacing w:after="0" w:line="240" w:lineRule="auto"/>
              <w:rPr>
                <w:rFonts w:ascii="Calibri" w:eastAsia="Times New Roman" w:hAnsi="Calibri" w:cs="Calibri"/>
              </w:rPr>
            </w:pPr>
          </w:p>
        </w:tc>
      </w:tr>
      <w:tr w:rsidR="00000456" w:rsidRPr="00000456" w14:paraId="698DDB7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FA31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542AA59" w14:textId="77777777" w:rsidR="00000456" w:rsidRPr="005B293A" w:rsidRDefault="00000456" w:rsidP="00000456">
            <w:pPr>
              <w:spacing w:after="0" w:line="240" w:lineRule="auto"/>
              <w:rPr>
                <w:rFonts w:ascii="Calibri" w:eastAsia="Times New Roman" w:hAnsi="Calibri" w:cs="Calibri"/>
              </w:rPr>
            </w:pPr>
          </w:p>
        </w:tc>
      </w:tr>
      <w:tr w:rsidR="00000456" w:rsidRPr="00000456" w14:paraId="0E1669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295A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78ED88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33688A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C7E6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BEE63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258173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CA664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6765A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1DFA0A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47D1E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84BC60F" w14:textId="77777777" w:rsidR="00000456" w:rsidRPr="005B293A" w:rsidRDefault="00000456" w:rsidP="00000456">
            <w:pPr>
              <w:spacing w:after="0" w:line="240" w:lineRule="auto"/>
              <w:rPr>
                <w:rFonts w:ascii="Calibri" w:eastAsia="Times New Roman" w:hAnsi="Calibri" w:cs="Calibri"/>
              </w:rPr>
            </w:pPr>
          </w:p>
        </w:tc>
      </w:tr>
      <w:tr w:rsidR="00000456" w:rsidRPr="00000456" w14:paraId="391317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63AEA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72F9FD2"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5B0645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83002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8A8FAF5" w14:textId="77777777" w:rsidR="00000456" w:rsidRPr="005B293A" w:rsidRDefault="00000456" w:rsidP="00000456">
            <w:pPr>
              <w:spacing w:after="0" w:line="240" w:lineRule="auto"/>
              <w:rPr>
                <w:rFonts w:ascii="Calibri" w:eastAsia="Times New Roman" w:hAnsi="Calibri" w:cs="Calibri"/>
              </w:rPr>
            </w:pPr>
          </w:p>
        </w:tc>
      </w:tr>
      <w:tr w:rsidR="00000456" w:rsidRPr="00000456" w14:paraId="59D62D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0647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AF3E64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23332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AABC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90B511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662D1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2273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1B9223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811D18F" w14:textId="77777777" w:rsidR="00F8144F" w:rsidRDefault="00F8144F" w:rsidP="00F07040">
      <w:pPr>
        <w:pStyle w:val="MText"/>
      </w:pPr>
    </w:p>
    <w:p w14:paraId="2EA115EB" w14:textId="77777777"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74D2B05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1C3B68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05CE874"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5C3E0014"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5195F17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915E4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4E60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4DA630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4190ED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DA42C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B3FA7E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6D23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005AA0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FCE0A4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68ECF1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F603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7E9FC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05739EE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AC5EC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2BCF0E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E814F1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A2A4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D92A99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D70879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C4E10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F9AD0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92BA64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0E8A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EC66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25BBF58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97E5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5270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507397B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C7010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8034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A4C875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9020A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4139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63B2FB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F0004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4658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251F94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78FF3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0E465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CC94AD3" w14:textId="77777777" w:rsidTr="009367AA">
        <w:trPr>
          <w:trHeight w:val="302"/>
        </w:trPr>
        <w:tc>
          <w:tcPr>
            <w:tcW w:w="4140" w:type="dxa"/>
            <w:shd w:val="clear" w:color="auto" w:fill="E7E6E6" w:themeFill="background2"/>
            <w:tcMar>
              <w:top w:w="0" w:type="dxa"/>
              <w:left w:w="45" w:type="dxa"/>
              <w:bottom w:w="0" w:type="dxa"/>
              <w:right w:w="45" w:type="dxa"/>
            </w:tcMar>
            <w:hideMark/>
          </w:tcPr>
          <w:p w14:paraId="47A2C65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AA090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CF1143B" w14:textId="77777777" w:rsidTr="009367AA">
        <w:trPr>
          <w:trHeight w:val="300"/>
        </w:trPr>
        <w:tc>
          <w:tcPr>
            <w:tcW w:w="4140" w:type="dxa"/>
            <w:shd w:val="clear" w:color="auto" w:fill="E7E6E6" w:themeFill="background2"/>
            <w:tcMar>
              <w:top w:w="0" w:type="dxa"/>
              <w:left w:w="45" w:type="dxa"/>
              <w:bottom w:w="0" w:type="dxa"/>
              <w:right w:w="45" w:type="dxa"/>
            </w:tcMar>
          </w:tcPr>
          <w:p w14:paraId="2148470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D907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5DAB9DF" w14:textId="77777777" w:rsidTr="009367AA">
        <w:trPr>
          <w:trHeight w:val="300"/>
        </w:trPr>
        <w:tc>
          <w:tcPr>
            <w:tcW w:w="4140" w:type="dxa"/>
            <w:shd w:val="clear" w:color="auto" w:fill="E7E6E6" w:themeFill="background2"/>
            <w:tcMar>
              <w:top w:w="0" w:type="dxa"/>
              <w:left w:w="45" w:type="dxa"/>
              <w:bottom w:w="0" w:type="dxa"/>
              <w:right w:w="45" w:type="dxa"/>
            </w:tcMar>
          </w:tcPr>
          <w:p w14:paraId="27A1FB6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37058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AC0DD24" w14:textId="77777777" w:rsidTr="009367AA">
        <w:trPr>
          <w:trHeight w:val="300"/>
        </w:trPr>
        <w:tc>
          <w:tcPr>
            <w:tcW w:w="4140" w:type="dxa"/>
            <w:shd w:val="clear" w:color="auto" w:fill="E7E6E6" w:themeFill="background2"/>
            <w:tcMar>
              <w:top w:w="0" w:type="dxa"/>
              <w:left w:w="45" w:type="dxa"/>
              <w:bottom w:w="0" w:type="dxa"/>
              <w:right w:w="45" w:type="dxa"/>
            </w:tcMar>
          </w:tcPr>
          <w:p w14:paraId="231966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081B3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EF0B0DF" w14:textId="77777777" w:rsidTr="009367AA">
        <w:trPr>
          <w:trHeight w:val="300"/>
        </w:trPr>
        <w:tc>
          <w:tcPr>
            <w:tcW w:w="4140" w:type="dxa"/>
            <w:shd w:val="clear" w:color="auto" w:fill="E7E6E6" w:themeFill="background2"/>
            <w:tcMar>
              <w:top w:w="0" w:type="dxa"/>
              <w:left w:w="45" w:type="dxa"/>
              <w:bottom w:w="0" w:type="dxa"/>
              <w:right w:w="45" w:type="dxa"/>
            </w:tcMar>
          </w:tcPr>
          <w:p w14:paraId="43F068B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8EF49D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BAE0E60" w14:textId="77777777" w:rsidTr="009367AA">
        <w:trPr>
          <w:trHeight w:val="300"/>
        </w:trPr>
        <w:tc>
          <w:tcPr>
            <w:tcW w:w="4140" w:type="dxa"/>
            <w:shd w:val="clear" w:color="auto" w:fill="E7E6E6" w:themeFill="background2"/>
            <w:tcMar>
              <w:top w:w="0" w:type="dxa"/>
              <w:left w:w="45" w:type="dxa"/>
              <w:bottom w:w="0" w:type="dxa"/>
              <w:right w:w="45" w:type="dxa"/>
            </w:tcMar>
          </w:tcPr>
          <w:p w14:paraId="42BE26E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3E7B8E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02225E3B" w14:textId="77777777" w:rsidTr="009367AA">
        <w:trPr>
          <w:trHeight w:val="300"/>
        </w:trPr>
        <w:tc>
          <w:tcPr>
            <w:tcW w:w="4140" w:type="dxa"/>
            <w:shd w:val="clear" w:color="auto" w:fill="E7E6E6" w:themeFill="background2"/>
            <w:tcMar>
              <w:top w:w="0" w:type="dxa"/>
              <w:left w:w="45" w:type="dxa"/>
              <w:bottom w:w="0" w:type="dxa"/>
              <w:right w:w="45" w:type="dxa"/>
            </w:tcMar>
          </w:tcPr>
          <w:p w14:paraId="1F6A4E2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44B0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68D1234" w14:textId="77777777" w:rsidTr="009367AA">
        <w:trPr>
          <w:trHeight w:val="300"/>
        </w:trPr>
        <w:tc>
          <w:tcPr>
            <w:tcW w:w="4140" w:type="dxa"/>
            <w:shd w:val="clear" w:color="auto" w:fill="E7E6E6" w:themeFill="background2"/>
            <w:tcMar>
              <w:top w:w="0" w:type="dxa"/>
              <w:left w:w="45" w:type="dxa"/>
              <w:bottom w:w="0" w:type="dxa"/>
              <w:right w:w="45" w:type="dxa"/>
            </w:tcMar>
          </w:tcPr>
          <w:p w14:paraId="7B85B4C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7625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9FFEE4C" w14:textId="77777777" w:rsidTr="009367AA">
        <w:trPr>
          <w:trHeight w:val="300"/>
        </w:trPr>
        <w:tc>
          <w:tcPr>
            <w:tcW w:w="4140" w:type="dxa"/>
            <w:shd w:val="clear" w:color="auto" w:fill="E7E6E6" w:themeFill="background2"/>
            <w:tcMar>
              <w:top w:w="0" w:type="dxa"/>
              <w:left w:w="45" w:type="dxa"/>
              <w:bottom w:w="0" w:type="dxa"/>
              <w:right w:w="45" w:type="dxa"/>
            </w:tcMar>
          </w:tcPr>
          <w:p w14:paraId="1D005A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1AAA1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2A3D5BE4" w14:textId="77777777" w:rsidTr="009367AA">
        <w:trPr>
          <w:trHeight w:val="300"/>
        </w:trPr>
        <w:tc>
          <w:tcPr>
            <w:tcW w:w="4140" w:type="dxa"/>
            <w:shd w:val="clear" w:color="auto" w:fill="E7E6E6" w:themeFill="background2"/>
            <w:tcMar>
              <w:top w:w="0" w:type="dxa"/>
              <w:left w:w="45" w:type="dxa"/>
              <w:bottom w:w="0" w:type="dxa"/>
              <w:right w:w="45" w:type="dxa"/>
            </w:tcMar>
          </w:tcPr>
          <w:p w14:paraId="6A65C4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D3736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4AF67E52" w14:textId="77777777" w:rsidTr="009367AA">
        <w:trPr>
          <w:trHeight w:val="300"/>
        </w:trPr>
        <w:tc>
          <w:tcPr>
            <w:tcW w:w="4140" w:type="dxa"/>
            <w:shd w:val="clear" w:color="auto" w:fill="E7E6E6" w:themeFill="background2"/>
            <w:tcMar>
              <w:top w:w="0" w:type="dxa"/>
              <w:left w:w="45" w:type="dxa"/>
              <w:bottom w:w="0" w:type="dxa"/>
              <w:right w:w="45" w:type="dxa"/>
            </w:tcMar>
          </w:tcPr>
          <w:p w14:paraId="0EFB0D6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03CE3A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5EACA40" w14:textId="77777777" w:rsidTr="009367AA">
        <w:trPr>
          <w:trHeight w:val="300"/>
        </w:trPr>
        <w:tc>
          <w:tcPr>
            <w:tcW w:w="4140" w:type="dxa"/>
            <w:shd w:val="clear" w:color="auto" w:fill="E7E6E6" w:themeFill="background2"/>
            <w:tcMar>
              <w:top w:w="0" w:type="dxa"/>
              <w:left w:w="45" w:type="dxa"/>
              <w:bottom w:w="0" w:type="dxa"/>
              <w:right w:w="45" w:type="dxa"/>
            </w:tcMar>
          </w:tcPr>
          <w:p w14:paraId="6D58E4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6527F5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42CE5427" w14:textId="77777777" w:rsidTr="009367AA">
        <w:trPr>
          <w:trHeight w:val="300"/>
        </w:trPr>
        <w:tc>
          <w:tcPr>
            <w:tcW w:w="4140" w:type="dxa"/>
            <w:shd w:val="clear" w:color="auto" w:fill="E7E6E6" w:themeFill="background2"/>
            <w:tcMar>
              <w:top w:w="0" w:type="dxa"/>
              <w:left w:w="45" w:type="dxa"/>
              <w:bottom w:w="0" w:type="dxa"/>
              <w:right w:w="45" w:type="dxa"/>
            </w:tcMar>
          </w:tcPr>
          <w:p w14:paraId="3B5DB6D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53C3BC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C46BD91" w14:textId="77777777" w:rsidTr="009367AA">
        <w:trPr>
          <w:trHeight w:val="300"/>
        </w:trPr>
        <w:tc>
          <w:tcPr>
            <w:tcW w:w="4140" w:type="dxa"/>
            <w:shd w:val="clear" w:color="auto" w:fill="E7E6E6" w:themeFill="background2"/>
            <w:tcMar>
              <w:top w:w="0" w:type="dxa"/>
              <w:left w:w="45" w:type="dxa"/>
              <w:bottom w:w="0" w:type="dxa"/>
              <w:right w:w="45" w:type="dxa"/>
            </w:tcMar>
          </w:tcPr>
          <w:p w14:paraId="007F369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B5EBB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58927255" w14:textId="77777777" w:rsidTr="009367AA">
        <w:trPr>
          <w:trHeight w:val="300"/>
        </w:trPr>
        <w:tc>
          <w:tcPr>
            <w:tcW w:w="4140" w:type="dxa"/>
            <w:shd w:val="clear" w:color="auto" w:fill="E7E6E6" w:themeFill="background2"/>
            <w:tcMar>
              <w:top w:w="0" w:type="dxa"/>
              <w:left w:w="45" w:type="dxa"/>
              <w:bottom w:w="0" w:type="dxa"/>
              <w:right w:w="45" w:type="dxa"/>
            </w:tcMar>
          </w:tcPr>
          <w:p w14:paraId="70E366C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EEA2B7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4B2474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391B9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AE556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C2092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8677F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1B5F26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1BDB991" w14:textId="77777777" w:rsidTr="009367AA">
        <w:trPr>
          <w:trHeight w:val="300"/>
        </w:trPr>
        <w:tc>
          <w:tcPr>
            <w:tcW w:w="4140" w:type="dxa"/>
            <w:shd w:val="clear" w:color="auto" w:fill="E7E6E6" w:themeFill="background2"/>
            <w:tcMar>
              <w:top w:w="0" w:type="dxa"/>
              <w:left w:w="45" w:type="dxa"/>
              <w:bottom w:w="0" w:type="dxa"/>
              <w:right w:w="45" w:type="dxa"/>
            </w:tcMar>
          </w:tcPr>
          <w:p w14:paraId="18AB11A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5D183E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2EDC9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84AD5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AFACF4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4515D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5CF7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485992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4DE9CBE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82025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6A0B2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FF946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3F26C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ABF179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79D868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029D5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45B33A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3D34E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23508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D48A8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5759D4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C6E256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89E8C35"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C1F8655" w14:textId="77777777"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7E4BC0D" w14:textId="77777777" w:rsidR="00AF5EE7" w:rsidRDefault="00AF5EE7" w:rsidP="006B0512">
      <w:pPr>
        <w:spacing w:after="0" w:line="240" w:lineRule="auto"/>
      </w:pPr>
      <w:r>
        <w:separator/>
      </w:r>
    </w:p>
  </w:endnote>
  <w:endnote w:type="continuationSeparator" w:id="0">
    <w:p w14:paraId="025175FD" w14:textId="77777777" w:rsidR="00AF5EE7" w:rsidRDefault="00AF5EE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6E52FA2A" w14:textId="347EACA6" w:rsidR="00DB69AE" w:rsidRDefault="00DB69AE">
        <w:pPr>
          <w:pStyle w:val="Footer"/>
          <w:jc w:val="right"/>
        </w:pPr>
        <w:r>
          <w:fldChar w:fldCharType="begin"/>
        </w:r>
        <w:r>
          <w:instrText xml:space="preserve"> PAGE   \* MERGEFORMAT </w:instrText>
        </w:r>
        <w:r>
          <w:fldChar w:fldCharType="separate"/>
        </w:r>
        <w:r w:rsidR="00BB75E5">
          <w:rPr>
            <w:noProof/>
          </w:rPr>
          <w:t>11</w:t>
        </w:r>
        <w:r>
          <w:rPr>
            <w:noProof/>
          </w:rPr>
          <w:fldChar w:fldCharType="end"/>
        </w:r>
      </w:p>
    </w:sdtContent>
  </w:sdt>
  <w:p w14:paraId="00541D9D" w14:textId="77777777" w:rsidR="00DB69AE" w:rsidRDefault="00DB69AE">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5739802D" w14:textId="22435965" w:rsidR="00DB69AE" w:rsidRDefault="00DB69AE">
        <w:pPr>
          <w:pStyle w:val="Footer"/>
          <w:jc w:val="right"/>
        </w:pPr>
        <w:r>
          <w:fldChar w:fldCharType="begin"/>
        </w:r>
        <w:r>
          <w:instrText xml:space="preserve"> PAGE   \* MERGEFORMAT </w:instrText>
        </w:r>
        <w:r>
          <w:fldChar w:fldCharType="separate"/>
        </w:r>
        <w:r w:rsidR="00503B05">
          <w:rPr>
            <w:noProof/>
          </w:rPr>
          <w:t>1</w:t>
        </w:r>
        <w:r>
          <w:rPr>
            <w:noProof/>
          </w:rPr>
          <w:fldChar w:fldCharType="end"/>
        </w:r>
      </w:p>
    </w:sdtContent>
  </w:sdt>
  <w:p w14:paraId="53F71796" w14:textId="77777777" w:rsidR="00DB69AE" w:rsidRDefault="00DB69AE">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ACECCE7" w14:textId="77777777" w:rsidR="00AF5EE7" w:rsidRDefault="00AF5EE7" w:rsidP="006B0512">
      <w:pPr>
        <w:spacing w:after="0" w:line="240" w:lineRule="auto"/>
      </w:pPr>
      <w:r>
        <w:separator/>
      </w:r>
    </w:p>
  </w:footnote>
  <w:footnote w:type="continuationSeparator" w:id="0">
    <w:p w14:paraId="6E9A29DE" w14:textId="77777777" w:rsidR="00AF5EE7" w:rsidRDefault="00AF5EE7" w:rsidP="006B0512">
      <w:pPr>
        <w:spacing w:after="0" w:line="240" w:lineRule="auto"/>
      </w:pPr>
      <w:r>
        <w:continuationSeparator/>
      </w:r>
    </w:p>
  </w:footnote>
  <w:footnote w:id="1">
    <w:p w14:paraId="1A13B2EB" w14:textId="77777777" w:rsidR="00DB69AE" w:rsidRPr="00B8102F" w:rsidRDefault="00DB69A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56BB"/>
    <w:rsid w:val="000149A9"/>
    <w:rsid w:val="0001762F"/>
    <w:rsid w:val="00022D87"/>
    <w:rsid w:val="00042B85"/>
    <w:rsid w:val="000434EA"/>
    <w:rsid w:val="000639BB"/>
    <w:rsid w:val="000716CF"/>
    <w:rsid w:val="00073907"/>
    <w:rsid w:val="00091352"/>
    <w:rsid w:val="0009691A"/>
    <w:rsid w:val="00097108"/>
    <w:rsid w:val="000A24C4"/>
    <w:rsid w:val="000A5323"/>
    <w:rsid w:val="000B1F92"/>
    <w:rsid w:val="000B6681"/>
    <w:rsid w:val="000C6D3A"/>
    <w:rsid w:val="000D5086"/>
    <w:rsid w:val="000E4EFE"/>
    <w:rsid w:val="000E77D8"/>
    <w:rsid w:val="000F3B8E"/>
    <w:rsid w:val="001034ED"/>
    <w:rsid w:val="00106632"/>
    <w:rsid w:val="001127E6"/>
    <w:rsid w:val="0013388C"/>
    <w:rsid w:val="0014660A"/>
    <w:rsid w:val="0015178E"/>
    <w:rsid w:val="00151B76"/>
    <w:rsid w:val="00154283"/>
    <w:rsid w:val="0015690D"/>
    <w:rsid w:val="0015725E"/>
    <w:rsid w:val="001734AE"/>
    <w:rsid w:val="00182857"/>
    <w:rsid w:val="00183788"/>
    <w:rsid w:val="0018734D"/>
    <w:rsid w:val="001A0E35"/>
    <w:rsid w:val="001A6F28"/>
    <w:rsid w:val="001B6829"/>
    <w:rsid w:val="001C03E8"/>
    <w:rsid w:val="001C1BC2"/>
    <w:rsid w:val="001D5B71"/>
    <w:rsid w:val="001E1E26"/>
    <w:rsid w:val="001F0C55"/>
    <w:rsid w:val="001F31C6"/>
    <w:rsid w:val="00202B2D"/>
    <w:rsid w:val="0020618B"/>
    <w:rsid w:val="00211DAB"/>
    <w:rsid w:val="0022035F"/>
    <w:rsid w:val="00230587"/>
    <w:rsid w:val="002313D6"/>
    <w:rsid w:val="00235F8D"/>
    <w:rsid w:val="002525CC"/>
    <w:rsid w:val="002607BA"/>
    <w:rsid w:val="00266557"/>
    <w:rsid w:val="002806B7"/>
    <w:rsid w:val="0029558C"/>
    <w:rsid w:val="002A0A90"/>
    <w:rsid w:val="002A631A"/>
    <w:rsid w:val="002A6E7E"/>
    <w:rsid w:val="002C065D"/>
    <w:rsid w:val="002C2D39"/>
    <w:rsid w:val="002C550A"/>
    <w:rsid w:val="002D4C03"/>
    <w:rsid w:val="002E449E"/>
    <w:rsid w:val="002E6DA3"/>
    <w:rsid w:val="00306A20"/>
    <w:rsid w:val="00316CFE"/>
    <w:rsid w:val="00320DA5"/>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2BB7"/>
    <w:rsid w:val="003D1B5A"/>
    <w:rsid w:val="003E117E"/>
    <w:rsid w:val="003E2617"/>
    <w:rsid w:val="003E5A01"/>
    <w:rsid w:val="003E7389"/>
    <w:rsid w:val="003E7F33"/>
    <w:rsid w:val="004028A2"/>
    <w:rsid w:val="0040678B"/>
    <w:rsid w:val="00406983"/>
    <w:rsid w:val="00411A3E"/>
    <w:rsid w:val="00413337"/>
    <w:rsid w:val="0041350B"/>
    <w:rsid w:val="00416A6D"/>
    <w:rsid w:val="00417B9F"/>
    <w:rsid w:val="00427AB9"/>
    <w:rsid w:val="00430958"/>
    <w:rsid w:val="00431B2F"/>
    <w:rsid w:val="00433D18"/>
    <w:rsid w:val="0044020B"/>
    <w:rsid w:val="00462DB8"/>
    <w:rsid w:val="00463306"/>
    <w:rsid w:val="00470BED"/>
    <w:rsid w:val="00474834"/>
    <w:rsid w:val="0048556F"/>
    <w:rsid w:val="00490C58"/>
    <w:rsid w:val="004929CB"/>
    <w:rsid w:val="004962C5"/>
    <w:rsid w:val="004A31AD"/>
    <w:rsid w:val="004A64C1"/>
    <w:rsid w:val="004B5BFD"/>
    <w:rsid w:val="004C06A8"/>
    <w:rsid w:val="004C665C"/>
    <w:rsid w:val="004D6154"/>
    <w:rsid w:val="004D68B6"/>
    <w:rsid w:val="004E3F4C"/>
    <w:rsid w:val="004E5702"/>
    <w:rsid w:val="004E5E1A"/>
    <w:rsid w:val="004F4616"/>
    <w:rsid w:val="00500E13"/>
    <w:rsid w:val="00503263"/>
    <w:rsid w:val="00503B05"/>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75FE"/>
    <w:rsid w:val="005966A8"/>
    <w:rsid w:val="005B293A"/>
    <w:rsid w:val="005B657A"/>
    <w:rsid w:val="005C091C"/>
    <w:rsid w:val="005C570B"/>
    <w:rsid w:val="005C76A1"/>
    <w:rsid w:val="005E62DB"/>
    <w:rsid w:val="005F5729"/>
    <w:rsid w:val="005F7B42"/>
    <w:rsid w:val="00604A6A"/>
    <w:rsid w:val="00607391"/>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2D1F"/>
    <w:rsid w:val="006F4FEA"/>
    <w:rsid w:val="006F50E8"/>
    <w:rsid w:val="007100BD"/>
    <w:rsid w:val="00736C17"/>
    <w:rsid w:val="00736C4F"/>
    <w:rsid w:val="00751373"/>
    <w:rsid w:val="00772DE4"/>
    <w:rsid w:val="0077584C"/>
    <w:rsid w:val="00776312"/>
    <w:rsid w:val="00784F39"/>
    <w:rsid w:val="00791932"/>
    <w:rsid w:val="007965A6"/>
    <w:rsid w:val="007A078A"/>
    <w:rsid w:val="007A2617"/>
    <w:rsid w:val="007A28BA"/>
    <w:rsid w:val="007A3771"/>
    <w:rsid w:val="007B2E39"/>
    <w:rsid w:val="007B3A0E"/>
    <w:rsid w:val="007C2733"/>
    <w:rsid w:val="007C63C4"/>
    <w:rsid w:val="007E4EE0"/>
    <w:rsid w:val="007F2D9F"/>
    <w:rsid w:val="007F5448"/>
    <w:rsid w:val="007F6520"/>
    <w:rsid w:val="00806D18"/>
    <w:rsid w:val="00810C60"/>
    <w:rsid w:val="00851DF8"/>
    <w:rsid w:val="008521A2"/>
    <w:rsid w:val="0086152C"/>
    <w:rsid w:val="008A7300"/>
    <w:rsid w:val="008C141D"/>
    <w:rsid w:val="008D775E"/>
    <w:rsid w:val="008E09AA"/>
    <w:rsid w:val="008E4413"/>
    <w:rsid w:val="008E4D2D"/>
    <w:rsid w:val="008E6037"/>
    <w:rsid w:val="008F0F40"/>
    <w:rsid w:val="00911199"/>
    <w:rsid w:val="009165F2"/>
    <w:rsid w:val="00932636"/>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4751"/>
    <w:rsid w:val="009C5C5E"/>
    <w:rsid w:val="009C6491"/>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77A04"/>
    <w:rsid w:val="00A804A0"/>
    <w:rsid w:val="00A91915"/>
    <w:rsid w:val="00A92C73"/>
    <w:rsid w:val="00AA38A9"/>
    <w:rsid w:val="00AB65AE"/>
    <w:rsid w:val="00AD26C4"/>
    <w:rsid w:val="00AE7A74"/>
    <w:rsid w:val="00AF2FE1"/>
    <w:rsid w:val="00AF5EE7"/>
    <w:rsid w:val="00B137EE"/>
    <w:rsid w:val="00B13CEC"/>
    <w:rsid w:val="00B478A3"/>
    <w:rsid w:val="00B63F4D"/>
    <w:rsid w:val="00B66AF3"/>
    <w:rsid w:val="00B702B3"/>
    <w:rsid w:val="00B71AEA"/>
    <w:rsid w:val="00B74489"/>
    <w:rsid w:val="00B8102F"/>
    <w:rsid w:val="00B818CA"/>
    <w:rsid w:val="00B97297"/>
    <w:rsid w:val="00B979B1"/>
    <w:rsid w:val="00BA71B8"/>
    <w:rsid w:val="00BB553B"/>
    <w:rsid w:val="00BB75E5"/>
    <w:rsid w:val="00BD5245"/>
    <w:rsid w:val="00BD7158"/>
    <w:rsid w:val="00BE617A"/>
    <w:rsid w:val="00C057EA"/>
    <w:rsid w:val="00C05B22"/>
    <w:rsid w:val="00C141AF"/>
    <w:rsid w:val="00C175B6"/>
    <w:rsid w:val="00C210B4"/>
    <w:rsid w:val="00C22A2E"/>
    <w:rsid w:val="00C47725"/>
    <w:rsid w:val="00C605D4"/>
    <w:rsid w:val="00C61D9E"/>
    <w:rsid w:val="00C94E79"/>
    <w:rsid w:val="00CA1CE9"/>
    <w:rsid w:val="00CA6252"/>
    <w:rsid w:val="00CA76EE"/>
    <w:rsid w:val="00CA7FA5"/>
    <w:rsid w:val="00CB7B0D"/>
    <w:rsid w:val="00CC5969"/>
    <w:rsid w:val="00CD4533"/>
    <w:rsid w:val="00CF12AD"/>
    <w:rsid w:val="00CF4869"/>
    <w:rsid w:val="00CF504E"/>
    <w:rsid w:val="00D12D35"/>
    <w:rsid w:val="00D15AD5"/>
    <w:rsid w:val="00D165CA"/>
    <w:rsid w:val="00D17114"/>
    <w:rsid w:val="00D2485A"/>
    <w:rsid w:val="00D31F93"/>
    <w:rsid w:val="00D3391B"/>
    <w:rsid w:val="00D44269"/>
    <w:rsid w:val="00D51841"/>
    <w:rsid w:val="00D62BAB"/>
    <w:rsid w:val="00D6461B"/>
    <w:rsid w:val="00D815D9"/>
    <w:rsid w:val="00D8198D"/>
    <w:rsid w:val="00D855E8"/>
    <w:rsid w:val="00DA26DD"/>
    <w:rsid w:val="00DA69E7"/>
    <w:rsid w:val="00DB1DCD"/>
    <w:rsid w:val="00DB69AE"/>
    <w:rsid w:val="00DC4AE7"/>
    <w:rsid w:val="00DC6732"/>
    <w:rsid w:val="00DD4950"/>
    <w:rsid w:val="00DE10A6"/>
    <w:rsid w:val="00DF78A7"/>
    <w:rsid w:val="00E07CA1"/>
    <w:rsid w:val="00E263EC"/>
    <w:rsid w:val="00E27187"/>
    <w:rsid w:val="00E362E3"/>
    <w:rsid w:val="00E44F28"/>
    <w:rsid w:val="00E50AD6"/>
    <w:rsid w:val="00E51B2C"/>
    <w:rsid w:val="00E613BC"/>
    <w:rsid w:val="00E661D2"/>
    <w:rsid w:val="00E66CDC"/>
    <w:rsid w:val="00E67E00"/>
    <w:rsid w:val="00E74F47"/>
    <w:rsid w:val="00E842C7"/>
    <w:rsid w:val="00E90681"/>
    <w:rsid w:val="00E953F3"/>
    <w:rsid w:val="00EA6E73"/>
    <w:rsid w:val="00EB318D"/>
    <w:rsid w:val="00EB3760"/>
    <w:rsid w:val="00EB716F"/>
    <w:rsid w:val="00EC064B"/>
    <w:rsid w:val="00EC6024"/>
    <w:rsid w:val="00EE4BB5"/>
    <w:rsid w:val="00EE6181"/>
    <w:rsid w:val="00EE79CF"/>
    <w:rsid w:val="00EF453F"/>
    <w:rsid w:val="00F00FDD"/>
    <w:rsid w:val="00F01713"/>
    <w:rsid w:val="00F02B1E"/>
    <w:rsid w:val="00F07040"/>
    <w:rsid w:val="00F2310E"/>
    <w:rsid w:val="00F2538B"/>
    <w:rsid w:val="00F54570"/>
    <w:rsid w:val="00F65FEE"/>
    <w:rsid w:val="00F75853"/>
    <w:rsid w:val="00F7784D"/>
    <w:rsid w:val="00F8144F"/>
    <w:rsid w:val="00F8462A"/>
    <w:rsid w:val="00F862A7"/>
    <w:rsid w:val="00F93763"/>
    <w:rsid w:val="00F939A2"/>
    <w:rsid w:val="00F96E8D"/>
    <w:rsid w:val="00FA20D9"/>
    <w:rsid w:val="00FB03D0"/>
    <w:rsid w:val="00FC686D"/>
    <w:rsid w:val="00FD54D7"/>
    <w:rsid w:val="00FF642D"/>
    <w:rsid w:val="00FF79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1AE563B4"/>
  <w15:docId w15:val="{C75680FD-DDF9-43E7-817B-356B2B16A64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2725477">
      <w:bodyDiv w:val="1"/>
      <w:marLeft w:val="0"/>
      <w:marRight w:val="0"/>
      <w:marTop w:val="0"/>
      <w:marBottom w:val="0"/>
      <w:divBdr>
        <w:top w:val="none" w:sz="0" w:space="0" w:color="auto"/>
        <w:left w:val="none" w:sz="0" w:space="0" w:color="auto"/>
        <w:bottom w:val="none" w:sz="0" w:space="0" w:color="auto"/>
        <w:right w:val="none" w:sz="0" w:space="0" w:color="auto"/>
      </w:divBdr>
    </w:div>
    <w:div w:id="241069845">
      <w:bodyDiv w:val="1"/>
      <w:marLeft w:val="0"/>
      <w:marRight w:val="0"/>
      <w:marTop w:val="0"/>
      <w:marBottom w:val="0"/>
      <w:divBdr>
        <w:top w:val="none" w:sz="0" w:space="0" w:color="auto"/>
        <w:left w:val="none" w:sz="0" w:space="0" w:color="auto"/>
        <w:bottom w:val="none" w:sz="0" w:space="0" w:color="auto"/>
        <w:right w:val="none" w:sz="0" w:space="0" w:color="auto"/>
      </w:divBdr>
    </w:div>
    <w:div w:id="24939290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4643323">
      <w:bodyDiv w:val="1"/>
      <w:marLeft w:val="0"/>
      <w:marRight w:val="0"/>
      <w:marTop w:val="0"/>
      <w:marBottom w:val="0"/>
      <w:divBdr>
        <w:top w:val="none" w:sz="0" w:space="0" w:color="auto"/>
        <w:left w:val="none" w:sz="0" w:space="0" w:color="auto"/>
        <w:bottom w:val="none" w:sz="0" w:space="0" w:color="auto"/>
        <w:right w:val="none" w:sz="0" w:space="0" w:color="auto"/>
      </w:divBdr>
    </w:div>
    <w:div w:id="41197361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3917721">
      <w:bodyDiv w:val="1"/>
      <w:marLeft w:val="0"/>
      <w:marRight w:val="0"/>
      <w:marTop w:val="0"/>
      <w:marBottom w:val="0"/>
      <w:divBdr>
        <w:top w:val="none" w:sz="0" w:space="0" w:color="auto"/>
        <w:left w:val="none" w:sz="0" w:space="0" w:color="auto"/>
        <w:bottom w:val="none" w:sz="0" w:space="0" w:color="auto"/>
        <w:right w:val="none" w:sz="0" w:space="0" w:color="auto"/>
      </w:divBdr>
    </w:div>
    <w:div w:id="936711943">
      <w:bodyDiv w:val="1"/>
      <w:marLeft w:val="0"/>
      <w:marRight w:val="0"/>
      <w:marTop w:val="0"/>
      <w:marBottom w:val="0"/>
      <w:divBdr>
        <w:top w:val="none" w:sz="0" w:space="0" w:color="auto"/>
        <w:left w:val="none" w:sz="0" w:space="0" w:color="auto"/>
        <w:bottom w:val="none" w:sz="0" w:space="0" w:color="auto"/>
        <w:right w:val="none" w:sz="0" w:space="0" w:color="auto"/>
      </w:divBdr>
    </w:div>
    <w:div w:id="977690139">
      <w:bodyDiv w:val="1"/>
      <w:marLeft w:val="0"/>
      <w:marRight w:val="0"/>
      <w:marTop w:val="0"/>
      <w:marBottom w:val="0"/>
      <w:divBdr>
        <w:top w:val="none" w:sz="0" w:space="0" w:color="auto"/>
        <w:left w:val="none" w:sz="0" w:space="0" w:color="auto"/>
        <w:bottom w:val="none" w:sz="0" w:space="0" w:color="auto"/>
        <w:right w:val="none" w:sz="0" w:space="0" w:color="auto"/>
      </w:divBdr>
    </w:div>
    <w:div w:id="106452890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8813627">
      <w:bodyDiv w:val="1"/>
      <w:marLeft w:val="0"/>
      <w:marRight w:val="0"/>
      <w:marTop w:val="0"/>
      <w:marBottom w:val="0"/>
      <w:divBdr>
        <w:top w:val="none" w:sz="0" w:space="0" w:color="auto"/>
        <w:left w:val="none" w:sz="0" w:space="0" w:color="auto"/>
        <w:bottom w:val="none" w:sz="0" w:space="0" w:color="auto"/>
        <w:right w:val="none" w:sz="0" w:space="0" w:color="auto"/>
      </w:divBdr>
    </w:div>
    <w:div w:id="119545826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517487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1447869">
      <w:bodyDiv w:val="1"/>
      <w:marLeft w:val="0"/>
      <w:marRight w:val="0"/>
      <w:marTop w:val="0"/>
      <w:marBottom w:val="0"/>
      <w:divBdr>
        <w:top w:val="none" w:sz="0" w:space="0" w:color="auto"/>
        <w:left w:val="none" w:sz="0" w:space="0" w:color="auto"/>
        <w:bottom w:val="none" w:sz="0" w:space="0" w:color="auto"/>
        <w:right w:val="none" w:sz="0" w:space="0" w:color="auto"/>
      </w:divBdr>
    </w:div>
    <w:div w:id="1692877579">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583716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5063881">
      <w:bodyDiv w:val="1"/>
      <w:marLeft w:val="0"/>
      <w:marRight w:val="0"/>
      <w:marTop w:val="0"/>
      <w:marBottom w:val="0"/>
      <w:divBdr>
        <w:top w:val="none" w:sz="0" w:space="0" w:color="auto"/>
        <w:left w:val="none" w:sz="0" w:space="0" w:color="auto"/>
        <w:bottom w:val="none" w:sz="0" w:space="0" w:color="auto"/>
        <w:right w:val="none" w:sz="0" w:space="0" w:color="auto"/>
      </w:divBdr>
    </w:div>
    <w:div w:id="21212192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yperlink" Target="mailto:dps@knbs.or.ke" TargetMode="Externa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numbering" Target="numbering.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D4F47"/>
    <w:rsid w:val="00296525"/>
    <w:rsid w:val="0036646D"/>
    <w:rsid w:val="00417E69"/>
    <w:rsid w:val="006153AA"/>
    <w:rsid w:val="00625877"/>
    <w:rsid w:val="0064052E"/>
    <w:rsid w:val="00760A1F"/>
    <w:rsid w:val="007A616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FB90786-1DA7-4CB9-9189-3F488A7470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TotalTime>
  <Pages>11</Pages>
  <Words>215978</Words>
  <Characters>1231079</Characters>
  <Application>Microsoft Office Word</Application>
  <DocSecurity>0</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1444169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user</cp:lastModifiedBy>
  <cp:revision>4</cp:revision>
  <cp:lastPrinted>2020-04-16T14:23:00Z</cp:lastPrinted>
  <dcterms:created xsi:type="dcterms:W3CDTF">2024-05-07T11:52:00Z</dcterms:created>
  <dcterms:modified xsi:type="dcterms:W3CDTF">2024-05-07T12:27:00Z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43601529cd2bdfce6d48a80608e0f116ec660d6a44978108c48653144a43930e</vt:lpwstr>
  </property>
</Properties>
</file>