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D6E6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D6E6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D6E6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D6E6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D6E6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D6E6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D6E6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D6E6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D6E6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D6E6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D6E6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D6E6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D6E6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0BE7253E" w:rsidR="00355460" w:rsidRPr="00E263EC" w:rsidRDefault="00D96CE7"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FA07429" w:rsidR="00B66AF3" w:rsidRDefault="00D96CE7" w:rsidP="00B66AF3">
          <w:r>
            <w:t>15.7.1 Proportion of traded wildlife that was poached or illicitly trafficked [15.7.1] (ER_WLD_TRPOACH)</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605F1B67"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42B7191F" w:rsidR="0077584C" w:rsidRDefault="00D96CE7"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E29DF99" w:rsidR="00F7784D" w:rsidRDefault="00D96CE7"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2A1F571"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E35DD13" w:rsidR="005377B9" w:rsidRPr="00562EE8" w:rsidRDefault="002F51AD" w:rsidP="00562EE8">
            <w:pPr>
              <w:pStyle w:val="MGTHeader"/>
              <w:rPr>
                <w:lang w:val="en-US"/>
              </w:rPr>
            </w:pPr>
            <w:r w:rsidRPr="6719FAA6">
              <w:rPr>
                <w:rFonts w:ascii="Calibri" w:eastAsia="Calibri" w:hAnsi="Calibri" w:cs="Calibri"/>
                <w:color w:val="444444"/>
              </w:rPr>
              <w:t>Goal 15: Protect, restore and promote sustainable use of terrestrial ecosystems, sustainably manage forests, combat desertification, and halt and reverse land degradation and halt biodiversity loss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44A09F0" w:rsidR="005377B9" w:rsidRPr="00482E1C" w:rsidRDefault="00482E1C" w:rsidP="00562EE8">
            <w:pPr>
              <w:shd w:val="clear" w:color="auto" w:fill="F5F5F5"/>
              <w:spacing w:after="0"/>
              <w:contextualSpacing/>
              <w:outlineLvl w:val="4"/>
              <w:rPr>
                <w:rFonts w:ascii="Calibri" w:eastAsia="Times New Roman" w:hAnsi="Calibri" w:cs="Times New Roman"/>
                <w:color w:val="333333"/>
                <w:sz w:val="21"/>
                <w:szCs w:val="21"/>
                <w:lang w:eastAsia="en-GB"/>
              </w:rPr>
            </w:pPr>
            <w:r w:rsidRPr="002C3C55">
              <w:rPr>
                <w:rFonts w:ascii="Calibri" w:eastAsia="Times New Roman" w:hAnsi="Calibri" w:cs="Times New Roman"/>
                <w:color w:val="333333"/>
                <w:sz w:val="21"/>
                <w:szCs w:val="21"/>
                <w:lang w:eastAsia="en-GB"/>
              </w:rPr>
              <w:t>Target 15.7: Take urgent action to end poaching and trafficking of protected species of flora and fauna and address both demand and supply of illegal wildlife products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4EE3607" w:rsidR="005377B9" w:rsidRPr="001746F2" w:rsidRDefault="00482E1C" w:rsidP="001746F2">
            <w:pPr>
              <w:pStyle w:val="MGTHeader"/>
            </w:pPr>
            <w:r w:rsidRPr="002C3C55">
              <w:t>Indicator 15.7.1: Proportion of traded wildlife that was poached or illicitly trafficked</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BA6A79D" w:rsidR="005377B9" w:rsidRPr="009F305C" w:rsidRDefault="005377B9" w:rsidP="00482E1C">
            <w:pPr>
              <w:pStyle w:val="MGTHeader"/>
            </w:p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55220E6" w:rsidR="005377B9" w:rsidRPr="009F305C" w:rsidRDefault="00715965" w:rsidP="009F305C">
            <w:r>
              <w:t>May 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667A9773" w:rsidR="001746F2" w:rsidRPr="001746F2" w:rsidRDefault="001746F2" w:rsidP="00D87CA3">
            <w:pPr>
              <w:pStyle w:val="MGTHeader"/>
            </w:p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50EB966D" w:rsidR="005377B9" w:rsidRPr="00482E1C" w:rsidRDefault="001746F2" w:rsidP="00D87CA3">
            <w:pPr>
              <w:pStyle w:val="MGTHeader"/>
            </w:pPr>
            <w:r>
              <w:rPr>
                <w:lang w:val="en-US"/>
              </w:rPr>
              <w:t xml:space="preserve"> </w:t>
            </w:r>
            <w:r w:rsidR="00482E1C" w:rsidRPr="002C3C55">
              <w:t>United Nations Office on Drugs and Crime (UNODC)</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Start w:id="13" w:name="_GoBack"/>
            <w:bookmarkEnd w:id="8"/>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4C61F019" w:rsidR="003E7389" w:rsidRPr="009F305C" w:rsidRDefault="00B16B54"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079B09E" w:rsidR="003E7389" w:rsidRPr="00BF24EB" w:rsidRDefault="00BF24EB" w:rsidP="00D87CA3">
            <w:pPr>
              <w:pStyle w:val="MText"/>
              <w:rPr>
                <w:lang w:val="fr-FR"/>
              </w:rPr>
            </w:pPr>
            <w:r>
              <w:rPr>
                <w:lang w:val="fr-FR"/>
              </w:rPr>
              <w:t>K</w:t>
            </w:r>
            <w:r w:rsidR="00D87CA3">
              <w:rPr>
                <w:lang w:val="fr-FR"/>
              </w:rPr>
              <w:t xml:space="preserve">enya National Bureau of </w:t>
            </w:r>
            <w:proofErr w:type="spellStart"/>
            <w:r w:rsidR="00D87CA3">
              <w:rPr>
                <w:lang w:val="fr-FR"/>
              </w:rPr>
              <w:t>Statistics</w:t>
            </w:r>
            <w:proofErr w:type="spellEnd"/>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2FF87422" w:rsidR="003E7389" w:rsidRPr="009F305C" w:rsidRDefault="00B16B54" w:rsidP="009F305C">
            <w:r>
              <w:t>Senior Manager Food Monitoring, Nutrition and Environment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C9628DB" w:rsidR="003E7389" w:rsidRPr="009F305C" w:rsidRDefault="00B16B54" w:rsidP="009F305C">
            <w:r>
              <w:t>Food Monitoring, Nutrition and Environment Statistics Division</w:t>
            </w:r>
            <w:r w:rsidR="00ED2FAB">
              <w:t xml:space="preserve"> </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32A4F5D" w:rsidR="003E7389" w:rsidRPr="009F305C" w:rsidRDefault="00B16B54" w:rsidP="009F305C">
            <w:r>
              <w:t xml:space="preserve">Collect, compile, analyze and disseminate </w:t>
            </w:r>
            <w:r w:rsidR="00F5028A">
              <w:t>Environment and Natural Resources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7D7717D" w:rsidR="003E7389" w:rsidRPr="009F305C" w:rsidRDefault="00F5028A" w:rsidP="009F305C">
            <w:r w:rsidRPr="007E758F">
              <w:rPr>
                <w:rFonts w:ascii="Basic" w:hAnsi="Basic"/>
              </w:rPr>
              <w:t>+254-202-911-000</w:t>
            </w:r>
            <w:r>
              <w:rPr>
                <w:rFonts w:ascii="Basic" w:hAnsi="Basic"/>
              </w:rPr>
              <w:t xml:space="preserve"> |</w:t>
            </w:r>
            <w:r w:rsidRPr="007E758F">
              <w:rPr>
                <w:rFonts w:ascii="Basic" w:hAnsi="Basic"/>
              </w:rPr>
              <w:t>+254-202-911-00</w:t>
            </w:r>
            <w:r>
              <w:rPr>
                <w:rFonts w:ascii="Basic" w:hAnsi="Basic"/>
              </w:rPr>
              <w:t>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5B8921" w:rsidR="003E7389" w:rsidRPr="009F305C" w:rsidRDefault="00F5028A" w:rsidP="009F305C">
            <w:r>
              <w:t>P. O BOX 30266-0100</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4414486" w:rsidR="003E7389" w:rsidRPr="009F305C" w:rsidRDefault="00ED2FAB" w:rsidP="009F305C">
            <w:r>
              <w:t>dps@knbs.or.ke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0B43FBA" w14:textId="77777777" w:rsidR="009D5A1C" w:rsidRPr="002C3C55" w:rsidRDefault="00246C8C" w:rsidP="009D5A1C">
            <w:pPr>
              <w:shd w:val="clear" w:color="auto" w:fill="FFFFFF"/>
              <w:spacing w:after="0"/>
              <w:rPr>
                <w:rFonts w:ascii="Calibri" w:eastAsia="Times New Roman" w:hAnsi="Calibri" w:cs="Times New Roman"/>
                <w:color w:val="4A4A4A"/>
                <w:sz w:val="21"/>
                <w:szCs w:val="21"/>
                <w:lang w:eastAsia="en-GB"/>
              </w:rPr>
            </w:pPr>
            <w:r>
              <w:rPr>
                <w:rFonts w:ascii="Calibri" w:hAnsi="Calibri"/>
                <w:b/>
              </w:rPr>
              <w:t xml:space="preserve"> </w:t>
            </w:r>
            <w:r w:rsidR="009D5A1C" w:rsidRPr="002C3C55">
              <w:rPr>
                <w:rFonts w:ascii="Calibri" w:eastAsia="Times New Roman" w:hAnsi="Calibri" w:cs="Times New Roman"/>
                <w:b/>
                <w:bCs/>
                <w:color w:val="4A4A4A"/>
                <w:sz w:val="21"/>
                <w:szCs w:val="21"/>
                <w:lang w:eastAsia="en-GB"/>
              </w:rPr>
              <w:t>Definition:</w:t>
            </w:r>
          </w:p>
          <w:p w14:paraId="070FA6AE" w14:textId="189E60CC" w:rsidR="009D5A1C" w:rsidRPr="002C3C55" w:rsidRDefault="009D5A1C" w:rsidP="009D5A1C">
            <w:pPr>
              <w:shd w:val="clear" w:color="auto" w:fill="FFFFFF"/>
              <w:spacing w:after="0"/>
              <w:rPr>
                <w:rFonts w:ascii="Calibri" w:eastAsia="Times New Roman" w:hAnsi="Calibri" w:cs="Times New Roman"/>
                <w:color w:val="4A4A4A"/>
                <w:sz w:val="21"/>
                <w:szCs w:val="21"/>
                <w:lang w:eastAsia="en-GB"/>
              </w:rPr>
            </w:pPr>
            <w:r w:rsidRPr="002C3C55">
              <w:rPr>
                <w:rFonts w:ascii="Calibri" w:eastAsia="Times New Roman" w:hAnsi="Calibri" w:cs="Times New Roman"/>
                <w:color w:val="4A4A4A"/>
                <w:sz w:val="21"/>
                <w:szCs w:val="21"/>
                <w:lang w:eastAsia="en-GB"/>
              </w:rPr>
              <w:t>The share of all trade in wildlife detected as being illegal</w:t>
            </w:r>
          </w:p>
          <w:p w14:paraId="7E7A1848" w14:textId="77777777" w:rsidR="009D5A1C" w:rsidRPr="002C3C55" w:rsidRDefault="009D5A1C" w:rsidP="009D5A1C">
            <w:pPr>
              <w:shd w:val="clear" w:color="auto" w:fill="FFFFFF"/>
              <w:spacing w:after="0"/>
              <w:rPr>
                <w:rFonts w:ascii="Calibri" w:eastAsia="Times New Roman" w:hAnsi="Calibri" w:cs="Times New Roman"/>
                <w:color w:val="4A4A4A"/>
                <w:sz w:val="21"/>
                <w:szCs w:val="21"/>
                <w:lang w:eastAsia="en-GB"/>
              </w:rPr>
            </w:pPr>
            <w:r w:rsidRPr="002C3C55">
              <w:rPr>
                <w:rFonts w:ascii="Calibri" w:eastAsia="Times New Roman" w:hAnsi="Calibri" w:cs="Times New Roman"/>
                <w:b/>
                <w:bCs/>
                <w:color w:val="4A4A4A"/>
                <w:sz w:val="21"/>
                <w:szCs w:val="21"/>
                <w:lang w:eastAsia="en-GB"/>
              </w:rPr>
              <w:t>Concepts:</w:t>
            </w:r>
          </w:p>
          <w:p w14:paraId="517895F6" w14:textId="53F912C2" w:rsidR="009D5A1C" w:rsidRPr="002C3C55" w:rsidRDefault="009D5A1C" w:rsidP="009D5A1C">
            <w:pPr>
              <w:shd w:val="clear" w:color="auto" w:fill="FFFFFF"/>
              <w:spacing w:after="0"/>
              <w:rPr>
                <w:rFonts w:ascii="Calibri" w:eastAsia="Times New Roman" w:hAnsi="Calibri" w:cs="Times New Roman"/>
                <w:color w:val="4A4A4A"/>
                <w:sz w:val="21"/>
                <w:szCs w:val="21"/>
                <w:lang w:eastAsia="en-GB"/>
              </w:rPr>
            </w:pPr>
            <w:r w:rsidRPr="002C3C55">
              <w:rPr>
                <w:rFonts w:ascii="Calibri" w:eastAsia="Times New Roman" w:hAnsi="Calibri" w:cs="Times New Roman"/>
                <w:color w:val="4A4A4A"/>
                <w:sz w:val="21"/>
                <w:szCs w:val="21"/>
                <w:lang w:eastAsia="en-GB"/>
              </w:rPr>
              <w:t>“All trade in wildlife” is the sum of the values of legal and illegal trade</w:t>
            </w:r>
          </w:p>
          <w:p w14:paraId="090737E2" w14:textId="2824CE97" w:rsidR="009D5A1C" w:rsidRPr="002C3C55" w:rsidRDefault="009D5A1C" w:rsidP="009D5A1C">
            <w:pPr>
              <w:shd w:val="clear" w:color="auto" w:fill="FFFFFF"/>
              <w:spacing w:after="0"/>
              <w:rPr>
                <w:rFonts w:ascii="Calibri" w:eastAsia="Times New Roman" w:hAnsi="Calibri" w:cs="Times New Roman"/>
                <w:color w:val="4A4A4A"/>
                <w:sz w:val="21"/>
                <w:szCs w:val="21"/>
                <w:lang w:eastAsia="en-GB"/>
              </w:rPr>
            </w:pPr>
            <w:r w:rsidRPr="002C3C55">
              <w:rPr>
                <w:rFonts w:ascii="Calibri" w:eastAsia="Times New Roman" w:hAnsi="Calibri" w:cs="Times New Roman"/>
                <w:color w:val="4A4A4A"/>
                <w:sz w:val="21"/>
                <w:szCs w:val="21"/>
                <w:lang w:eastAsia="en-GB"/>
              </w:rPr>
              <w:t>“Legal trade” is the sum of the value of all shipments made in compliance with the Convention on International Trade in Endangered Species of Wild Fauna and Flora (CITES), using valid CITES permits and certificates.</w:t>
            </w:r>
          </w:p>
          <w:p w14:paraId="6C84E827" w14:textId="36E8EF5B" w:rsidR="0015178E" w:rsidRPr="00ED2FAB" w:rsidRDefault="009D5A1C" w:rsidP="00ED2FAB">
            <w:pPr>
              <w:shd w:val="clear" w:color="auto" w:fill="FFFFFF"/>
              <w:spacing w:after="0"/>
              <w:rPr>
                <w:rFonts w:ascii="Calibri" w:eastAsia="Times New Roman" w:hAnsi="Calibri" w:cs="Times New Roman"/>
                <w:color w:val="4A4A4A"/>
                <w:sz w:val="21"/>
                <w:szCs w:val="21"/>
                <w:lang w:eastAsia="en-GB"/>
              </w:rPr>
            </w:pPr>
            <w:r w:rsidRPr="002C3C55">
              <w:rPr>
                <w:rFonts w:ascii="Calibri" w:eastAsia="Times New Roman" w:hAnsi="Calibri" w:cs="Times New Roman"/>
                <w:color w:val="4A4A4A"/>
                <w:sz w:val="21"/>
                <w:szCs w:val="21"/>
                <w:lang w:eastAsia="en-GB"/>
              </w:rPr>
              <w:t>“Illegal trade” is the sum of the value of all</w:t>
            </w:r>
            <w:r w:rsidR="00ED2FAB">
              <w:rPr>
                <w:rFonts w:ascii="Calibri" w:eastAsia="Times New Roman" w:hAnsi="Calibri" w:cs="Times New Roman"/>
                <w:color w:val="4A4A4A"/>
                <w:sz w:val="21"/>
                <w:szCs w:val="21"/>
                <w:lang w:eastAsia="en-GB"/>
              </w:rPr>
              <w:t xml:space="preserve"> CITES/listed specimens seized.</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A311222" w:rsidR="0015178E" w:rsidRPr="00D87CA3" w:rsidRDefault="00D87CA3" w:rsidP="009D5A1C">
            <w:pPr>
              <w:shd w:val="clear" w:color="auto" w:fill="FFFFFF"/>
              <w:spacing w:after="0"/>
              <w:contextualSpacing/>
              <w:rPr>
                <w:rFonts w:ascii="Calibri" w:hAnsi="Calibri"/>
                <w:color w:val="4A4A4A"/>
                <w:sz w:val="21"/>
              </w:rPr>
            </w:pPr>
            <w:r>
              <w:t xml:space="preserve"> </w:t>
            </w:r>
            <w:r w:rsidR="009D5A1C">
              <w:rPr>
                <w:rFonts w:ascii="Calibri" w:hAnsi="Calibri"/>
                <w:color w:val="4A4A4A"/>
                <w:sz w:val="21"/>
              </w:rPr>
              <w:t xml:space="preserve">Metric </w:t>
            </w:r>
            <w:proofErr w:type="spellStart"/>
            <w:r w:rsidR="009D5A1C">
              <w:rPr>
                <w:rFonts w:ascii="Calibri" w:hAnsi="Calibri"/>
                <w:color w:val="4A4A4A"/>
                <w:sz w:val="21"/>
              </w:rPr>
              <w:t>tonnes</w:t>
            </w:r>
            <w:proofErr w:type="spellEnd"/>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676DD1A" w:rsidR="0015178E" w:rsidRPr="009F305C" w:rsidRDefault="007F56F7" w:rsidP="009F305C">
            <w:r>
              <w:t>Not Applicable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F1D4708" w:rsidR="0035311B" w:rsidRPr="009F305C" w:rsidRDefault="00852C41" w:rsidP="009F305C">
            <w:r>
              <w:t>Kenya Wildlife Services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3A07A4E0" w:rsidR="0035311B" w:rsidRPr="009F305C" w:rsidRDefault="00604B15" w:rsidP="009F305C">
            <w:r>
              <w:t>Data is collected from administrative record from Kenya Wildlife Services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DD81717" w:rsidR="0035311B" w:rsidRPr="009F305C" w:rsidRDefault="00604B15" w:rsidP="009F305C">
            <w:r>
              <w:t>Not specified</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62C8780" w:rsidR="0035311B" w:rsidRPr="009F305C" w:rsidRDefault="00604B15" w:rsidP="009F305C">
            <w:r>
              <w:t>Not specified</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65B3FF5" w:rsidR="0035311B" w:rsidRPr="009F305C" w:rsidRDefault="00604B15" w:rsidP="009F305C">
            <w:r>
              <w:t>Kenya Wildlife Services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DD63B66" w:rsidR="0035311B" w:rsidRPr="009F305C" w:rsidRDefault="00832DBF"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F9783D9" w:rsidR="0035311B" w:rsidRPr="009F305C" w:rsidRDefault="00B61682" w:rsidP="00832DBF">
            <w:r>
              <w:t>Kenya National Bureau of Statistics is mandated to collect,</w:t>
            </w:r>
            <w:r w:rsidR="008C31BC">
              <w:t xml:space="preserve"> </w:t>
            </w:r>
            <w:r>
              <w:t>compile,</w:t>
            </w:r>
            <w:r w:rsidR="008C31BC">
              <w:t xml:space="preserve"> </w:t>
            </w:r>
            <w:r>
              <w:t>analyze,</w:t>
            </w:r>
            <w:r w:rsidR="008C31BC">
              <w:t xml:space="preserve"> </w:t>
            </w:r>
            <w:r>
              <w:t>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65502D89" w:rsidR="007F2D9F" w:rsidRPr="009F305C" w:rsidRDefault="00604B15" w:rsidP="00604B15">
            <w:r>
              <w:t xml:space="preserve">The data is collected to inform decision making and policy formulation such as </w:t>
            </w:r>
            <w:r>
              <w:rPr>
                <w:rStyle w:val="hgkelc"/>
                <w:b/>
                <w:bCs/>
                <w:lang w:val="en"/>
              </w:rPr>
              <w:t>Wildlife Conservation and Management Act (2013)</w:t>
            </w:r>
            <w:r>
              <w:rPr>
                <w:rStyle w:val="hgkelc"/>
                <w:lang w:val="en"/>
              </w:rPr>
              <w:t xml:space="preserve"> that governs wildlife conservation and management in Kenya. This law is enforced primarily by the Kenya Wildlife Service with support from the police and other government agencies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0B5D736" w:rsidR="00604B15" w:rsidRPr="009F305C" w:rsidRDefault="00604B15" w:rsidP="009F305C">
            <w:r>
              <w:t xml:space="preserve">The data captures </w:t>
            </w:r>
            <w:r w:rsidRPr="00604B15">
              <w:t xml:space="preserve">Stocks of intercepted wildlife products </w:t>
            </w:r>
            <w:r>
              <w:t>–</w:t>
            </w:r>
            <w:r w:rsidRPr="00604B15">
              <w:t xml:space="preserve"> Proxy</w:t>
            </w:r>
            <w:r>
              <w:t xml:space="preserve"> of </w:t>
            </w:r>
            <w:r w:rsidRPr="00604B15">
              <w:t>Elephants Ivory and Rhino horns</w:t>
            </w:r>
            <w:r>
              <w:t xml:space="preserve"> only. Other products are not currently captured</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4D8CDDDA" w:rsidR="007F2D9F" w:rsidRPr="009F305C" w:rsidRDefault="00026316" w:rsidP="009F305C">
            <w:r>
              <w:t>Compilation of data from a</w:t>
            </w:r>
            <w:r w:rsidR="00604B15">
              <w:t>dministrative records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533272D2" w:rsidR="007F2D9F" w:rsidRPr="009F305C" w:rsidRDefault="00026316" w:rsidP="009F305C">
            <w:r w:rsidRPr="002C3C55">
              <w:rPr>
                <w:rFonts w:ascii="Calibri" w:eastAsia="Times New Roman" w:hAnsi="Calibri" w:cs="Times New Roman"/>
                <w:color w:val="4A4A4A"/>
                <w:sz w:val="21"/>
                <w:szCs w:val="21"/>
                <w:lang w:eastAsia="en-GB"/>
              </w:rPr>
              <w:t>Given the number of products and volatility of these markets, there is presently no mechanism for imputing missing data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6B52CC5E" w:rsidR="007F2D9F" w:rsidRPr="009F305C" w:rsidRDefault="00026316" w:rsidP="009F305C">
            <w:r w:rsidRPr="002C3C55">
              <w:rPr>
                <w:rFonts w:ascii="Calibri" w:eastAsia="Times New Roman" w:hAnsi="Calibri" w:cs="Times New Roman"/>
                <w:color w:val="4A4A4A"/>
                <w:sz w:val="21"/>
                <w:szCs w:val="21"/>
                <w:lang w:eastAsia="en-GB"/>
              </w:rPr>
              <w:t>National data are added</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654F346C" w:rsidR="007F2D9F" w:rsidRPr="009F305C" w:rsidRDefault="00B61682"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478B86B" w14:textId="77777777" w:rsidR="00B61682" w:rsidRDefault="00B61682" w:rsidP="00B61682">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3647B2D8" w:rsidR="007F2D9F" w:rsidRPr="009F305C" w:rsidRDefault="00B61682" w:rsidP="00B61682">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E02B6BA" w:rsidR="007F2D9F" w:rsidRPr="009F305C" w:rsidRDefault="00B61682"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086E492F" w:rsidR="00776312" w:rsidRPr="009F305C" w:rsidRDefault="008C31BC" w:rsidP="009D5A1C">
            <w:r>
              <w:t xml:space="preserve">Data is available </w:t>
            </w:r>
            <w:r w:rsidR="009D5A1C">
              <w:t xml:space="preserve">for 2009-2014, 2016 and 2017 </w:t>
            </w:r>
            <w:r w:rsidR="00246C8C">
              <w:t xml:space="preserve">at </w:t>
            </w:r>
            <w:r>
              <w:t>National level</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DC56B52" w:rsidR="006A7EF1" w:rsidRPr="009F305C" w:rsidRDefault="008C31BC" w:rsidP="009F305C">
            <w:r>
              <w:t>Not applicable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5427804"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482E1C" w:rsidRDefault="00482E1C" w:rsidP="006B0512">
      <w:pPr>
        <w:spacing w:after="0" w:line="240" w:lineRule="auto"/>
      </w:pPr>
      <w:r>
        <w:separator/>
      </w:r>
    </w:p>
  </w:endnote>
  <w:endnote w:type="continuationSeparator" w:id="0">
    <w:p w14:paraId="0652DDFD" w14:textId="77777777" w:rsidR="00482E1C" w:rsidRDefault="00482E1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Basic">
    <w:altName w:val="Calibri"/>
    <w:charset w:val="00"/>
    <w:family w:val="auto"/>
    <w:pitch w:val="default"/>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70F7D65D" w:rsidR="00482E1C" w:rsidRDefault="00482E1C">
        <w:pPr>
          <w:pStyle w:val="Footer"/>
          <w:jc w:val="right"/>
        </w:pPr>
        <w:r>
          <w:fldChar w:fldCharType="begin"/>
        </w:r>
        <w:r>
          <w:instrText xml:space="preserve"> PAGE   \* MERGEFORMAT </w:instrText>
        </w:r>
        <w:r>
          <w:fldChar w:fldCharType="separate"/>
        </w:r>
        <w:r w:rsidR="003D6E6E">
          <w:rPr>
            <w:noProof/>
          </w:rPr>
          <w:t>5</w:t>
        </w:r>
        <w:r>
          <w:rPr>
            <w:noProof/>
          </w:rPr>
          <w:fldChar w:fldCharType="end"/>
        </w:r>
      </w:p>
    </w:sdtContent>
  </w:sdt>
  <w:p w14:paraId="232AF3D4" w14:textId="77777777" w:rsidR="00482E1C" w:rsidRDefault="00482E1C">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410DA7B9" w:rsidR="00482E1C" w:rsidRDefault="00482E1C">
        <w:pPr>
          <w:pStyle w:val="Footer"/>
          <w:jc w:val="right"/>
        </w:pPr>
        <w:r>
          <w:fldChar w:fldCharType="begin"/>
        </w:r>
        <w:r>
          <w:instrText xml:space="preserve"> PAGE   \* MERGEFORMAT </w:instrText>
        </w:r>
        <w:r>
          <w:fldChar w:fldCharType="separate"/>
        </w:r>
        <w:r w:rsidR="003D6E6E">
          <w:rPr>
            <w:noProof/>
          </w:rPr>
          <w:t>1</w:t>
        </w:r>
        <w:r>
          <w:rPr>
            <w:noProof/>
          </w:rPr>
          <w:fldChar w:fldCharType="end"/>
        </w:r>
      </w:p>
    </w:sdtContent>
  </w:sdt>
  <w:p w14:paraId="52FF1B3E" w14:textId="77777777" w:rsidR="00482E1C" w:rsidRDefault="00482E1C">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482E1C" w:rsidRDefault="00482E1C" w:rsidP="006B0512">
      <w:pPr>
        <w:spacing w:after="0" w:line="240" w:lineRule="auto"/>
      </w:pPr>
      <w:r>
        <w:separator/>
      </w:r>
    </w:p>
  </w:footnote>
  <w:footnote w:type="continuationSeparator" w:id="0">
    <w:p w14:paraId="21AE062F" w14:textId="77777777" w:rsidR="00482E1C" w:rsidRDefault="00482E1C" w:rsidP="006B0512">
      <w:pPr>
        <w:spacing w:after="0" w:line="240" w:lineRule="auto"/>
      </w:pPr>
      <w:r>
        <w:continuationSeparator/>
      </w:r>
    </w:p>
  </w:footnote>
  <w:footnote w:id="1">
    <w:p w14:paraId="463C7A6C" w14:textId="3926C0D8" w:rsidR="00482E1C" w:rsidRPr="00B8102F" w:rsidRDefault="00482E1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8B611C"/>
    <w:multiLevelType w:val="hybridMultilevel"/>
    <w:tmpl w:val="523E9D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E6E2AB4"/>
    <w:multiLevelType w:val="hybridMultilevel"/>
    <w:tmpl w:val="EC8C53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7844FAF"/>
    <w:multiLevelType w:val="hybridMultilevel"/>
    <w:tmpl w:val="527254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603A640C"/>
    <w:multiLevelType w:val="multilevel"/>
    <w:tmpl w:val="C1CE9994"/>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cs="Times New Roman" w:hint="default"/>
        <w:sz w:val="20"/>
      </w:rPr>
    </w:lvl>
    <w:lvl w:ilvl="2">
      <w:start w:val="1"/>
      <w:numFmt w:val="bullet"/>
      <w:lvlText w:val=""/>
      <w:lvlJc w:val="left"/>
      <w:pPr>
        <w:tabs>
          <w:tab w:val="num" w:pos="2160"/>
        </w:tabs>
        <w:ind w:left="2160" w:hanging="360"/>
      </w:pPr>
      <w:rPr>
        <w:rFonts w:ascii="Wingdings" w:hAnsi="Wingdings" w:hint="default"/>
        <w:sz w:val="20"/>
      </w:rPr>
    </w:lvl>
    <w:lvl w:ilvl="3">
      <w:start w:val="1"/>
      <w:numFmt w:val="bullet"/>
      <w:lvlText w:val=""/>
      <w:lvlJc w:val="left"/>
      <w:pPr>
        <w:tabs>
          <w:tab w:val="num" w:pos="2880"/>
        </w:tabs>
        <w:ind w:left="2880" w:hanging="360"/>
      </w:pPr>
      <w:rPr>
        <w:rFonts w:ascii="Wingdings" w:hAnsi="Wingdings" w:hint="default"/>
        <w:sz w:val="20"/>
      </w:rPr>
    </w:lvl>
    <w:lvl w:ilvl="4">
      <w:start w:val="1"/>
      <w:numFmt w:val="bullet"/>
      <w:lvlText w:val=""/>
      <w:lvlJc w:val="left"/>
      <w:pPr>
        <w:tabs>
          <w:tab w:val="num" w:pos="3600"/>
        </w:tabs>
        <w:ind w:left="3600" w:hanging="360"/>
      </w:pPr>
      <w:rPr>
        <w:rFonts w:ascii="Wingdings" w:hAnsi="Wingdings" w:hint="default"/>
        <w:sz w:val="20"/>
      </w:rPr>
    </w:lvl>
    <w:lvl w:ilvl="5">
      <w:start w:val="1"/>
      <w:numFmt w:val="bullet"/>
      <w:lvlText w:val=""/>
      <w:lvlJc w:val="left"/>
      <w:pPr>
        <w:tabs>
          <w:tab w:val="num" w:pos="4320"/>
        </w:tabs>
        <w:ind w:left="4320" w:hanging="360"/>
      </w:pPr>
      <w:rPr>
        <w:rFonts w:ascii="Wingdings" w:hAnsi="Wingdings" w:hint="default"/>
        <w:sz w:val="20"/>
      </w:rPr>
    </w:lvl>
    <w:lvl w:ilvl="6">
      <w:start w:val="1"/>
      <w:numFmt w:val="bullet"/>
      <w:lvlText w:val=""/>
      <w:lvlJc w:val="left"/>
      <w:pPr>
        <w:tabs>
          <w:tab w:val="num" w:pos="5040"/>
        </w:tabs>
        <w:ind w:left="5040" w:hanging="360"/>
      </w:pPr>
      <w:rPr>
        <w:rFonts w:ascii="Wingdings" w:hAnsi="Wingdings" w:hint="default"/>
        <w:sz w:val="20"/>
      </w:rPr>
    </w:lvl>
    <w:lvl w:ilvl="7">
      <w:start w:val="1"/>
      <w:numFmt w:val="bullet"/>
      <w:lvlText w:val=""/>
      <w:lvlJc w:val="left"/>
      <w:pPr>
        <w:tabs>
          <w:tab w:val="num" w:pos="5760"/>
        </w:tabs>
        <w:ind w:left="5760" w:hanging="360"/>
      </w:pPr>
      <w:rPr>
        <w:rFonts w:ascii="Wingdings" w:hAnsi="Wingdings" w:hint="default"/>
        <w:sz w:val="20"/>
      </w:rPr>
    </w:lvl>
    <w:lvl w:ilvl="8">
      <w:start w:val="1"/>
      <w:numFmt w:val="bullet"/>
      <w:lvlText w:val=""/>
      <w:lvlJc w:val="left"/>
      <w:pPr>
        <w:tabs>
          <w:tab w:val="num" w:pos="6480"/>
        </w:tabs>
        <w:ind w:left="6480" w:hanging="360"/>
      </w:pPr>
      <w:rPr>
        <w:rFonts w:ascii="Wingdings" w:hAnsi="Wingdings" w:hint="default"/>
        <w:sz w:val="20"/>
      </w:rPr>
    </w:lvl>
  </w:abstractNum>
  <w:num w:numId="1">
    <w:abstractNumId w:val="5"/>
  </w:num>
  <w:num w:numId="2">
    <w:abstractNumId w:val="2"/>
  </w:num>
  <w:num w:numId="3">
    <w:abstractNumId w:val="6"/>
  </w:num>
  <w:num w:numId="4">
    <w:abstractNumId w:val="3"/>
  </w:num>
  <w:num w:numId="5">
    <w:abstractNumId w:val="7"/>
  </w:num>
  <w:num w:numId="6">
    <w:abstractNumId w:val="0"/>
  </w:num>
  <w:num w:numId="7">
    <w:abstractNumId w:val="1"/>
  </w:num>
  <w:num w:numId="8">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5017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6316"/>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12"/>
    <w:rsid w:val="001127E6"/>
    <w:rsid w:val="0013388C"/>
    <w:rsid w:val="00140344"/>
    <w:rsid w:val="0014660A"/>
    <w:rsid w:val="0015178E"/>
    <w:rsid w:val="00151B76"/>
    <w:rsid w:val="00154283"/>
    <w:rsid w:val="0015690D"/>
    <w:rsid w:val="0015725E"/>
    <w:rsid w:val="001734AE"/>
    <w:rsid w:val="001746F2"/>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46C8C"/>
    <w:rsid w:val="002525CC"/>
    <w:rsid w:val="002607BA"/>
    <w:rsid w:val="00266557"/>
    <w:rsid w:val="002806B7"/>
    <w:rsid w:val="00281E57"/>
    <w:rsid w:val="0029558C"/>
    <w:rsid w:val="002A631A"/>
    <w:rsid w:val="002A6E7E"/>
    <w:rsid w:val="002C065D"/>
    <w:rsid w:val="002C550A"/>
    <w:rsid w:val="002E449E"/>
    <w:rsid w:val="002E6DA3"/>
    <w:rsid w:val="002F51AD"/>
    <w:rsid w:val="00314152"/>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D1FB3"/>
    <w:rsid w:val="003D6E6E"/>
    <w:rsid w:val="003E117E"/>
    <w:rsid w:val="003E7389"/>
    <w:rsid w:val="003E7F33"/>
    <w:rsid w:val="00406983"/>
    <w:rsid w:val="00413337"/>
    <w:rsid w:val="0041350B"/>
    <w:rsid w:val="00416A6D"/>
    <w:rsid w:val="00417B9F"/>
    <w:rsid w:val="00430958"/>
    <w:rsid w:val="00431B2F"/>
    <w:rsid w:val="00433D18"/>
    <w:rsid w:val="00462DB8"/>
    <w:rsid w:val="00463306"/>
    <w:rsid w:val="00470928"/>
    <w:rsid w:val="00470BED"/>
    <w:rsid w:val="00474834"/>
    <w:rsid w:val="00482E1C"/>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2EE8"/>
    <w:rsid w:val="00564169"/>
    <w:rsid w:val="00571DE4"/>
    <w:rsid w:val="005803B3"/>
    <w:rsid w:val="00581C4A"/>
    <w:rsid w:val="00581D14"/>
    <w:rsid w:val="00586EAC"/>
    <w:rsid w:val="005966A8"/>
    <w:rsid w:val="005B293A"/>
    <w:rsid w:val="005B657A"/>
    <w:rsid w:val="005C091C"/>
    <w:rsid w:val="005C570B"/>
    <w:rsid w:val="005C76A1"/>
    <w:rsid w:val="005F5729"/>
    <w:rsid w:val="005F6CE2"/>
    <w:rsid w:val="005F7B42"/>
    <w:rsid w:val="00604A6A"/>
    <w:rsid w:val="00604B15"/>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6F6E8B"/>
    <w:rsid w:val="007100BD"/>
    <w:rsid w:val="00715965"/>
    <w:rsid w:val="00736C17"/>
    <w:rsid w:val="00736C4F"/>
    <w:rsid w:val="00751373"/>
    <w:rsid w:val="00757B9E"/>
    <w:rsid w:val="00772DE4"/>
    <w:rsid w:val="0077584C"/>
    <w:rsid w:val="00776312"/>
    <w:rsid w:val="00791932"/>
    <w:rsid w:val="007A078A"/>
    <w:rsid w:val="007A2617"/>
    <w:rsid w:val="007A28BA"/>
    <w:rsid w:val="007B2E39"/>
    <w:rsid w:val="007C2733"/>
    <w:rsid w:val="007C63C4"/>
    <w:rsid w:val="007E4EE0"/>
    <w:rsid w:val="007F2D9F"/>
    <w:rsid w:val="007F5448"/>
    <w:rsid w:val="007F56F7"/>
    <w:rsid w:val="007F6520"/>
    <w:rsid w:val="00806D18"/>
    <w:rsid w:val="00810C60"/>
    <w:rsid w:val="00832DBF"/>
    <w:rsid w:val="00851DF8"/>
    <w:rsid w:val="008521A2"/>
    <w:rsid w:val="00852C41"/>
    <w:rsid w:val="008A7300"/>
    <w:rsid w:val="008C141D"/>
    <w:rsid w:val="008C31BC"/>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97262"/>
    <w:rsid w:val="009A5BA4"/>
    <w:rsid w:val="009D5A1C"/>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A71E9"/>
    <w:rsid w:val="00AB65AE"/>
    <w:rsid w:val="00AD26C4"/>
    <w:rsid w:val="00AE7A74"/>
    <w:rsid w:val="00AF2FE1"/>
    <w:rsid w:val="00B137EE"/>
    <w:rsid w:val="00B13CEC"/>
    <w:rsid w:val="00B16963"/>
    <w:rsid w:val="00B16B54"/>
    <w:rsid w:val="00B61682"/>
    <w:rsid w:val="00B66AF3"/>
    <w:rsid w:val="00B71AEA"/>
    <w:rsid w:val="00B74489"/>
    <w:rsid w:val="00B8102F"/>
    <w:rsid w:val="00B818CA"/>
    <w:rsid w:val="00B97297"/>
    <w:rsid w:val="00B979B1"/>
    <w:rsid w:val="00BA71B8"/>
    <w:rsid w:val="00BB553B"/>
    <w:rsid w:val="00BD7158"/>
    <w:rsid w:val="00BF24EB"/>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2B16"/>
    <w:rsid w:val="00D44269"/>
    <w:rsid w:val="00D51841"/>
    <w:rsid w:val="00D6461B"/>
    <w:rsid w:val="00D815D9"/>
    <w:rsid w:val="00D855E8"/>
    <w:rsid w:val="00D87CA3"/>
    <w:rsid w:val="00D96CE7"/>
    <w:rsid w:val="00DA69E7"/>
    <w:rsid w:val="00DB1DCD"/>
    <w:rsid w:val="00DC4AE7"/>
    <w:rsid w:val="00DD4950"/>
    <w:rsid w:val="00DD6DCF"/>
    <w:rsid w:val="00DE10A6"/>
    <w:rsid w:val="00DF78A7"/>
    <w:rsid w:val="00E07CA1"/>
    <w:rsid w:val="00E263EC"/>
    <w:rsid w:val="00E27187"/>
    <w:rsid w:val="00E362E3"/>
    <w:rsid w:val="00E44F28"/>
    <w:rsid w:val="00E50AD6"/>
    <w:rsid w:val="00E51B2C"/>
    <w:rsid w:val="00E601E8"/>
    <w:rsid w:val="00E613BC"/>
    <w:rsid w:val="00E66CDC"/>
    <w:rsid w:val="00E67E00"/>
    <w:rsid w:val="00E74F47"/>
    <w:rsid w:val="00E842C7"/>
    <w:rsid w:val="00E953F3"/>
    <w:rsid w:val="00EA6E73"/>
    <w:rsid w:val="00EB3760"/>
    <w:rsid w:val="00EC064B"/>
    <w:rsid w:val="00EC6024"/>
    <w:rsid w:val="00ED2FAB"/>
    <w:rsid w:val="00EE4BB5"/>
    <w:rsid w:val="00EE79CF"/>
    <w:rsid w:val="00EF06A6"/>
    <w:rsid w:val="00EF453F"/>
    <w:rsid w:val="00F00FDD"/>
    <w:rsid w:val="00F01713"/>
    <w:rsid w:val="00F02B1E"/>
    <w:rsid w:val="00F07040"/>
    <w:rsid w:val="00F2310E"/>
    <w:rsid w:val="00F5028A"/>
    <w:rsid w:val="00F54570"/>
    <w:rsid w:val="00F5535B"/>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0177"/>
    <o:shapelayout v:ext="edit">
      <o:idmap v:ext="edit" data="1"/>
    </o:shapelayout>
  </w:shapeDefaults>
  <w:decimalSymbol w:val="."/>
  <w:listSeparator w:val=","/>
  <w14:docId w14:val="6B1EF2FD"/>
  <w15:docId w15:val="{96A52A86-9EB7-4A4E-A66B-E91F9BF6F59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Spacing">
    <w:name w:val="No Spacing"/>
    <w:uiPriority w:val="1"/>
    <w:qFormat/>
    <w:rsid w:val="00BF24EB"/>
    <w:pPr>
      <w:spacing w:after="0" w:line="240" w:lineRule="auto"/>
    </w:pPr>
    <w:rPr>
      <w:rFonts w:eastAsiaTheme="minorEastAsia"/>
      <w:lang w:val="en-GB" w:eastAsia="zh-CN"/>
    </w:rPr>
  </w:style>
  <w:style w:type="paragraph" w:styleId="NormalWeb">
    <w:name w:val="Normal (Web)"/>
    <w:basedOn w:val="Normal"/>
    <w:uiPriority w:val="99"/>
    <w:semiHidden/>
    <w:unhideWhenUsed/>
    <w:rsid w:val="00832DBF"/>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hgkelc">
    <w:name w:val="hgkelc"/>
    <w:basedOn w:val="DefaultParagraphFont"/>
    <w:rsid w:val="00604B15"/>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Basic">
    <w:altName w:val="Calibri"/>
    <w:charset w:val="00"/>
    <w:family w:val="auto"/>
    <w:pitch w:val="default"/>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comments="0" w:insDel="0" w:formatting="0"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67A59"/>
    <w:rsid w:val="00481CF7"/>
    <w:rsid w:val="005D7A47"/>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purl.org/dc/terms/"/>
    <ds:schemaRef ds:uri="331bc5fa-37a0-4eaf-92e6-e8f500860589"/>
    <ds:schemaRef ds:uri="http://purl.org/dc/dcmitype/"/>
    <ds:schemaRef ds:uri="http://schemas.microsoft.com/office/2006/documentManagement/types"/>
    <ds:schemaRef ds:uri="http://purl.org/dc/elements/1.1/"/>
    <ds:schemaRef ds:uri="http://schemas.microsoft.com/office/infopath/2007/PartnerControls"/>
    <ds:schemaRef ds:uri="efb7f1d3-2f00-4f20-b7f7-b4cd1648c34e"/>
    <ds:schemaRef ds:uri="http://schemas.openxmlformats.org/package/2006/metadata/core-properties"/>
    <ds:schemaRef ds:uri="http://schemas.microsoft.com/office/2006/metadata/properties"/>
    <ds:schemaRef ds:uri="http://www.w3.org/XML/1998/namespac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5E4A72F-6264-4374-9110-FEDBE20ACE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64</TotalTime>
  <Pages>11</Pages>
  <Words>215839</Words>
  <Characters>1230285</Characters>
  <Application>Microsoft Office Word</Application>
  <DocSecurity>8</DocSecurity>
  <Lines>10252</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1443238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ok</cp:lastModifiedBy>
  <cp:revision>27</cp:revision>
  <cp:lastPrinted>2020-04-16T14:23:00Z</cp:lastPrinted>
  <dcterms:created xsi:type="dcterms:W3CDTF">2023-12-20T05:25:00Z</dcterms:created>
  <dcterms:modified xsi:type="dcterms:W3CDTF">2024-05-10T06:58:00Z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