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F5C6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F5C6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F5C6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F5C6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F5C6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F5C6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F5C6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F5C6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F5C6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F5C6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F5C6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F5C6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F5C6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3CB25FC" w:rsidR="00355460" w:rsidRPr="00E263EC" w:rsidRDefault="0031380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4691D24A" w:rsidR="00B66AF3" w:rsidRDefault="006F5C6F" w:rsidP="00B66AF3">
          <w:r>
            <w:t>17.19.2 Countries that have conducted at least one population and housing census in the last 10 years (1 = YES; 0 = NO) [17.19.2] (SG_REG_CENSUSN)</w:t>
          </w:r>
        </w:p>
      </w:sdtContent>
    </w:sdt>
    <w:bookmarkEnd w:id="1" w:displacedByCustomXml="prev"/>
    <w:p w14:paraId="2B4E4D30" w14:textId="77777777" w:rsidR="00A35656" w:rsidRDefault="00A35656" w:rsidP="002806B7">
      <w:pPr>
        <w:spacing w:after="0"/>
        <w:rPr>
          <w:sz w:val="26"/>
          <w:szCs w:val="26"/>
        </w:rPr>
      </w:pPr>
    </w:p>
    <w:p w14:paraId="5106D9ED" w14:textId="2CF33D5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B31FF32" w:rsidR="0077584C" w:rsidRDefault="0031380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178AF44" w:rsidR="00F7784D" w:rsidRDefault="0031380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E0EFB3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083C4C5" w:rsidR="005377B9" w:rsidRPr="009F305C" w:rsidRDefault="00152A2D" w:rsidP="009F305C">
            <w:r>
              <w:t>Countries with death registration data that are at least 75 percent complete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619E5549"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BA4372">
              <w:rPr>
                <w:rFonts w:ascii="Calibri" w:eastAsia="Times New Roman" w:hAnsi="Calibri" w:cs="Calibri"/>
              </w:rPr>
              <w:t xml:space="preserve"> </w:t>
            </w:r>
            <w:r w:rsidR="000B1581">
              <w:t>17</w:t>
            </w:r>
          </w:p>
        </w:tc>
        <w:tc>
          <w:tcPr>
            <w:tcW w:w="5804" w:type="dxa"/>
            <w:tcBorders>
              <w:top w:val="single" w:sz="4" w:space="0" w:color="auto"/>
              <w:left w:val="nil"/>
              <w:bottom w:val="single" w:sz="4" w:space="0" w:color="auto"/>
              <w:right w:val="single" w:sz="4" w:space="0" w:color="auto"/>
            </w:tcBorders>
            <w:shd w:val="clear" w:color="auto" w:fill="auto"/>
          </w:tcPr>
          <w:p w14:paraId="2BCB6249" w14:textId="5EE51586" w:rsidR="005377B9" w:rsidRPr="009F305C" w:rsidRDefault="002D18D8" w:rsidP="002D18D8">
            <w:pPr>
              <w:autoSpaceDE w:val="0"/>
              <w:autoSpaceDN w:val="0"/>
              <w:adjustRightInd w:val="0"/>
              <w:spacing w:after="0" w:line="240" w:lineRule="auto"/>
            </w:pPr>
            <w:r w:rsidRPr="002D18D8">
              <w:rPr>
                <w:rFonts w:ascii="Calibri" w:hAnsi="Calibri" w:cs="Calibri"/>
                <w:color w:val="333333"/>
              </w:rPr>
              <w:t>Strengthen the means of implementation and revitalize the Global Partnership for Sustainable</w:t>
            </w:r>
            <w:r>
              <w:rPr>
                <w:rFonts w:ascii="Calibri" w:hAnsi="Calibri" w:cs="Calibri"/>
                <w:color w:val="333333"/>
              </w:rPr>
              <w:t xml:space="preserve"> </w:t>
            </w:r>
            <w:r w:rsidRPr="002D18D8">
              <w:rPr>
                <w:rFonts w:ascii="Calibri" w:hAnsi="Calibri" w:cs="Calibri"/>
                <w:color w:val="333333"/>
              </w:rPr>
              <w:t>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22019318"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0B1581">
              <w:rPr>
                <w:rFonts w:ascii="Calibri" w:eastAsia="Times New Roman" w:hAnsi="Calibri" w:cs="Calibri"/>
              </w:rPr>
              <w:t xml:space="preserve"> 17.19</w:t>
            </w:r>
          </w:p>
        </w:tc>
        <w:tc>
          <w:tcPr>
            <w:tcW w:w="5804" w:type="dxa"/>
            <w:tcBorders>
              <w:top w:val="nil"/>
              <w:left w:val="nil"/>
              <w:bottom w:val="single" w:sz="4" w:space="0" w:color="auto"/>
              <w:right w:val="single" w:sz="4" w:space="0" w:color="auto"/>
            </w:tcBorders>
            <w:shd w:val="clear" w:color="auto" w:fill="auto"/>
          </w:tcPr>
          <w:p w14:paraId="5C7BE35B" w14:textId="513CA6FC" w:rsidR="005377B9" w:rsidRPr="009F305C" w:rsidRDefault="000B1581" w:rsidP="000B1581">
            <w:pPr>
              <w:autoSpaceDE w:val="0"/>
              <w:autoSpaceDN w:val="0"/>
              <w:adjustRightInd w:val="0"/>
              <w:spacing w:after="0" w:line="240" w:lineRule="auto"/>
            </w:pPr>
            <w:r>
              <w:rPr>
                <w:rFonts w:ascii="Calibri" w:hAnsi="Calibri" w:cs="Calibri"/>
                <w:color w:val="333333"/>
              </w:rPr>
              <w:t>By 2030, build on existing initiatives to develop measurements of progress on sustainable development that complement gross domestic product, and support statistical capacity-building in developing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1F0B0CBE"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r w:rsidR="00461B3B">
              <w:rPr>
                <w:rFonts w:ascii="Calibri" w:eastAsia="Times New Roman" w:hAnsi="Calibri" w:cs="Calibri"/>
              </w:rPr>
              <w:t xml:space="preserve"> </w:t>
            </w:r>
            <w:r w:rsidR="00461B3B">
              <w:rPr>
                <w:rFonts w:ascii="Calibri" w:hAnsi="Calibri" w:cs="Calibri"/>
                <w:color w:val="333333"/>
              </w:rPr>
              <w:t>17.19.2</w:t>
            </w:r>
            <w:r w:rsidR="002D18D8">
              <w:rPr>
                <w:rFonts w:ascii="Calibri" w:hAnsi="Calibri" w:cs="Calibri"/>
                <w:color w:val="333333"/>
              </w:rPr>
              <w:t>a</w:t>
            </w:r>
          </w:p>
        </w:tc>
        <w:tc>
          <w:tcPr>
            <w:tcW w:w="5804" w:type="dxa"/>
            <w:tcBorders>
              <w:top w:val="nil"/>
              <w:left w:val="nil"/>
              <w:bottom w:val="single" w:sz="4" w:space="0" w:color="auto"/>
              <w:right w:val="single" w:sz="4" w:space="0" w:color="auto"/>
            </w:tcBorders>
            <w:shd w:val="clear" w:color="auto" w:fill="auto"/>
          </w:tcPr>
          <w:p w14:paraId="48669CAE" w14:textId="3B2F11EB" w:rsidR="005377B9" w:rsidRPr="009F305C" w:rsidRDefault="004D1C1B" w:rsidP="004D1C1B">
            <w:pPr>
              <w:autoSpaceDE w:val="0"/>
              <w:autoSpaceDN w:val="0"/>
              <w:adjustRightInd w:val="0"/>
              <w:spacing w:after="0" w:line="240" w:lineRule="auto"/>
            </w:pPr>
            <w:r>
              <w:rPr>
                <w:rFonts w:ascii="Calibri" w:hAnsi="Calibri" w:cs="Calibri"/>
                <w:color w:val="333333"/>
              </w:rPr>
              <w:t>Proportion of countries that (a) have conducted at least one population and housing census in the last 10 year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FC04311"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A59208D" w:rsidR="005377B9" w:rsidRPr="009F305C" w:rsidRDefault="0096130D" w:rsidP="009F305C">
            <w:r>
              <w:t>N/A</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BD717E" w:rsidR="005377B9" w:rsidRPr="009F305C" w:rsidRDefault="0032668C" w:rsidP="009F305C">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D1E405B" w:rsidR="005377B9" w:rsidRPr="009F305C" w:rsidRDefault="004D1C1B" w:rsidP="004D1C1B">
            <w:pPr>
              <w:autoSpaceDE w:val="0"/>
              <w:autoSpaceDN w:val="0"/>
              <w:adjustRightInd w:val="0"/>
              <w:spacing w:after="0" w:line="240" w:lineRule="auto"/>
            </w:pPr>
            <w:r>
              <w:rPr>
                <w:rFonts w:ascii="Calibri" w:hAnsi="Calibri" w:cs="Calibri"/>
                <w:color w:val="333333"/>
              </w:rPr>
              <w:t xml:space="preserve">United Nations Statistics Division (UNSD)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694FAB"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694FAB" w:rsidRPr="005B293A" w:rsidRDefault="00694FAB" w:rsidP="00694FAB">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41219CD" w:rsidR="00694FAB" w:rsidRPr="009F305C" w:rsidRDefault="00694FAB" w:rsidP="00694FAB">
            <w:r>
              <w:t>Kenya National Bureau of Statistics</w:t>
            </w:r>
          </w:p>
        </w:tc>
      </w:tr>
      <w:tr w:rsidR="00694FAB"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694FAB" w:rsidRPr="004D68B6" w:rsidRDefault="00694FAB" w:rsidP="00694FAB">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74C1C3" w:rsidR="00694FAB" w:rsidRPr="009F305C" w:rsidRDefault="00694FAB" w:rsidP="00694FAB">
            <w:r>
              <w:t>Kenya National Bureau of Statistics</w:t>
            </w:r>
          </w:p>
        </w:tc>
      </w:tr>
      <w:tr w:rsidR="00694FAB"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694FAB" w:rsidRPr="004D68B6" w:rsidRDefault="00694FAB" w:rsidP="00694FAB">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30E6EBC" w:rsidR="00694FAB" w:rsidRPr="009F305C" w:rsidRDefault="008A1713" w:rsidP="00694FAB">
            <w:r>
              <w:t>Director population</w:t>
            </w:r>
            <w:r w:rsidR="00694FAB">
              <w:t xml:space="preserve"> </w:t>
            </w:r>
            <w:r w:rsidR="001162AE">
              <w:t xml:space="preserve">and Social </w:t>
            </w:r>
            <w:r w:rsidR="00694FAB">
              <w:t>statistics</w:t>
            </w:r>
          </w:p>
        </w:tc>
      </w:tr>
      <w:tr w:rsidR="00694FAB"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694FAB" w:rsidRPr="004D68B6" w:rsidRDefault="00694FAB" w:rsidP="00694FAB">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E1B2A9D" w:rsidR="00694FAB" w:rsidRPr="009F305C" w:rsidRDefault="008A1713" w:rsidP="00694FAB">
            <w:r>
              <w:t>Directorate of Population</w:t>
            </w:r>
            <w:r w:rsidR="00694FAB">
              <w:t xml:space="preserve"> </w:t>
            </w:r>
            <w:r w:rsidR="001162AE">
              <w:t xml:space="preserve">and Social </w:t>
            </w:r>
            <w:r w:rsidR="00694FAB">
              <w:t>Statistics</w:t>
            </w:r>
          </w:p>
        </w:tc>
      </w:tr>
      <w:tr w:rsidR="00694FAB"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694FAB" w:rsidRPr="004D68B6" w:rsidRDefault="00694FAB" w:rsidP="00694FAB">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54EB79F" w:rsidR="00694FAB" w:rsidRPr="009F305C" w:rsidRDefault="00694FAB" w:rsidP="00694FAB">
            <w:r>
              <w:t>Production</w:t>
            </w:r>
            <w:r w:rsidR="001162AE">
              <w:t xml:space="preserve"> and dissemination of Population</w:t>
            </w:r>
            <w:r>
              <w:t xml:space="preserve"> </w:t>
            </w:r>
            <w:r w:rsidR="001162AE">
              <w:t xml:space="preserve">and Social </w:t>
            </w:r>
            <w:r>
              <w:t>statistics</w:t>
            </w:r>
          </w:p>
        </w:tc>
      </w:tr>
      <w:tr w:rsidR="00694FAB"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694FAB" w:rsidRPr="004D68B6" w:rsidRDefault="00694FAB" w:rsidP="00694FAB">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9AB1044" w:rsidR="00694FAB" w:rsidRPr="009F305C" w:rsidRDefault="00694FAB" w:rsidP="00694FAB">
            <w:r>
              <w:rPr>
                <w:rFonts w:ascii="Arial" w:eastAsia="Arial" w:hAnsi="Arial" w:cs="Arial"/>
                <w:color w:val="BDC1C6"/>
                <w:sz w:val="21"/>
                <w:szCs w:val="21"/>
                <w:shd w:val="clear" w:color="auto" w:fill="202124"/>
              </w:rPr>
              <w:t>+254-202-911-000</w:t>
            </w:r>
          </w:p>
        </w:tc>
      </w:tr>
      <w:tr w:rsidR="00694FAB"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694FAB" w:rsidRPr="004D68B6" w:rsidRDefault="00694FAB" w:rsidP="00694FAB">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29BDC0B" w:rsidR="00694FAB" w:rsidRPr="009F305C" w:rsidRDefault="00694FAB" w:rsidP="00694FAB">
            <w:r>
              <w:t>30266-00100, Nairobi- Kenya</w:t>
            </w:r>
          </w:p>
        </w:tc>
      </w:tr>
      <w:tr w:rsidR="00694FAB"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694FAB" w:rsidRPr="004D68B6" w:rsidRDefault="00694FAB" w:rsidP="00694FAB">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CAD05A8" w:rsidR="00694FAB" w:rsidRPr="009F305C" w:rsidRDefault="00810508" w:rsidP="00694FAB">
            <w:r>
              <w:t>dpss</w:t>
            </w:r>
            <w:r w:rsidR="00694FAB">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EC7ECA1" w:rsidR="0015178E" w:rsidRPr="009F305C" w:rsidRDefault="0015178E" w:rsidP="00A3274F">
            <w:pPr>
              <w:autoSpaceDE w:val="0"/>
              <w:autoSpaceDN w:val="0"/>
              <w:adjustRightInd w:val="0"/>
              <w:spacing w:after="0" w:line="240" w:lineRule="auto"/>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B3F8EE2" w14:textId="77777777" w:rsidR="00FD5266" w:rsidRDefault="00FD5266" w:rsidP="00FD5266">
            <w:pPr>
              <w:autoSpaceDE w:val="0"/>
              <w:autoSpaceDN w:val="0"/>
              <w:adjustRightInd w:val="0"/>
              <w:spacing w:after="0" w:line="240" w:lineRule="auto"/>
              <w:rPr>
                <w:rFonts w:ascii="Calibri" w:hAnsi="Calibri" w:cs="Calibri"/>
                <w:b/>
                <w:bCs/>
                <w:color w:val="4A4A4A"/>
              </w:rPr>
            </w:pPr>
            <w:r>
              <w:rPr>
                <w:rFonts w:ascii="Calibri" w:hAnsi="Calibri" w:cs="Calibri"/>
                <w:b/>
                <w:bCs/>
                <w:color w:val="4A4A4A"/>
              </w:rPr>
              <w:t>Definition:</w:t>
            </w:r>
          </w:p>
          <w:p w14:paraId="6C84E827" w14:textId="3B35C225" w:rsidR="0015178E" w:rsidRPr="009F305C" w:rsidRDefault="009B0AFD" w:rsidP="007F7F3D">
            <w:pPr>
              <w:autoSpaceDE w:val="0"/>
              <w:autoSpaceDN w:val="0"/>
              <w:adjustRightInd w:val="0"/>
              <w:spacing w:after="0" w:line="240" w:lineRule="auto"/>
            </w:pPr>
            <w:r>
              <w:rPr>
                <w:rFonts w:ascii="Calibri" w:hAnsi="Calibri" w:cs="Calibri"/>
                <w:color w:val="4A4A4A"/>
              </w:rPr>
              <w:t>This indicator reports on the status of the population census which is done after every 10 years</w:t>
            </w:r>
            <w:r w:rsidR="00FD5266">
              <w:rPr>
                <w:rFonts w:ascii="Calibri" w:hAnsi="Calibri" w:cs="Calibri"/>
                <w:color w:val="4A4A4A"/>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7AE69" w:rsidR="0015178E" w:rsidRPr="009F305C" w:rsidRDefault="009B0AFD" w:rsidP="009F305C">
            <w:r>
              <w:t>Yes/No</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56F8353" w:rsidR="0035311B" w:rsidRPr="009F305C" w:rsidRDefault="00BC21C1" w:rsidP="009F305C">
            <w:r>
              <w:t>Census</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532D4AB" w:rsidR="0035311B" w:rsidRPr="009F305C" w:rsidRDefault="00F8639C" w:rsidP="009F305C">
            <w:r>
              <w:t>Kenya Population and Housing Census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AE8A931" w:rsidR="0035311B" w:rsidRPr="009F305C" w:rsidRDefault="001708F6" w:rsidP="009F305C">
            <w:r>
              <w:t>C</w:t>
            </w:r>
            <w:r w:rsidR="00811881">
              <w:t>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F78856C" w:rsidR="0035311B" w:rsidRPr="009F305C" w:rsidRDefault="002259A7" w:rsidP="001708F6">
            <w:r>
              <w:t xml:space="preserve">After every 10 years for KPHC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909FA7" w:rsidR="0035311B" w:rsidRPr="009F305C" w:rsidRDefault="00811881" w:rsidP="009F305C">
            <w:r>
              <w:t>After every 10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FBBE105" w:rsidR="0035311B" w:rsidRPr="009F305C" w:rsidRDefault="00811881" w:rsidP="009F305C">
            <w:r>
              <w:t xml:space="preserve">Households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7D846F" w:rsidR="0035311B" w:rsidRPr="009F305C" w:rsidRDefault="00811881" w:rsidP="009F305C">
            <w:r>
              <w:t xml:space="preserve">Kenya National Bureau of Statistics </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18D4FB1" w:rsidR="0035311B" w:rsidRPr="009F305C" w:rsidRDefault="00811881"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C9CB22A" w:rsidR="007F2D9F" w:rsidRPr="009F305C" w:rsidRDefault="00B335EF" w:rsidP="0056676A">
            <w:pPr>
              <w:autoSpaceDE w:val="0"/>
              <w:autoSpaceDN w:val="0"/>
              <w:adjustRightInd w:val="0"/>
              <w:spacing w:after="0" w:line="240" w:lineRule="auto"/>
            </w:pPr>
            <w:r>
              <w:t xml:space="preserve">KPHC </w:t>
            </w:r>
            <w:r>
              <w:rPr>
                <w:rFonts w:ascii="Calibri" w:hAnsi="Calibri" w:cs="Calibri"/>
                <w:color w:val="4A4A4A"/>
              </w:rPr>
              <w:t>provides data needed for formulating,</w:t>
            </w:r>
            <w:r w:rsidR="0056676A">
              <w:rPr>
                <w:rFonts w:ascii="Calibri" w:hAnsi="Calibri" w:cs="Calibri"/>
                <w:color w:val="4A4A4A"/>
              </w:rPr>
              <w:t xml:space="preserve"> </w:t>
            </w:r>
            <w:r>
              <w:rPr>
                <w:rFonts w:ascii="Calibri" w:hAnsi="Calibri" w:cs="Calibri"/>
                <w:color w:val="4A4A4A"/>
              </w:rPr>
              <w:t xml:space="preserve">implementing and monitoring policies and </w:t>
            </w:r>
            <w:proofErr w:type="spellStart"/>
            <w:r>
              <w:rPr>
                <w:rFonts w:ascii="Calibri" w:hAnsi="Calibri" w:cs="Calibri"/>
                <w:color w:val="4A4A4A"/>
              </w:rPr>
              <w:t>programmes</w:t>
            </w:r>
            <w:proofErr w:type="spellEnd"/>
            <w:r>
              <w:rPr>
                <w:rFonts w:ascii="Calibri" w:hAnsi="Calibri" w:cs="Calibri"/>
                <w:color w:val="4A4A4A"/>
              </w:rPr>
              <w:t xml:space="preserve"> aimed at inclusive socioeconomic development and environmental sustainability. This necessitates undertaking a population and housing census after every 10 years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EA205C5" w:rsidR="007F2D9F" w:rsidRPr="009F305C" w:rsidRDefault="005F5D07" w:rsidP="009F305C">
            <w:r>
              <w:t>It’s a yes for all the years the census has been carried out after every 10 years</w:t>
            </w:r>
            <w:r w:rsidR="004654A2">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B750524" w:rsidR="007F2D9F" w:rsidRPr="009F305C" w:rsidRDefault="005F5D07" w:rsidP="009F305C">
            <w:r>
              <w:t xml:space="preserve">Confirmation from published reports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C590833" w:rsidR="007F2D9F" w:rsidRPr="009F305C" w:rsidRDefault="005F5D07"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5241A10" w:rsidR="007F2D9F" w:rsidRPr="009F305C" w:rsidRDefault="005F5D07"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39C28A0" w:rsidR="007F2D9F" w:rsidRPr="009F305C" w:rsidRDefault="005F5D07"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73FC6BA" w:rsidR="007F2D9F" w:rsidRPr="009F305C" w:rsidRDefault="005F5D07" w:rsidP="009F305C">
            <w:r>
              <w:t>N/A</w:t>
            </w:r>
          </w:p>
        </w:tc>
      </w:tr>
      <w:tr w:rsidR="00382C5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382C5F" w:rsidRPr="005B293A" w:rsidRDefault="00382C5F" w:rsidP="00382C5F">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54B6BD7" w:rsidR="00382C5F" w:rsidRPr="009F305C" w:rsidRDefault="00382C5F" w:rsidP="00382C5F">
            <w:r>
              <w:t>The Bureau has a quality management system in place that ensures that data produced meets the set standards</w:t>
            </w:r>
          </w:p>
        </w:tc>
      </w:tr>
      <w:tr w:rsidR="00382C5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382C5F" w:rsidRPr="005B293A" w:rsidRDefault="00382C5F" w:rsidP="00382C5F">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9CC4A3F" w14:textId="497503C0" w:rsidR="00382C5F" w:rsidRPr="009F305C" w:rsidRDefault="00382C5F" w:rsidP="00382C5F">
            <w:r>
              <w:t xml:space="preserve">The Bureau adheres to </w:t>
            </w:r>
            <w:proofErr w:type="spellStart"/>
            <w:r>
              <w:t>KeSQAF</w:t>
            </w:r>
            <w:proofErr w:type="spellEnd"/>
            <w:r>
              <w:t xml:space="preserve"> that ensures that statistics produced meets the needs of the users</w:t>
            </w:r>
          </w:p>
        </w:tc>
      </w:tr>
      <w:tr w:rsidR="00382C5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382C5F" w:rsidRPr="005B293A" w:rsidRDefault="00382C5F" w:rsidP="00382C5F">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A75D7F" w14:textId="291DC520" w:rsidR="00382C5F" w:rsidRPr="009F305C" w:rsidRDefault="00382C5F" w:rsidP="00382C5F">
            <w:r>
              <w:t>The Bureau is ISO certified and also carries out its own internal audit that ensures that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78C60A3" w:rsidR="00776312" w:rsidRPr="009F305C" w:rsidRDefault="0068796E" w:rsidP="009F305C">
            <w:r>
              <w:t>N/A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CC28E1" w:rsidR="006A7EF1" w:rsidRPr="009F305C" w:rsidRDefault="0068796E"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E41AB7A" w:rsidR="006F104C" w:rsidRPr="009F305C" w:rsidRDefault="0095604A" w:rsidP="009F305C">
            <w:r w:rsidRPr="0095604A">
              <w:t>https://www.knbs.or.ke/2019-kenya-population-and-housing-census-reports/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B1581" w:rsidRDefault="000B1581" w:rsidP="006B0512">
      <w:pPr>
        <w:spacing w:after="0" w:line="240" w:lineRule="auto"/>
      </w:pPr>
      <w:r>
        <w:separator/>
      </w:r>
    </w:p>
  </w:endnote>
  <w:endnote w:type="continuationSeparator" w:id="0">
    <w:p w14:paraId="0652DDFD" w14:textId="77777777" w:rsidR="000B1581" w:rsidRDefault="000B158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4A1EA41" w:rsidR="000B1581" w:rsidRDefault="000B1581">
        <w:pPr>
          <w:pStyle w:val="Footer"/>
          <w:jc w:val="right"/>
        </w:pPr>
        <w:r>
          <w:fldChar w:fldCharType="begin"/>
        </w:r>
        <w:r>
          <w:instrText xml:space="preserve"> PAGE   \* MERGEFORMAT </w:instrText>
        </w:r>
        <w:r>
          <w:fldChar w:fldCharType="separate"/>
        </w:r>
        <w:r w:rsidR="006F5C6F">
          <w:rPr>
            <w:noProof/>
          </w:rPr>
          <w:t>11</w:t>
        </w:r>
        <w:r>
          <w:rPr>
            <w:noProof/>
          </w:rPr>
          <w:fldChar w:fldCharType="end"/>
        </w:r>
      </w:p>
    </w:sdtContent>
  </w:sdt>
  <w:p w14:paraId="232AF3D4" w14:textId="77777777" w:rsidR="000B1581" w:rsidRDefault="000B158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11A1AC2" w:rsidR="000B1581" w:rsidRDefault="000B1581">
        <w:pPr>
          <w:pStyle w:val="Footer"/>
          <w:jc w:val="right"/>
        </w:pPr>
        <w:r>
          <w:fldChar w:fldCharType="begin"/>
        </w:r>
        <w:r>
          <w:instrText xml:space="preserve"> PAGE   \* MERGEFORMAT </w:instrText>
        </w:r>
        <w:r>
          <w:fldChar w:fldCharType="separate"/>
        </w:r>
        <w:r w:rsidR="006F5C6F">
          <w:rPr>
            <w:noProof/>
          </w:rPr>
          <w:t>1</w:t>
        </w:r>
        <w:r>
          <w:rPr>
            <w:noProof/>
          </w:rPr>
          <w:fldChar w:fldCharType="end"/>
        </w:r>
      </w:p>
    </w:sdtContent>
  </w:sdt>
  <w:p w14:paraId="52FF1B3E" w14:textId="77777777" w:rsidR="000B1581" w:rsidRDefault="000B158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B1581" w:rsidRDefault="000B1581" w:rsidP="006B0512">
      <w:pPr>
        <w:spacing w:after="0" w:line="240" w:lineRule="auto"/>
      </w:pPr>
      <w:r>
        <w:separator/>
      </w:r>
    </w:p>
  </w:footnote>
  <w:footnote w:type="continuationSeparator" w:id="0">
    <w:p w14:paraId="21AE062F" w14:textId="77777777" w:rsidR="000B1581" w:rsidRDefault="000B1581" w:rsidP="006B0512">
      <w:pPr>
        <w:spacing w:after="0" w:line="240" w:lineRule="auto"/>
      </w:pPr>
      <w:r>
        <w:continuationSeparator/>
      </w:r>
    </w:p>
  </w:footnote>
  <w:footnote w:id="1">
    <w:p w14:paraId="463C7A6C" w14:textId="3926C0D8" w:rsidR="000B1581" w:rsidRPr="00B8102F" w:rsidRDefault="000B158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0"/>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581"/>
    <w:rsid w:val="000B1F92"/>
    <w:rsid w:val="000B6681"/>
    <w:rsid w:val="000C6D3A"/>
    <w:rsid w:val="000E4EFE"/>
    <w:rsid w:val="000F3B8E"/>
    <w:rsid w:val="001034ED"/>
    <w:rsid w:val="00106632"/>
    <w:rsid w:val="001127E6"/>
    <w:rsid w:val="001162AE"/>
    <w:rsid w:val="0013388C"/>
    <w:rsid w:val="0014660A"/>
    <w:rsid w:val="0015178E"/>
    <w:rsid w:val="00151B76"/>
    <w:rsid w:val="00152A2D"/>
    <w:rsid w:val="00154283"/>
    <w:rsid w:val="0015690D"/>
    <w:rsid w:val="0015725E"/>
    <w:rsid w:val="001708F6"/>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259A7"/>
    <w:rsid w:val="002313D6"/>
    <w:rsid w:val="00235F8D"/>
    <w:rsid w:val="002525CC"/>
    <w:rsid w:val="002607BA"/>
    <w:rsid w:val="00266557"/>
    <w:rsid w:val="002806B7"/>
    <w:rsid w:val="0029558C"/>
    <w:rsid w:val="002A631A"/>
    <w:rsid w:val="002A6E7E"/>
    <w:rsid w:val="002C065D"/>
    <w:rsid w:val="002C550A"/>
    <w:rsid w:val="002D18D8"/>
    <w:rsid w:val="002E449E"/>
    <w:rsid w:val="002E6DA3"/>
    <w:rsid w:val="00313809"/>
    <w:rsid w:val="00316CFE"/>
    <w:rsid w:val="003218D9"/>
    <w:rsid w:val="00325D2B"/>
    <w:rsid w:val="0032668C"/>
    <w:rsid w:val="00344199"/>
    <w:rsid w:val="003514F3"/>
    <w:rsid w:val="00352386"/>
    <w:rsid w:val="0035311B"/>
    <w:rsid w:val="00355460"/>
    <w:rsid w:val="00372D21"/>
    <w:rsid w:val="00380958"/>
    <w:rsid w:val="003812B1"/>
    <w:rsid w:val="00381E45"/>
    <w:rsid w:val="00382C5F"/>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278F"/>
    <w:rsid w:val="00461B3B"/>
    <w:rsid w:val="00462DB8"/>
    <w:rsid w:val="00463306"/>
    <w:rsid w:val="004654A2"/>
    <w:rsid w:val="00470BED"/>
    <w:rsid w:val="00474834"/>
    <w:rsid w:val="0048556F"/>
    <w:rsid w:val="00490C58"/>
    <w:rsid w:val="004962C5"/>
    <w:rsid w:val="004A31AD"/>
    <w:rsid w:val="004C06A8"/>
    <w:rsid w:val="004C665C"/>
    <w:rsid w:val="004D1C1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676A"/>
    <w:rsid w:val="00571DE4"/>
    <w:rsid w:val="005803B3"/>
    <w:rsid w:val="00581C4A"/>
    <w:rsid w:val="00581D14"/>
    <w:rsid w:val="005966A8"/>
    <w:rsid w:val="005B293A"/>
    <w:rsid w:val="005B657A"/>
    <w:rsid w:val="005C091C"/>
    <w:rsid w:val="005C570B"/>
    <w:rsid w:val="005C76A1"/>
    <w:rsid w:val="005F5729"/>
    <w:rsid w:val="005F5D07"/>
    <w:rsid w:val="005F7B42"/>
    <w:rsid w:val="00604A6A"/>
    <w:rsid w:val="00611159"/>
    <w:rsid w:val="0061331D"/>
    <w:rsid w:val="00615B86"/>
    <w:rsid w:val="00633477"/>
    <w:rsid w:val="00643134"/>
    <w:rsid w:val="006459EE"/>
    <w:rsid w:val="006560A4"/>
    <w:rsid w:val="00660F59"/>
    <w:rsid w:val="0068379D"/>
    <w:rsid w:val="0068796E"/>
    <w:rsid w:val="00693674"/>
    <w:rsid w:val="00694FAB"/>
    <w:rsid w:val="006A7EF1"/>
    <w:rsid w:val="006B0512"/>
    <w:rsid w:val="006B3527"/>
    <w:rsid w:val="006C075C"/>
    <w:rsid w:val="006C6768"/>
    <w:rsid w:val="006C783E"/>
    <w:rsid w:val="006E1A7D"/>
    <w:rsid w:val="006F104C"/>
    <w:rsid w:val="006F2038"/>
    <w:rsid w:val="006F50E8"/>
    <w:rsid w:val="006F5C6F"/>
    <w:rsid w:val="007100BD"/>
    <w:rsid w:val="00736C17"/>
    <w:rsid w:val="00736C4F"/>
    <w:rsid w:val="00751373"/>
    <w:rsid w:val="00772DE4"/>
    <w:rsid w:val="00773C83"/>
    <w:rsid w:val="0077584C"/>
    <w:rsid w:val="00776312"/>
    <w:rsid w:val="00791932"/>
    <w:rsid w:val="007A078A"/>
    <w:rsid w:val="007A2617"/>
    <w:rsid w:val="007A28BA"/>
    <w:rsid w:val="007B2E39"/>
    <w:rsid w:val="007C2733"/>
    <w:rsid w:val="007C63C4"/>
    <w:rsid w:val="007E4EE0"/>
    <w:rsid w:val="007F2D9F"/>
    <w:rsid w:val="007F5448"/>
    <w:rsid w:val="007F6520"/>
    <w:rsid w:val="007F7F3D"/>
    <w:rsid w:val="00806D18"/>
    <w:rsid w:val="00810508"/>
    <w:rsid w:val="00810C60"/>
    <w:rsid w:val="00811881"/>
    <w:rsid w:val="00851DF8"/>
    <w:rsid w:val="008521A2"/>
    <w:rsid w:val="00855195"/>
    <w:rsid w:val="008A1713"/>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604A"/>
    <w:rsid w:val="00957C60"/>
    <w:rsid w:val="0096130D"/>
    <w:rsid w:val="00961A99"/>
    <w:rsid w:val="00964097"/>
    <w:rsid w:val="00970B70"/>
    <w:rsid w:val="00970E8E"/>
    <w:rsid w:val="00971FA7"/>
    <w:rsid w:val="00972E38"/>
    <w:rsid w:val="009739C8"/>
    <w:rsid w:val="00975BAF"/>
    <w:rsid w:val="009A5BA4"/>
    <w:rsid w:val="009B0AFD"/>
    <w:rsid w:val="009D6291"/>
    <w:rsid w:val="009D6F69"/>
    <w:rsid w:val="009E049D"/>
    <w:rsid w:val="009E5D6E"/>
    <w:rsid w:val="009F305C"/>
    <w:rsid w:val="00A167C6"/>
    <w:rsid w:val="00A200D3"/>
    <w:rsid w:val="00A242D8"/>
    <w:rsid w:val="00A3274F"/>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35EF"/>
    <w:rsid w:val="00B66AF3"/>
    <w:rsid w:val="00B71AEA"/>
    <w:rsid w:val="00B74489"/>
    <w:rsid w:val="00B8102F"/>
    <w:rsid w:val="00B818CA"/>
    <w:rsid w:val="00B97297"/>
    <w:rsid w:val="00B979B1"/>
    <w:rsid w:val="00BA4372"/>
    <w:rsid w:val="00BA71B8"/>
    <w:rsid w:val="00BB553B"/>
    <w:rsid w:val="00BC21C1"/>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8639C"/>
    <w:rsid w:val="00F93763"/>
    <w:rsid w:val="00F939A2"/>
    <w:rsid w:val="00F96E8D"/>
    <w:rsid w:val="00FA20D9"/>
    <w:rsid w:val="00FB03D0"/>
    <w:rsid w:val="00FD526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54ACA"/>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C631A94-56C2-4F9C-9459-BB7D3A3A8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11</Pages>
  <Words>215657</Words>
  <Characters>1229251</Characters>
  <Application>Microsoft Office Word</Application>
  <DocSecurity>0</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9</cp:revision>
  <cp:lastPrinted>2020-04-16T14:23:00Z</cp:lastPrinted>
  <dcterms:created xsi:type="dcterms:W3CDTF">2023-12-15T13:01:00Z</dcterms:created>
  <dcterms:modified xsi:type="dcterms:W3CDTF">2024-05-09T06:48:00Z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