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604770EC" w:rsidR="00355460" w:rsidRPr="00E263EC" w:rsidRDefault="00986A2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A7D69D0" w:rsidR="00B66AF3" w:rsidRDefault="006D15E3" w:rsidP="00B66AF3">
          <w:r>
            <w:t>9.2.2 Manufacturing employment as a proportion of total employment [9.2.2] (SL_TLF_MANF)</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D33D03D" w:rsidR="00FD54D7" w:rsidRDefault="00552EEA" w:rsidP="002806B7">
      <w:pPr>
        <w:spacing w:after="0"/>
        <w:rPr>
          <w:sz w:val="26"/>
          <w:szCs w:val="26"/>
        </w:rPr>
      </w:pPr>
      <w:r>
        <w:rPr>
          <w:noProof/>
          <w:sz w:val="26"/>
          <w:szCs w:val="26"/>
        </w:rPr>
        <w:drawing>
          <wp:inline distT="0" distB="0" distL="0" distR="0" wp14:anchorId="0620FBD8" wp14:editId="3AB21747">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81C7542">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389CE15D" w:rsidR="0077584C" w:rsidRDefault="00986A2C"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A40778E" w:rsidR="00F7784D" w:rsidRDefault="00986A2C"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F32AA52" w:rsidR="00F54570" w:rsidRDefault="00552EEA" w:rsidP="00355460">
      <w:r>
        <w:rPr>
          <w:noProof/>
        </w:rPr>
        <w:drawing>
          <wp:inline distT="0" distB="0" distL="0" distR="0" wp14:anchorId="196EDF24" wp14:editId="0C70672C">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5B71BEC9">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C3333E2" w:rsidR="005377B9" w:rsidRPr="009F305C" w:rsidRDefault="00F03904" w:rsidP="009F305C">
            <w:r w:rsidRPr="00621BFF">
              <w:t>Manufacturing employment as a proportion of total employment</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BB12984" w:rsidR="005377B9" w:rsidRPr="009F305C" w:rsidRDefault="00F03904" w:rsidP="009F305C">
            <w:r>
              <w:rPr>
                <w:rFonts w:eastAsia="Calibri"/>
              </w:rPr>
              <w:t xml:space="preserve">Goal </w:t>
            </w:r>
            <w:r w:rsidR="00F31578" w:rsidRPr="5B92D47B">
              <w:rPr>
                <w:rFonts w:eastAsia="Calibri"/>
              </w:rPr>
              <w:t>9: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0307278" w:rsidR="005377B9" w:rsidRPr="009F305C" w:rsidRDefault="00F03904" w:rsidP="009F305C">
            <w:r>
              <w:t xml:space="preserve">Target </w:t>
            </w:r>
            <w:r w:rsidR="00E00C90">
              <w:t xml:space="preserve">9.2: Promote inclusive and sustainable industrialization and, by 2030, significantly raise industry’s share of employment and gross domestic product, in line with national </w:t>
            </w:r>
            <w:r w:rsidR="00E00C90">
              <w:lastRenderedPageBreak/>
              <w:t>circumstances, and double its share in least developed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2835763" w:rsidR="005377B9" w:rsidRPr="009F305C" w:rsidRDefault="00F03904" w:rsidP="009F305C">
            <w:r>
              <w:t xml:space="preserve">Indicator </w:t>
            </w:r>
            <w:r w:rsidR="00936476">
              <w:t>9.2.2: Manufacturing employment as a proportion of total employment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67CC7E9"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FB77946" w:rsidR="005377B9" w:rsidRPr="009F305C" w:rsidRDefault="00F03904" w:rsidP="009F305C">
            <w:r>
              <w:t>202</w:t>
            </w:r>
            <w:r w:rsidR="00953A19">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E696330" w:rsidR="005377B9" w:rsidRPr="009F305C" w:rsidRDefault="00C5029A" w:rsidP="009F305C">
            <w:r>
              <w:t>8.2.1 Annual growth rate of real GDP per employed person</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83D961B" w:rsidR="005377B9" w:rsidRPr="009F305C" w:rsidRDefault="00721D57" w:rsidP="009F305C">
            <w:r>
              <w:t>United Nations Industrial Development Organization (UNIDO) (with the collaboration of the International Labour Organization –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5B57DB5"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3BC9CED" w:rsidR="003E7389" w:rsidRPr="009F305C" w:rsidRDefault="00F31578"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AA39C03" w:rsidR="003E7389" w:rsidRPr="00B12D43" w:rsidRDefault="00953A19" w:rsidP="00AB1A6C">
            <w:r>
              <w:t>Senior Manager, Labor and Prices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720BA97" w:rsidR="003E7389" w:rsidRPr="00B12D43" w:rsidRDefault="00500896" w:rsidP="00AB1A6C">
            <w:r w:rsidRPr="00B12D43">
              <w:t xml:space="preserve">Directorate of </w:t>
            </w:r>
            <w:r w:rsidR="00AB1A6C" w:rsidRPr="00B12D43">
              <w:t>Production</w:t>
            </w:r>
            <w:r w:rsidR="00AE7CED" w:rsidRPr="00B12D43">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D1FEC36" w:rsidR="003E7389" w:rsidRPr="00B12D43" w:rsidRDefault="00500896" w:rsidP="00AB1A6C">
            <w:r w:rsidRPr="00B12D43">
              <w:t xml:space="preserve">Production and Dissemination of </w:t>
            </w:r>
            <w:r w:rsidR="004741B0">
              <w:t>Employment,</w:t>
            </w:r>
            <w:r w:rsidR="00BB3CF4">
              <w:t xml:space="preserve"> earnings and consumer price index (CPI)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7E11EB4" w:rsidR="003E7389" w:rsidRPr="009F305C" w:rsidRDefault="00953A19" w:rsidP="009F305C">
            <w:r>
              <w:t>+254-20-3317583/+254-20-3317612/+254-20-3317586]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2FC1C42" w:rsidR="003E7389" w:rsidRPr="009F305C" w:rsidRDefault="00500896"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23A1378" w:rsidR="003E7389" w:rsidRPr="009F305C" w:rsidRDefault="00AB1A6C" w:rsidP="009F305C">
            <w:r>
              <w:t>dp</w:t>
            </w:r>
            <w:r w:rsidR="003C39D4">
              <w:t>s</w:t>
            </w:r>
            <w:r w:rsidR="00500896">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D11DCE3" w14:textId="77777777" w:rsidR="00B671D3" w:rsidRDefault="00B671D3" w:rsidP="009F305C">
            <w:r>
              <w:t xml:space="preserve">Definitions: </w:t>
            </w:r>
          </w:p>
          <w:p w14:paraId="05564EE3" w14:textId="77777777" w:rsidR="00B671D3" w:rsidRDefault="00B671D3" w:rsidP="009F305C">
            <w:r>
              <w:t xml:space="preserve">This indicator presents the share of manufacturing employment in total employment. </w:t>
            </w:r>
          </w:p>
          <w:p w14:paraId="06BAF919" w14:textId="77777777" w:rsidR="00B671D3" w:rsidRDefault="00B671D3" w:rsidP="009F305C">
            <w:r>
              <w:t xml:space="preserve">Concepts: </w:t>
            </w:r>
          </w:p>
          <w:p w14:paraId="6C84E827" w14:textId="335E702E" w:rsidR="0015178E" w:rsidRPr="009F305C" w:rsidRDefault="00B671D3" w:rsidP="00B671D3">
            <w:r>
              <w:lastRenderedPageBreak/>
              <w:t>Employment comprises all persons of working age who during a short reference period (one week), were engaged in any activity to produce goods or provide services for pay or profit. The difference between the two series for a given country is the operational criteria used to define employment, with one series based on the statistical standards from the 13th International Conference of Labour Statisticians (ICLS) and the other series based on 19th ICLS standards. In the 19th ICLS series, employment is defined more narrowly as work done for pay or profit, while activities not done mainly in exchange for remuneration (i.e., ownuse production work, volunteer work and unpaid trainee work) are recognized as other forms of work. No distinction is made between persons employed full time and those working less than full time. The manufacturing sector is defined according to the International Standard Industrial Classification of all Economic Activities (ISIC) revision 4 (2008, the latest) or revision 3 (1990). It refers to industries belonging to sector C in revision 4 or sector D in revision 3.</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A23B12F" w:rsidR="0015178E" w:rsidRPr="009F305C" w:rsidRDefault="00B671D3" w:rsidP="009F305C">
            <w: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DB1E679" w14:textId="77777777" w:rsidR="001134DE" w:rsidRPr="00621BFF" w:rsidRDefault="00000000" w:rsidP="001134DE">
            <w:pPr>
              <w:pStyle w:val="MText"/>
              <w:rPr>
                <w:lang w:val="en-US"/>
              </w:rPr>
            </w:pPr>
            <w:hyperlink r:id="rId17" w:history="1">
              <w:r w:rsidR="001134DE" w:rsidRPr="00621BFF">
                <w:rPr>
                  <w:rStyle w:val="Hyperlink"/>
                  <w:lang w:val="en-US"/>
                </w:rPr>
                <w:t>International Standard Industrial Classification of all Economic Activities (ISIC) Revision 4</w:t>
              </w:r>
            </w:hyperlink>
          </w:p>
          <w:p w14:paraId="06D0E657" w14:textId="23DBB05C" w:rsidR="00260511" w:rsidRPr="001134DE" w:rsidRDefault="00000000" w:rsidP="001134DE">
            <w:pPr>
              <w:pStyle w:val="MText"/>
              <w:rPr>
                <w:lang w:val="en-US"/>
              </w:rPr>
            </w:pPr>
            <w:hyperlink r:id="rId18" w:history="1">
              <w:r w:rsidR="001134DE" w:rsidRPr="00621BFF">
                <w:rPr>
                  <w:rStyle w:val="Hyperlink"/>
                  <w:lang w:val="en-US"/>
                </w:rPr>
                <w:t>International Standard Industrial Classification of all Economic Activities (ISIC) Revision 3</w:t>
              </w:r>
            </w:hyperlink>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1B0D33C2" w:rsidR="0035311B" w:rsidRPr="009F305C" w:rsidRDefault="004D05FB" w:rsidP="009F305C">
            <w:r>
              <w:t>DATA SOURCE TYPE AND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E867552" w:rsidR="0035311B" w:rsidRPr="009F305C" w:rsidRDefault="006A0FCB" w:rsidP="0019365E">
            <w:r>
              <w:t>Economic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80B5321" w:rsidR="0035311B" w:rsidRPr="009F305C" w:rsidRDefault="002F3750" w:rsidP="009F305C">
            <w:r>
              <w:t>Survey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08696A6" w:rsidR="0035311B" w:rsidRPr="009F305C" w:rsidRDefault="006A0FCB"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A0426D5" w:rsidR="0035311B" w:rsidRPr="009F305C" w:rsidRDefault="006A0FCB" w:rsidP="009F305C">
            <w:r>
              <w:t>202</w:t>
            </w:r>
            <w:r w:rsidR="00953A19">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7A6C9F4" w:rsidR="0035311B" w:rsidRPr="009F305C" w:rsidRDefault="00731356" w:rsidP="009F305C">
            <w:r>
              <w:t>Establishments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BF2EDE1" w:rsidR="0035311B" w:rsidRPr="009F305C" w:rsidRDefault="002F3750"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32EF3B3" w:rsidR="0035311B" w:rsidRPr="009F305C" w:rsidRDefault="001134DE"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3434BDC" w:rsidR="007F2D9F" w:rsidRPr="003D2E81" w:rsidRDefault="00060C3B" w:rsidP="009F305C">
            <w:pPr>
              <w:rPr>
                <w:color w:val="FF0000"/>
              </w:rPr>
            </w:pPr>
            <w:r>
              <w:t>This indicator conveys the contribution of manufacturing in total employment. It measures the ability of the manufacturing sector to absorb surplus labour from agricultural and other traditional sectors. However, in developed countries an opposite trend is expected where emphasis has shifted to reduction in labor in manufacturing as part of cost-cutting measures, to promote more capital-intensive industries.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585BC7" w:rsidR="007F2D9F" w:rsidRPr="003D2E81" w:rsidRDefault="00060C3B" w:rsidP="003D2E81">
            <w:pPr>
              <w:rPr>
                <w:color w:val="FF0000"/>
              </w:rPr>
            </w:pPr>
            <w:r>
              <w:t>The characteristics of the data source impact the international comparability of the data, especially in cases where the coverage of the source is less than comprehensive (either in terms of country territory or economic activities). In the absence of a labour force survey (the preferred source of data for this indicator), some countries may use an establishment survey to derive this indicator, but these usually have a minimum establishment size cut-off point and small units which are not officially registered (whether in manufacturing or not) would thus not be included in the survey. Consequently, employment data may be underestimated. Discrepancies can also be caused by differences in the definition of employment or the working–age population.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A42691C" w:rsidR="007F2D9F" w:rsidRPr="00990558" w:rsidRDefault="00060C3B" w:rsidP="009F305C">
            <w:pPr>
              <w:rPr>
                <w:color w:val="FF0000"/>
              </w:rPr>
            </w:pPr>
            <w:r>
              <w:t>Total employment in manufacturing activities /Total employment in all economic activities ×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DD7117C" w:rsidR="007F2D9F" w:rsidRPr="007B242B" w:rsidRDefault="007B242B" w:rsidP="009F305C">
            <w:r w:rsidRPr="007B242B">
              <w:t xml:space="preserve">The KNBS engages </w:t>
            </w:r>
            <w:r w:rsidR="000A77AE" w:rsidRPr="007B242B">
              <w:t>Technical Working Group</w:t>
            </w:r>
            <w:r w:rsidRPr="007B242B">
              <w:t>s</w:t>
            </w:r>
            <w:r w:rsidR="000A77AE" w:rsidRPr="007B242B">
              <w:t xml:space="preserve"> whose membership is drawn from different sectors of National Statistical System (</w:t>
            </w:r>
            <w:proofErr w:type="gramStart"/>
            <w:r w:rsidR="000A77AE" w:rsidRPr="007B242B">
              <w:t xml:space="preserve">NSS) </w:t>
            </w:r>
            <w:r w:rsidR="004741B0">
              <w:t xml:space="preserve"> </w:t>
            </w:r>
            <w:r w:rsidRPr="007B242B">
              <w:t xml:space="preserve"> </w:t>
            </w:r>
            <w:proofErr w:type="gramEnd"/>
            <w:r w:rsidRPr="007B242B">
              <w:t>to validate</w:t>
            </w:r>
            <w:r w:rsidR="000A77AE" w:rsidRPr="007B242B">
              <w:t xml:space="preserve"> the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F225D76" w14:textId="77777777" w:rsidR="00060C3B" w:rsidRDefault="00060C3B" w:rsidP="009F305C">
            <w:r>
              <w:t>At country level</w:t>
            </w:r>
          </w:p>
          <w:p w14:paraId="33777747" w14:textId="070F10FE" w:rsidR="00060C3B" w:rsidRDefault="00060C3B" w:rsidP="009F305C">
            <w:r>
              <w:t xml:space="preserve"> Multivariate regression and cross-validation techniques are used to impute missing values at the country level. The additional variables used for the imputation include a range of indicators, including labour market and economic data. However, the imputed missing country values are only used to calculate the global and regional estimates; they are not used for international reporting on the SDG indicators by the ILO. For further information on the estimates, please refer to the </w:t>
            </w:r>
            <w:r>
              <w:lastRenderedPageBreak/>
              <w:t xml:space="preserve">ILO modelled estimates methodological overview, available at </w:t>
            </w:r>
            <w:hyperlink r:id="rId19" w:history="1">
              <w:r w:rsidRPr="003E467B">
                <w:rPr>
                  <w:rStyle w:val="Hyperlink"/>
                </w:rPr>
                <w:t>https://ilostat.ilo.org/resources/concepts-and-definitions/ilo-modelled-estimates/</w:t>
              </w:r>
            </w:hyperlink>
            <w:r>
              <w:t xml:space="preserve">. </w:t>
            </w:r>
          </w:p>
          <w:p w14:paraId="197514F4" w14:textId="77777777" w:rsidR="00060C3B" w:rsidRDefault="00060C3B" w:rsidP="009F305C">
            <w:r>
              <w:t xml:space="preserve">• At regional and global levels </w:t>
            </w:r>
          </w:p>
          <w:p w14:paraId="05F22E48" w14:textId="77777777" w:rsidR="00060C3B" w:rsidRDefault="00060C3B" w:rsidP="009F305C">
            <w:r>
              <w:t xml:space="preserve">The aggregates are derived from the ILO modelled estimates that are used to produce global and regional estimates of, amongst others, employment by economic activity, with employment based on the 13th ICLS standards. These models use multivariate regression and cross-validation techniques to impute missing values at the country level, which are then aggregated to produce regional and global estimates. The regional and global shares of employment in manufacturing are obtained by first adding up, across countries, the numerator and denominator of the formula that defines the manufacturing employment as a proportion of total employment - outlined above. Once both magnitudes are produced at the desired level of aggregation, the ratio between the two is used to compute the share for each regional grouping and the global level. Notice that this direct aggregation method can be used due to the imputation of missing observations. For further information on the estimates, please refer to the ILO modelled estimates methodological overview, available at </w:t>
            </w:r>
          </w:p>
          <w:p w14:paraId="215F1F7A" w14:textId="6125E5EA" w:rsidR="007F2D9F" w:rsidRPr="009F305C" w:rsidRDefault="00060C3B" w:rsidP="009F305C">
            <w:r>
              <w:t>https://ilostat.ilo.org/resources/concepts-and-definitions/ilomodelled-estimates/.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B64C79E" w14:textId="77777777" w:rsidR="00917BD1" w:rsidRDefault="000A6F8B" w:rsidP="009F305C">
            <w:r>
              <w:t xml:space="preserve">At country level; </w:t>
            </w:r>
          </w:p>
          <w:p w14:paraId="1F0AD13F" w14:textId="5212CD69" w:rsidR="00917BD1" w:rsidRPr="00D45404" w:rsidRDefault="000A6F8B" w:rsidP="009F305C">
            <w:pPr>
              <w:rPr>
                <w:rStyle w:val="Hyperlink"/>
              </w:rPr>
            </w:pPr>
            <w:r w:rsidRPr="00D45404">
              <w:rPr>
                <w:rStyle w:val="Hyperlink"/>
              </w:rPr>
              <w:t>Methodology for the National Accounts Main Aggregates Database</w:t>
            </w:r>
          </w:p>
          <w:p w14:paraId="5DD19BDF" w14:textId="6C94AF02" w:rsidR="000A6F8B" w:rsidRDefault="000A6F8B" w:rsidP="009F305C">
            <w:r>
              <w:t xml:space="preserve"> Because of a time-gap of at least one year between the latest year, UNIDO applies </w:t>
            </w:r>
            <w:r w:rsidR="00917BD1">
              <w:t>now casting</w:t>
            </w:r>
            <w:r>
              <w:t xml:space="preserve"> methods to fill in the missing data up to the current year (Boudt et al., 2009). </w:t>
            </w:r>
          </w:p>
          <w:p w14:paraId="55C0FDEF" w14:textId="564640FC" w:rsidR="007F2D9F" w:rsidRPr="009F305C" w:rsidRDefault="000A6F8B" w:rsidP="009F305C">
            <w:r>
              <w:t xml:space="preserve">• At regional and global </w:t>
            </w:r>
            <w:proofErr w:type="gramStart"/>
            <w:r>
              <w:t>levels;  No</w:t>
            </w:r>
            <w:proofErr w:type="gramEnd"/>
            <w:r>
              <w:t xml:space="preserve"> imputation used.</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7C7E464" w:rsidR="007F2D9F" w:rsidRPr="009F305C" w:rsidRDefault="00F02413" w:rsidP="009F305C">
            <w:r>
              <w:t>The global and regional aggregates are calculated after direct summation of country values within country groups.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91446F6" w14:textId="77777777" w:rsidR="003241C6" w:rsidRDefault="003241C6" w:rsidP="009F305C">
            <w:r>
              <w:t>ILO Guidebook - Decent Work and the Sustainable Development Goals: A Guidebook on SDG Labour Market Indicators, (https://www.ilo.org/stat/Publications/WCMS_647109/lang-- en/index.htm).</w:t>
            </w:r>
          </w:p>
          <w:p w14:paraId="24012B55" w14:textId="77777777" w:rsidR="003241C6" w:rsidRDefault="003241C6" w:rsidP="009F305C">
            <w:r>
              <w:lastRenderedPageBreak/>
              <w:t xml:space="preserve"> - Decent Work Indicators Manual: http://www.ilo.org/wcmsp5/groups/public/---dgreports/--- stat/documents/publication/wcms_223121.pdf </w:t>
            </w:r>
          </w:p>
          <w:p w14:paraId="76D12731" w14:textId="054018F6" w:rsidR="003241C6" w:rsidRDefault="003241C6" w:rsidP="009F305C">
            <w:r>
              <w:t xml:space="preserve">- Resolution concerning statistics of work, employment and labour underutilization, adopted by the 19th ICLS in 2013: https://www.ilo.org/global/statistics-and-databases/standards-andguidelines/resolutions-adopted-by-international-conferences-of-labourstatisticians/WCMS_230304/lang--en/index.htm – </w:t>
            </w:r>
          </w:p>
          <w:p w14:paraId="0232E6B5" w14:textId="6EC1C1A1" w:rsidR="007F2D9F" w:rsidRPr="009F305C" w:rsidRDefault="003241C6" w:rsidP="009F305C">
            <w:r>
              <w:t>Resolution concerning statistics of the economically active population, employment, unemployment and underemployment, adopted by the ICLS in 1982: https://www.ilo.org/wcmsp5/groups/public/---dgreports/--- stat/documents/normative</w:t>
            </w:r>
            <w:r w:rsidR="005A4059">
              <w:t xml:space="preserve"> </w:t>
            </w:r>
            <w:r>
              <w:t>instrument/wcms_230304.pdf - International Standard Industrial Classification of All Economic Activities 2008. (https://unstats.un.org/unsd/publication/seriesm/seriesm_4rev4e.pdf).</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ACF5AD6" w:rsidR="007F2D9F" w:rsidRPr="009F305C" w:rsidRDefault="004D05FB" w:rsidP="00E03565">
            <w:pPr>
              <w:jc w:val="both"/>
            </w:pPr>
            <w:r>
              <w:t xml:space="preserve">The Kenya National Bureau of Statistics is ISO certified based on 9001:2015 Standard requirements. The processes of compilation, production, publication and dissemination of data, </w:t>
            </w:r>
            <w:proofErr w:type="gramStart"/>
            <w:r>
              <w:t>including  quality</w:t>
            </w:r>
            <w:proofErr w:type="gramEnd"/>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3A31BCB" w14:textId="77777777" w:rsidR="004D05FB" w:rsidRDefault="004D05FB" w:rsidP="00E03565">
            <w:pPr>
              <w:jc w:val="both"/>
            </w:pPr>
            <w:r>
              <w:t xml:space="preserve">The KNBS adheres to Kenya Statistical Quality Assurance Framework (KesQAF) that underlines principles to be assured in managing the statistical production processes and output.  </w:t>
            </w:r>
          </w:p>
          <w:p w14:paraId="49CC4A3F" w14:textId="478345D8" w:rsidR="007F2D9F" w:rsidRPr="009F305C" w:rsidRDefault="004D05FB" w:rsidP="00E03565">
            <w:pPr>
              <w:jc w:val="both"/>
            </w:pPr>
            <w:r>
              <w:t>Data consistency and quality checks are conducted through Technical Working Groups (TWGs) before publication and dissemination</w:t>
            </w:r>
            <w:r w:rsidR="00531C28">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BC12962" w:rsidR="00682E9D" w:rsidRPr="009F305C" w:rsidRDefault="00E03565" w:rsidP="00E03565">
            <w:pPr>
              <w:jc w:val="both"/>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0665639" w:rsidR="00776312" w:rsidRPr="008F5DDE" w:rsidRDefault="00BD0086" w:rsidP="00B12D43">
            <w:r w:rsidRPr="008F5DDE">
              <w:t xml:space="preserve">The data is available on KNBS website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DB5F6B2" w14:textId="77777777" w:rsidR="00B12D43" w:rsidRDefault="00B12D43" w:rsidP="009F305C">
            <w:r>
              <w:t xml:space="preserve">Sources of discrepancies: </w:t>
            </w:r>
          </w:p>
          <w:p w14:paraId="7104584D" w14:textId="44E26E80" w:rsidR="006A7EF1" w:rsidRPr="009F305C" w:rsidRDefault="00B12D43" w:rsidP="009F305C">
            <w:r>
              <w:t>Work statistics for countries not using the same set of statistical standards are not comparable. As such, each series is based on a single set of standards (i.e., 13th or 19th ICLS) and contains only data comparable within and across countries, allowing data users to continue making meaningful time series analysis and international comparisons. Users should not compare data across series. Other differences may arise due to: a) discrepancies in data sources; b) ISIC Revision used by a country; c) informal employment; d) coverage of data source (geographical coverage, economic activities covered, types of establishments covered, etc.); e) working-age population definition.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7FBFD82" w:rsidR="006F104C" w:rsidRPr="009F305C" w:rsidRDefault="00BD0086" w:rsidP="009F305C">
            <w:r w:rsidRPr="00BD0086">
              <w:t>http://statistics.knbs.or.ke/nada/index.php/catalog/88</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5D47C3B" w14:textId="77777777" w:rsidR="00FE1486" w:rsidRDefault="00FE1486" w:rsidP="006B0512">
      <w:pPr>
        <w:spacing w:after="0" w:line="240" w:lineRule="auto"/>
      </w:pPr>
      <w:r>
        <w:separator/>
      </w:r>
    </w:p>
  </w:endnote>
  <w:endnote w:type="continuationSeparator" w:id="0">
    <w:p w14:paraId="14AAF535" w14:textId="77777777" w:rsidR="00FE1486" w:rsidRDefault="00FE148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2FC9B8C1" w:rsidR="00F03904" w:rsidRDefault="00F03904">
        <w:pPr>
          <w:pStyle w:val="Footer"/>
          <w:jc w:val="right"/>
        </w:pPr>
        <w:r>
          <w:fldChar w:fldCharType="begin"/>
        </w:r>
        <w:r>
          <w:instrText xml:space="preserve"> PAGE   \* MERGEFORMAT </w:instrText>
        </w:r>
        <w:r>
          <w:fldChar w:fldCharType="separate"/>
        </w:r>
        <w:r w:rsidR="00E03565">
          <w:rPr>
            <w:noProof/>
          </w:rPr>
          <w:t>2</w:t>
        </w:r>
        <w:r>
          <w:rPr>
            <w:noProof/>
          </w:rPr>
          <w:fldChar w:fldCharType="end"/>
        </w:r>
      </w:p>
    </w:sdtContent>
  </w:sdt>
  <w:p w14:paraId="232AF3D4" w14:textId="77777777" w:rsidR="00F03904" w:rsidRDefault="00F0390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03787F44" w:rsidR="00F03904" w:rsidRDefault="00F03904">
        <w:pPr>
          <w:pStyle w:val="Footer"/>
          <w:jc w:val="right"/>
        </w:pPr>
        <w:r>
          <w:fldChar w:fldCharType="begin"/>
        </w:r>
        <w:r>
          <w:instrText xml:space="preserve"> PAGE   \* MERGEFORMAT </w:instrText>
        </w:r>
        <w:r>
          <w:fldChar w:fldCharType="separate"/>
        </w:r>
        <w:r w:rsidR="00E03565">
          <w:rPr>
            <w:noProof/>
          </w:rPr>
          <w:t>1</w:t>
        </w:r>
        <w:r>
          <w:rPr>
            <w:noProof/>
          </w:rPr>
          <w:fldChar w:fldCharType="end"/>
        </w:r>
      </w:p>
    </w:sdtContent>
  </w:sdt>
  <w:p w14:paraId="52FF1B3E" w14:textId="77777777" w:rsidR="00F03904" w:rsidRDefault="00F0390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F3F8FB4" w14:textId="77777777" w:rsidR="00FE1486" w:rsidRDefault="00FE1486" w:rsidP="006B0512">
      <w:pPr>
        <w:spacing w:after="0" w:line="240" w:lineRule="auto"/>
      </w:pPr>
      <w:r>
        <w:separator/>
      </w:r>
    </w:p>
  </w:footnote>
  <w:footnote w:type="continuationSeparator" w:id="0">
    <w:p w14:paraId="6C338AE5" w14:textId="77777777" w:rsidR="00FE1486" w:rsidRDefault="00FE1486" w:rsidP="006B0512">
      <w:pPr>
        <w:spacing w:after="0" w:line="240" w:lineRule="auto"/>
      </w:pPr>
      <w:r>
        <w:continuationSeparator/>
      </w:r>
    </w:p>
  </w:footnote>
  <w:footnote w:id="1">
    <w:p w14:paraId="463C7A6C" w14:textId="3926C0D8" w:rsidR="00F03904" w:rsidRPr="00B8102F" w:rsidRDefault="00F0390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81365025">
    <w:abstractNumId w:val="2"/>
  </w:num>
  <w:num w:numId="2" w16cid:durableId="1663434976">
    <w:abstractNumId w:val="0"/>
  </w:num>
  <w:num w:numId="3" w16cid:durableId="454446269">
    <w:abstractNumId w:val="3"/>
  </w:num>
  <w:num w:numId="4" w16cid:durableId="94492523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343A7"/>
    <w:rsid w:val="000350F4"/>
    <w:rsid w:val="00042B85"/>
    <w:rsid w:val="000434EA"/>
    <w:rsid w:val="000436A1"/>
    <w:rsid w:val="000508FD"/>
    <w:rsid w:val="00060C3B"/>
    <w:rsid w:val="000639BB"/>
    <w:rsid w:val="000716CF"/>
    <w:rsid w:val="00073907"/>
    <w:rsid w:val="00091352"/>
    <w:rsid w:val="00095043"/>
    <w:rsid w:val="000952A9"/>
    <w:rsid w:val="0009691A"/>
    <w:rsid w:val="00097108"/>
    <w:rsid w:val="000A24C4"/>
    <w:rsid w:val="000A6F8B"/>
    <w:rsid w:val="000A77AE"/>
    <w:rsid w:val="000B1F92"/>
    <w:rsid w:val="000B6681"/>
    <w:rsid w:val="000C6D3A"/>
    <w:rsid w:val="000D0216"/>
    <w:rsid w:val="000E4EFE"/>
    <w:rsid w:val="000F3B8E"/>
    <w:rsid w:val="001034ED"/>
    <w:rsid w:val="00106632"/>
    <w:rsid w:val="001127E6"/>
    <w:rsid w:val="001134DE"/>
    <w:rsid w:val="0013388C"/>
    <w:rsid w:val="0014660A"/>
    <w:rsid w:val="0015178E"/>
    <w:rsid w:val="00151B76"/>
    <w:rsid w:val="00154283"/>
    <w:rsid w:val="0015690D"/>
    <w:rsid w:val="0015725E"/>
    <w:rsid w:val="001734AE"/>
    <w:rsid w:val="00183788"/>
    <w:rsid w:val="0018734D"/>
    <w:rsid w:val="0019365E"/>
    <w:rsid w:val="001A0E35"/>
    <w:rsid w:val="001A6F28"/>
    <w:rsid w:val="001B6829"/>
    <w:rsid w:val="001C1BC2"/>
    <w:rsid w:val="001D5B71"/>
    <w:rsid w:val="001E1E26"/>
    <w:rsid w:val="001F0C55"/>
    <w:rsid w:val="001F2EE3"/>
    <w:rsid w:val="001F31C6"/>
    <w:rsid w:val="00202B2D"/>
    <w:rsid w:val="0020618B"/>
    <w:rsid w:val="0022035F"/>
    <w:rsid w:val="002313D6"/>
    <w:rsid w:val="00235F8D"/>
    <w:rsid w:val="002525CC"/>
    <w:rsid w:val="00260511"/>
    <w:rsid w:val="002607BA"/>
    <w:rsid w:val="00266557"/>
    <w:rsid w:val="002806B7"/>
    <w:rsid w:val="00286E2A"/>
    <w:rsid w:val="0029558C"/>
    <w:rsid w:val="002A631A"/>
    <w:rsid w:val="002A6481"/>
    <w:rsid w:val="002A6E7E"/>
    <w:rsid w:val="002C065D"/>
    <w:rsid w:val="002C550A"/>
    <w:rsid w:val="002E449E"/>
    <w:rsid w:val="002E6DA3"/>
    <w:rsid w:val="002F3750"/>
    <w:rsid w:val="002F4B6E"/>
    <w:rsid w:val="00316CFE"/>
    <w:rsid w:val="003218D9"/>
    <w:rsid w:val="003241C6"/>
    <w:rsid w:val="00325D2B"/>
    <w:rsid w:val="00342ED6"/>
    <w:rsid w:val="00344199"/>
    <w:rsid w:val="00346B9D"/>
    <w:rsid w:val="003514F3"/>
    <w:rsid w:val="00352386"/>
    <w:rsid w:val="0035311B"/>
    <w:rsid w:val="00355460"/>
    <w:rsid w:val="00371168"/>
    <w:rsid w:val="00372D21"/>
    <w:rsid w:val="00372F57"/>
    <w:rsid w:val="00376985"/>
    <w:rsid w:val="00380958"/>
    <w:rsid w:val="003812B1"/>
    <w:rsid w:val="00391A9A"/>
    <w:rsid w:val="0039535F"/>
    <w:rsid w:val="003A3746"/>
    <w:rsid w:val="003B1388"/>
    <w:rsid w:val="003B3C76"/>
    <w:rsid w:val="003B47E9"/>
    <w:rsid w:val="003B5309"/>
    <w:rsid w:val="003C39D4"/>
    <w:rsid w:val="003D2E81"/>
    <w:rsid w:val="003E117E"/>
    <w:rsid w:val="003E7389"/>
    <w:rsid w:val="003E7F33"/>
    <w:rsid w:val="00406983"/>
    <w:rsid w:val="00413337"/>
    <w:rsid w:val="0041350B"/>
    <w:rsid w:val="00416A6D"/>
    <w:rsid w:val="00417B9F"/>
    <w:rsid w:val="00430958"/>
    <w:rsid w:val="00431B2F"/>
    <w:rsid w:val="00433D18"/>
    <w:rsid w:val="0044471F"/>
    <w:rsid w:val="00461F98"/>
    <w:rsid w:val="00462DB8"/>
    <w:rsid w:val="00463306"/>
    <w:rsid w:val="00470BED"/>
    <w:rsid w:val="004741B0"/>
    <w:rsid w:val="00474834"/>
    <w:rsid w:val="0048556F"/>
    <w:rsid w:val="00490C58"/>
    <w:rsid w:val="004962C5"/>
    <w:rsid w:val="004A31AD"/>
    <w:rsid w:val="004C06A8"/>
    <w:rsid w:val="004C665C"/>
    <w:rsid w:val="004D05FB"/>
    <w:rsid w:val="004D6154"/>
    <w:rsid w:val="004D68B6"/>
    <w:rsid w:val="004E3F4C"/>
    <w:rsid w:val="004E5702"/>
    <w:rsid w:val="004E5E1A"/>
    <w:rsid w:val="004F4616"/>
    <w:rsid w:val="00500896"/>
    <w:rsid w:val="00500E13"/>
    <w:rsid w:val="00503263"/>
    <w:rsid w:val="00512305"/>
    <w:rsid w:val="00514CB8"/>
    <w:rsid w:val="00514E59"/>
    <w:rsid w:val="0051738B"/>
    <w:rsid w:val="005222F8"/>
    <w:rsid w:val="00522827"/>
    <w:rsid w:val="0052362A"/>
    <w:rsid w:val="00531C28"/>
    <w:rsid w:val="0053509F"/>
    <w:rsid w:val="00535955"/>
    <w:rsid w:val="005370AC"/>
    <w:rsid w:val="00537550"/>
    <w:rsid w:val="005377B9"/>
    <w:rsid w:val="00552EEA"/>
    <w:rsid w:val="0055502B"/>
    <w:rsid w:val="00560EB1"/>
    <w:rsid w:val="00571DE4"/>
    <w:rsid w:val="005803B3"/>
    <w:rsid w:val="00581C4A"/>
    <w:rsid w:val="00581D14"/>
    <w:rsid w:val="005966A8"/>
    <w:rsid w:val="005A4059"/>
    <w:rsid w:val="005B293A"/>
    <w:rsid w:val="005B657A"/>
    <w:rsid w:val="005C091C"/>
    <w:rsid w:val="005C570B"/>
    <w:rsid w:val="005C76A1"/>
    <w:rsid w:val="005F5729"/>
    <w:rsid w:val="005F7B42"/>
    <w:rsid w:val="00602840"/>
    <w:rsid w:val="00604A6A"/>
    <w:rsid w:val="00611159"/>
    <w:rsid w:val="00611C4D"/>
    <w:rsid w:val="0061331D"/>
    <w:rsid w:val="00615997"/>
    <w:rsid w:val="00633477"/>
    <w:rsid w:val="00643134"/>
    <w:rsid w:val="006459EE"/>
    <w:rsid w:val="006560A4"/>
    <w:rsid w:val="00682E9D"/>
    <w:rsid w:val="0068379D"/>
    <w:rsid w:val="00693674"/>
    <w:rsid w:val="006A0FCB"/>
    <w:rsid w:val="006A171D"/>
    <w:rsid w:val="006A7EF1"/>
    <w:rsid w:val="006B0327"/>
    <w:rsid w:val="006B0512"/>
    <w:rsid w:val="006B2B00"/>
    <w:rsid w:val="006B3527"/>
    <w:rsid w:val="006C075C"/>
    <w:rsid w:val="006C6768"/>
    <w:rsid w:val="006C783E"/>
    <w:rsid w:val="006D15E3"/>
    <w:rsid w:val="006E1A7D"/>
    <w:rsid w:val="006F104C"/>
    <w:rsid w:val="006F2038"/>
    <w:rsid w:val="006F50E8"/>
    <w:rsid w:val="007100BD"/>
    <w:rsid w:val="00721D57"/>
    <w:rsid w:val="00731356"/>
    <w:rsid w:val="00736C17"/>
    <w:rsid w:val="00736C4F"/>
    <w:rsid w:val="00751373"/>
    <w:rsid w:val="00772DE4"/>
    <w:rsid w:val="0077584C"/>
    <w:rsid w:val="00776312"/>
    <w:rsid w:val="00791932"/>
    <w:rsid w:val="007A078A"/>
    <w:rsid w:val="007A2617"/>
    <w:rsid w:val="007A28BA"/>
    <w:rsid w:val="007B242B"/>
    <w:rsid w:val="007B2E39"/>
    <w:rsid w:val="007B6C51"/>
    <w:rsid w:val="007C2733"/>
    <w:rsid w:val="007C63C4"/>
    <w:rsid w:val="007E4EE0"/>
    <w:rsid w:val="007F2D9F"/>
    <w:rsid w:val="007F5448"/>
    <w:rsid w:val="007F6520"/>
    <w:rsid w:val="007F6C31"/>
    <w:rsid w:val="00806D18"/>
    <w:rsid w:val="00810C60"/>
    <w:rsid w:val="00851DF8"/>
    <w:rsid w:val="008521A2"/>
    <w:rsid w:val="00893789"/>
    <w:rsid w:val="008A7300"/>
    <w:rsid w:val="008C141D"/>
    <w:rsid w:val="008D775E"/>
    <w:rsid w:val="008E09AA"/>
    <w:rsid w:val="008E4413"/>
    <w:rsid w:val="008E4D2D"/>
    <w:rsid w:val="008E6037"/>
    <w:rsid w:val="008F0F40"/>
    <w:rsid w:val="008F5DDE"/>
    <w:rsid w:val="00911199"/>
    <w:rsid w:val="009165F2"/>
    <w:rsid w:val="00917BD1"/>
    <w:rsid w:val="00936476"/>
    <w:rsid w:val="009367AA"/>
    <w:rsid w:val="0095215C"/>
    <w:rsid w:val="0095217A"/>
    <w:rsid w:val="00952376"/>
    <w:rsid w:val="00953A19"/>
    <w:rsid w:val="00954FBE"/>
    <w:rsid w:val="00957C60"/>
    <w:rsid w:val="00961604"/>
    <w:rsid w:val="00964097"/>
    <w:rsid w:val="00970B70"/>
    <w:rsid w:val="00970E8E"/>
    <w:rsid w:val="00971FA7"/>
    <w:rsid w:val="00972E38"/>
    <w:rsid w:val="009739C8"/>
    <w:rsid w:val="00975BAF"/>
    <w:rsid w:val="00986A2C"/>
    <w:rsid w:val="00990558"/>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1A6C"/>
    <w:rsid w:val="00AB65AE"/>
    <w:rsid w:val="00AD26C4"/>
    <w:rsid w:val="00AE7A74"/>
    <w:rsid w:val="00AE7CED"/>
    <w:rsid w:val="00AF2FE1"/>
    <w:rsid w:val="00AF60CA"/>
    <w:rsid w:val="00B12D43"/>
    <w:rsid w:val="00B137EE"/>
    <w:rsid w:val="00B13CEC"/>
    <w:rsid w:val="00B66AF3"/>
    <w:rsid w:val="00B671D3"/>
    <w:rsid w:val="00B71AEA"/>
    <w:rsid w:val="00B74489"/>
    <w:rsid w:val="00B77200"/>
    <w:rsid w:val="00B8102F"/>
    <w:rsid w:val="00B818CA"/>
    <w:rsid w:val="00B97297"/>
    <w:rsid w:val="00B979B1"/>
    <w:rsid w:val="00BA71B8"/>
    <w:rsid w:val="00BB3CF4"/>
    <w:rsid w:val="00BB553B"/>
    <w:rsid w:val="00BD0086"/>
    <w:rsid w:val="00BD7158"/>
    <w:rsid w:val="00C057EA"/>
    <w:rsid w:val="00C05B22"/>
    <w:rsid w:val="00C141AF"/>
    <w:rsid w:val="00C16A55"/>
    <w:rsid w:val="00C175B6"/>
    <w:rsid w:val="00C210B4"/>
    <w:rsid w:val="00C22A2E"/>
    <w:rsid w:val="00C47725"/>
    <w:rsid w:val="00C5029A"/>
    <w:rsid w:val="00C605D4"/>
    <w:rsid w:val="00C94E79"/>
    <w:rsid w:val="00CA1CE9"/>
    <w:rsid w:val="00CA6252"/>
    <w:rsid w:val="00CA7FA5"/>
    <w:rsid w:val="00CB7B0D"/>
    <w:rsid w:val="00CB7BBE"/>
    <w:rsid w:val="00CC5969"/>
    <w:rsid w:val="00CD0927"/>
    <w:rsid w:val="00CD4533"/>
    <w:rsid w:val="00CE24CC"/>
    <w:rsid w:val="00CF4869"/>
    <w:rsid w:val="00CF504E"/>
    <w:rsid w:val="00D12D35"/>
    <w:rsid w:val="00D15AD5"/>
    <w:rsid w:val="00D165CA"/>
    <w:rsid w:val="00D17114"/>
    <w:rsid w:val="00D2485A"/>
    <w:rsid w:val="00D31F93"/>
    <w:rsid w:val="00D44269"/>
    <w:rsid w:val="00D45404"/>
    <w:rsid w:val="00D51841"/>
    <w:rsid w:val="00D63F51"/>
    <w:rsid w:val="00D6461B"/>
    <w:rsid w:val="00D815D9"/>
    <w:rsid w:val="00D855E8"/>
    <w:rsid w:val="00DA69E7"/>
    <w:rsid w:val="00DB1DCD"/>
    <w:rsid w:val="00DC4AE7"/>
    <w:rsid w:val="00DD4950"/>
    <w:rsid w:val="00DE10A6"/>
    <w:rsid w:val="00DF78A7"/>
    <w:rsid w:val="00E00C90"/>
    <w:rsid w:val="00E03565"/>
    <w:rsid w:val="00E07CA1"/>
    <w:rsid w:val="00E263EC"/>
    <w:rsid w:val="00E27187"/>
    <w:rsid w:val="00E362E3"/>
    <w:rsid w:val="00E44F28"/>
    <w:rsid w:val="00E50AD6"/>
    <w:rsid w:val="00E51B2C"/>
    <w:rsid w:val="00E613BC"/>
    <w:rsid w:val="00E66CDC"/>
    <w:rsid w:val="00E67E00"/>
    <w:rsid w:val="00E74F47"/>
    <w:rsid w:val="00E81770"/>
    <w:rsid w:val="00E842C7"/>
    <w:rsid w:val="00E953F3"/>
    <w:rsid w:val="00EA6E73"/>
    <w:rsid w:val="00EB3760"/>
    <w:rsid w:val="00EC064B"/>
    <w:rsid w:val="00EC6024"/>
    <w:rsid w:val="00EE4BB5"/>
    <w:rsid w:val="00EE79CF"/>
    <w:rsid w:val="00EF453F"/>
    <w:rsid w:val="00F00FDD"/>
    <w:rsid w:val="00F01364"/>
    <w:rsid w:val="00F01713"/>
    <w:rsid w:val="00F02413"/>
    <w:rsid w:val="00F02B1E"/>
    <w:rsid w:val="00F03904"/>
    <w:rsid w:val="00F07040"/>
    <w:rsid w:val="00F2310E"/>
    <w:rsid w:val="00F31578"/>
    <w:rsid w:val="00F54570"/>
    <w:rsid w:val="00F75853"/>
    <w:rsid w:val="00F7784D"/>
    <w:rsid w:val="00F8144F"/>
    <w:rsid w:val="00F8462A"/>
    <w:rsid w:val="00F862A7"/>
    <w:rsid w:val="00F93763"/>
    <w:rsid w:val="00F939A2"/>
    <w:rsid w:val="00F96E8D"/>
    <w:rsid w:val="00FA20D9"/>
    <w:rsid w:val="00FB03D0"/>
    <w:rsid w:val="00FD54D7"/>
    <w:rsid w:val="00FE1486"/>
    <w:rsid w:val="00FF17C5"/>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B1EF2FD"/>
  <w15:docId w15:val="{94C566D2-2BEC-4B3D-8A35-336098FC74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2894293">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408832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unstats.un.org/unsd/publication/seriesm/seriesm_4rev3_1e.pdf" TargetMode="Externa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unstats.un.org/unsd/publication/seriesm/seriesm_4rev4e.pdf"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ilostat.ilo.org/resources/concepts-and-definitions/ilo-modelled-estimates/"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66988"/>
    <w:rsid w:val="00296525"/>
    <w:rsid w:val="002B5945"/>
    <w:rsid w:val="0036646D"/>
    <w:rsid w:val="003C1FC3"/>
    <w:rsid w:val="006153AA"/>
    <w:rsid w:val="0064052E"/>
    <w:rsid w:val="00701C3B"/>
    <w:rsid w:val="00760A1F"/>
    <w:rsid w:val="00B66E0C"/>
    <w:rsid w:val="00C25DD5"/>
    <w:rsid w:val="00C67055"/>
    <w:rsid w:val="00DA061B"/>
    <w:rsid w:val="00DA7121"/>
    <w:rsid w:val="00E4246B"/>
    <w:rsid w:val="00E95E77"/>
    <w:rsid w:val="00F538FA"/>
    <w:rsid w:val="00FB404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85B064CF-C7AF-46FA-A192-EA734A334582}">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15</TotalTime>
  <Pages>14</Pages>
  <Words>216717</Words>
  <Characters>1235293</Characters>
  <Application>Microsoft Office Word</Application>
  <DocSecurity>8</DocSecurity>
  <Lines>10294</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Alinoor Hapicha Hussein</cp:lastModifiedBy>
  <cp:revision>6</cp:revision>
  <cp:lastPrinted>2020-04-16T14:23:00Z</cp:lastPrinted>
  <dcterms:created xsi:type="dcterms:W3CDTF">2023-12-18T06:23:00Z</dcterms:created>
  <dcterms:modified xsi:type="dcterms:W3CDTF">2024-05-10T07:04:00Z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