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735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735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735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735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735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735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735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735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735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735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735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735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735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545873" w:rsidR="00B66AF3" w:rsidRDefault="00194161" w:rsidP="00B66AF3">
          <w:r>
            <w:t>9.a.1 Total official flows for infrastructure, by recipient countries [9.a.1] (DC_TOF_INFRAL)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5657F3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0B3D5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7C0FBED8" w:rsidR="005377B9" w:rsidRPr="009F305C" w:rsidRDefault="000C062A" w:rsidP="009F305C">
            <w:r w:rsidRPr="000C062A">
              <w:t>Build resilient infrastructure, promote inclusive and sustainable industrialization and foster innovation</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204C2507" w:rsidR="005377B9" w:rsidRPr="009F305C" w:rsidRDefault="00194161" w:rsidP="00194161">
            <w:r>
              <w:t>Facilitate sustainable and resilient infrastructure development in developing countries through enhanced financial, technological and technical support to African countries, least developed countries, landlocked developing countries and small island developing States</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736385AF" w:rsidR="005377B9" w:rsidRPr="009F305C" w:rsidRDefault="00E92D2F" w:rsidP="009F305C">
            <w:r w:rsidRPr="00E92D2F">
              <w:t>Total official international support (official development assistance plus other official flows) to infrastructure</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408DA555" w:rsidR="005377B9" w:rsidRPr="009F305C" w:rsidRDefault="005377B9" w:rsidP="00E92D2F"/>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33DCFB99" w:rsidR="005377B9" w:rsidRPr="009F305C" w:rsidRDefault="003922C8" w:rsidP="009F305C">
            <w:r>
              <w:t>2024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41E50B5B" w:rsidR="005377B9" w:rsidRPr="009F305C" w:rsidRDefault="00E92D2F" w:rsidP="003946E5">
            <w:r>
              <w:t>None</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61E57F74" w:rsidR="005377B9" w:rsidRPr="009F305C" w:rsidRDefault="00E92D2F" w:rsidP="00B36640">
            <w:r w:rsidRPr="00E92D2F">
              <w:t>Organization for Economic Co-operation and Development (OECD)</w:t>
            </w:r>
            <w:r w:rsidR="00DC6AB1">
              <w:t xml:space="preserve">, </w:t>
            </w:r>
            <w:r w:rsidR="00DC6AB1" w:rsidRPr="00DC6AB1">
              <w:t>International Monetary Fund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1168E61"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32213C8" w:rsidR="003E7389" w:rsidRPr="009F305C" w:rsidRDefault="008B1364" w:rsidP="008B1364">
            <w:r>
              <w:t>Director Macroeconomic</w:t>
            </w:r>
            <w:r w:rsidR="00A57DB2">
              <w:t xml:space="preserve">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3EFC48F" w:rsidR="003E7389" w:rsidRPr="009F305C" w:rsidRDefault="003922C8" w:rsidP="009F305C">
            <w:r>
              <w:t>Senior Manager: Fiscal and Financial, External and Trade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bookmarkStart w:id="13" w:name="_GoBack"/>
            <w:bookmarkEnd w:id="13"/>
          </w:p>
        </w:tc>
        <w:tc>
          <w:tcPr>
            <w:tcW w:w="3210" w:type="pct"/>
            <w:tcBorders>
              <w:top w:val="nil"/>
              <w:left w:val="nil"/>
              <w:bottom w:val="single" w:sz="4" w:space="0" w:color="auto"/>
              <w:right w:val="single" w:sz="4" w:space="0" w:color="auto"/>
            </w:tcBorders>
            <w:shd w:val="clear" w:color="auto" w:fill="auto"/>
          </w:tcPr>
          <w:p w14:paraId="3CEF0A90" w14:textId="3079B95D" w:rsidR="003E7389" w:rsidRPr="009F305C" w:rsidRDefault="00A57DB2" w:rsidP="009F305C">
            <w:r>
              <w:t xml:space="preserve">Production and dissemination of </w:t>
            </w:r>
            <w:r w:rsidR="008B1364">
              <w:t>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3EE901E" w:rsidR="003E7389" w:rsidRPr="009F305C" w:rsidRDefault="00A57DB2" w:rsidP="009F305C">
            <w: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1F2C512" w:rsidR="003E7389" w:rsidRPr="009F305C" w:rsidRDefault="008B1364" w:rsidP="009F305C">
            <w:r>
              <w:t>directormacro</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6C84E827" w14:textId="45F4B8FC" w:rsidR="003946E5" w:rsidRPr="004371C2" w:rsidRDefault="00DC6AB1" w:rsidP="004371C2">
            <w:pPr>
              <w:pStyle w:val="Default"/>
              <w:jc w:val="both"/>
              <w:rPr>
                <w:rFonts w:asciiTheme="minorHAnsi" w:eastAsiaTheme="minorHAnsi" w:hAnsiTheme="minorHAnsi" w:cstheme="minorBidi"/>
                <w:color w:val="auto"/>
                <w:sz w:val="22"/>
                <w:szCs w:val="22"/>
                <w:lang w:eastAsia="en-US"/>
              </w:rPr>
            </w:pPr>
            <w:r w:rsidRPr="00DC6AB1">
              <w:rPr>
                <w:rFonts w:asciiTheme="minorHAnsi" w:eastAsiaTheme="minorHAnsi" w:hAnsiTheme="minorHAnsi" w:cstheme="minorBidi"/>
                <w:color w:val="auto"/>
                <w:sz w:val="22"/>
                <w:szCs w:val="22"/>
                <w:lang w:eastAsia="en-US"/>
              </w:rPr>
              <w:t xml:space="preserve">This is </w:t>
            </w:r>
            <w:r>
              <w:rPr>
                <w:rFonts w:asciiTheme="minorHAnsi" w:eastAsiaTheme="minorHAnsi" w:hAnsiTheme="minorHAnsi" w:cstheme="minorBidi"/>
                <w:color w:val="auto"/>
                <w:sz w:val="22"/>
                <w:szCs w:val="22"/>
                <w:lang w:eastAsia="en-US"/>
              </w:rPr>
              <w:t xml:space="preserve">defined as </w:t>
            </w:r>
            <w:r w:rsidRPr="00DC6AB1">
              <w:rPr>
                <w:rFonts w:asciiTheme="minorHAnsi" w:eastAsiaTheme="minorHAnsi" w:hAnsiTheme="minorHAnsi" w:cstheme="minorBidi"/>
                <w:color w:val="auto"/>
                <w:sz w:val="22"/>
                <w:szCs w:val="22"/>
                <w:lang w:eastAsia="en-US"/>
              </w:rPr>
              <w:t>the</w:t>
            </w:r>
            <w:r>
              <w:rPr>
                <w:rFonts w:asciiTheme="minorHAnsi" w:eastAsiaTheme="minorHAnsi" w:hAnsiTheme="minorHAnsi" w:cstheme="minorBidi"/>
                <w:color w:val="auto"/>
                <w:sz w:val="22"/>
                <w:szCs w:val="22"/>
                <w:lang w:eastAsia="en-US"/>
              </w:rPr>
              <w:t xml:space="preserve"> sum of all g</w:t>
            </w:r>
            <w:r w:rsidRPr="00DC6AB1">
              <w:rPr>
                <w:rFonts w:asciiTheme="minorHAnsi" w:eastAsiaTheme="minorHAnsi" w:hAnsiTheme="minorHAnsi" w:cstheme="minorBidi"/>
                <w:color w:val="auto"/>
                <w:sz w:val="22"/>
                <w:szCs w:val="22"/>
                <w:lang w:eastAsia="en-US"/>
              </w:rPr>
              <w:t>ross disbursements of Official Development Assistance (ODA) and Other</w:t>
            </w:r>
            <w:r>
              <w:rPr>
                <w:rFonts w:asciiTheme="minorHAnsi" w:eastAsiaTheme="minorHAnsi" w:hAnsiTheme="minorHAnsi" w:cstheme="minorBidi"/>
                <w:color w:val="auto"/>
                <w:sz w:val="22"/>
                <w:szCs w:val="22"/>
                <w:lang w:eastAsia="en-US"/>
              </w:rPr>
              <w:t xml:space="preserve"> </w:t>
            </w:r>
            <w:r w:rsidRPr="00DC6AB1">
              <w:rPr>
                <w:rFonts w:asciiTheme="minorHAnsi" w:eastAsiaTheme="minorHAnsi" w:hAnsiTheme="minorHAnsi" w:cstheme="minorBidi"/>
                <w:color w:val="auto"/>
                <w:sz w:val="22"/>
                <w:szCs w:val="22"/>
                <w:lang w:eastAsia="en-US"/>
              </w:rPr>
              <w:t>Official Flows (OFFs) from all donors in support of infrastructure development</w:t>
            </w:r>
            <w:r w:rsidR="003946E5">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DB2F5CE" w:rsidR="0015178E" w:rsidRPr="009F305C" w:rsidRDefault="004371C2" w:rsidP="009F305C">
            <w:proofErr w:type="spellStart"/>
            <w:r w:rsidRPr="004371C2">
              <w:t>KSh</w:t>
            </w:r>
            <w:proofErr w:type="spellEnd"/>
            <w:r w:rsidRPr="004371C2">
              <w:t xml:space="preserve"> Million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F459DD2" w:rsidR="0015178E" w:rsidRPr="009F305C" w:rsidRDefault="004371C2" w:rsidP="009F305C">
            <w:r w:rsidRPr="004371C2">
              <w:t>Government Finance Statistics Manual (GFSM2014) and IPSAS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E3C7EF9" w:rsidR="0035311B" w:rsidRPr="009F305C" w:rsidRDefault="004371C2" w:rsidP="009F305C">
            <w:r>
              <w:t>The National Treasury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191A91B" w:rsidR="0035311B" w:rsidRPr="009F305C" w:rsidRDefault="00B36640" w:rsidP="009F305C">
            <w:r>
              <w:t>Administrative sources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52EFE53" w:rsidR="0035311B" w:rsidRPr="009F305C" w:rsidRDefault="00B3664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E65BC3" w:rsidR="0035311B" w:rsidRPr="009F305C" w:rsidRDefault="00B36640" w:rsidP="009F305C">
            <w:r>
              <w:t>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DD00726" w:rsidR="0035311B" w:rsidRPr="009F305C" w:rsidRDefault="004371C2" w:rsidP="00C510CB">
            <w:r>
              <w:t>The National Treasury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6378BE" w:rsidR="0035311B" w:rsidRPr="009F305C" w:rsidRDefault="00B77BB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49C8F0" w:rsidR="0035311B" w:rsidRPr="009F305C" w:rsidRDefault="00B77BB6" w:rsidP="009F305C">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C864172" w:rsidR="007F2D9F" w:rsidRPr="009F305C" w:rsidRDefault="00CA4111" w:rsidP="00013390">
            <w:pPr>
              <w:jc w:val="both"/>
            </w:pPr>
            <w:r w:rsidRPr="00CA4111">
              <w:t xml:space="preserve"> </w:t>
            </w:r>
            <w:r w:rsidR="00013390">
              <w:t>Total resource flows to developing countries quantify the public effort (excluding export credits) that donors provide to developing countries for infrastructure</w:t>
            </w:r>
            <w:r w:rsidR="001C33C1" w:rsidRPr="001C33C1">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2D74247" w:rsidR="007F2D9F" w:rsidRPr="009F305C" w:rsidRDefault="007F2D9F" w:rsidP="001C33C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A60EF66" w:rsidR="007F2D9F" w:rsidRPr="009F305C" w:rsidRDefault="001C33C1" w:rsidP="007E7194">
            <w:r w:rsidRPr="001C33C1">
              <w:t xml:space="preserve">The indicator is </w:t>
            </w:r>
            <w:r w:rsidR="00013390" w:rsidRPr="00013390">
              <w:t>as the sum of all gross disbursements of Official Development Assistance (ODA) and Other Official Flows (OFFs) from all donors in support o</w:t>
            </w:r>
            <w:r w:rsidR="00013390">
              <w:t>f infrastructure development</w:t>
            </w:r>
            <w:r w:rsidRPr="001C33C1">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16D1323" w:rsidR="007F2D9F" w:rsidRPr="009F305C" w:rsidRDefault="008823F5" w:rsidP="006D22D9">
            <w:r>
              <w:t xml:space="preserve">The </w:t>
            </w:r>
            <w:r w:rsidR="007E7194">
              <w:t>data submitted is verified through</w:t>
            </w:r>
            <w:r>
              <w:t xml:space="preserve"> consistency checks</w:t>
            </w:r>
            <w:r w:rsidR="006D22D9">
              <w:t xml:space="preserve"> </w:t>
            </w:r>
            <w:r w:rsidR="00397CF2">
              <w:t>and validation</w:t>
            </w:r>
            <w: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9EC213" w:rsidR="007F2D9F" w:rsidRPr="009F305C" w:rsidRDefault="008823F5"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F2D530A" w:rsidR="007F2D9F" w:rsidRPr="009F305C" w:rsidRDefault="00886507" w:rsidP="006D22D9">
            <w:r w:rsidRPr="004371C2">
              <w:t>Government Finance Statistics Manual (GFSM2014) and IPSAS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E1FE92" w:rsidR="00880357" w:rsidRPr="009F305C" w:rsidRDefault="00886507" w:rsidP="00886507">
            <w:pPr>
              <w:jc w:val="both"/>
            </w:pPr>
            <w:r w:rsidRPr="00886507">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DA6437">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322A5F7" w:rsidR="00315134" w:rsidRPr="009F305C" w:rsidRDefault="00195824" w:rsidP="00886507">
            <w:r>
              <w:t>Data</w:t>
            </w:r>
            <w:r w:rsidR="007D6F44">
              <w:t xml:space="preserve"> </w:t>
            </w:r>
            <w:r w:rsidR="00E94849">
              <w:t>is available from 201</w:t>
            </w:r>
            <w:r w:rsidR="00886507">
              <w:t>8</w:t>
            </w:r>
            <w:r w:rsidR="007D6F44">
              <w:t xml:space="preserve"> onwards.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708727A" w:rsidR="006A7EF1" w:rsidRPr="009F305C" w:rsidRDefault="00886507" w:rsidP="00B23AE5">
            <w:r w:rsidRPr="00886507">
              <w:t>Consistent with GFSM2014</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E97F0E3" w14:textId="6EABDE4D" w:rsidR="006F104C" w:rsidRDefault="000B3C83" w:rsidP="00886507">
            <w:pPr>
              <w:pStyle w:val="Default"/>
              <w:rPr>
                <w:rFonts w:asciiTheme="minorHAnsi" w:hAnsiTheme="minorHAnsi" w:cstheme="minorHAnsi"/>
                <w:color w:val="0000FF"/>
                <w:sz w:val="22"/>
                <w:szCs w:val="22"/>
              </w:rPr>
            </w:pPr>
            <w:r>
              <w:rPr>
                <w:rStyle w:val="Hyperlink"/>
                <w:sz w:val="22"/>
                <w:szCs w:val="22"/>
              </w:rPr>
              <w:t xml:space="preserve"> </w:t>
            </w:r>
            <w:r w:rsidRPr="000B3C83">
              <w:rPr>
                <w:sz w:val="22"/>
                <w:szCs w:val="22"/>
              </w:rPr>
              <w:t>Kenya Quality Assurance Framework (</w:t>
            </w:r>
            <w:proofErr w:type="spellStart"/>
            <w:r w:rsidR="00B23AE5" w:rsidRPr="000B3C83">
              <w:rPr>
                <w:sz w:val="22"/>
                <w:szCs w:val="22"/>
              </w:rPr>
              <w:t>KeQAF</w:t>
            </w:r>
            <w:proofErr w:type="spellEnd"/>
            <w:r w:rsidRPr="000B3C83">
              <w:rPr>
                <w:sz w:val="22"/>
                <w:szCs w:val="22"/>
              </w:rPr>
              <w:t xml:space="preserve">), UBOS Metadata Handbook for Sustainable Development Goals, </w:t>
            </w:r>
            <w:hyperlink r:id="rId21" w:history="1">
              <w:r w:rsidR="003922C8" w:rsidRPr="00D73A22">
                <w:rPr>
                  <w:rStyle w:val="Hyperlink"/>
                  <w:rFonts w:asciiTheme="minorHAnsi" w:hAnsiTheme="minorHAnsi" w:cstheme="minorHAnsi"/>
                  <w:sz w:val="22"/>
                  <w:szCs w:val="22"/>
                </w:rPr>
                <w:t>https://unstats.un.org/unsd/publication/seriesm/seriesm_4rev4e.pdf</w:t>
              </w:r>
            </w:hyperlink>
          </w:p>
          <w:p w14:paraId="549B0B83" w14:textId="77777777" w:rsidR="003922C8" w:rsidRDefault="003922C8" w:rsidP="00886507">
            <w:pPr>
              <w:pStyle w:val="Default"/>
              <w:rPr>
                <w:rFonts w:asciiTheme="minorHAnsi" w:hAnsiTheme="minorHAnsi" w:cstheme="minorHAnsi"/>
                <w:color w:val="0000FF"/>
                <w:sz w:val="22"/>
                <w:szCs w:val="22"/>
              </w:rPr>
            </w:pPr>
          </w:p>
          <w:p w14:paraId="127FB56F" w14:textId="5C656D40" w:rsidR="003922C8" w:rsidRPr="000B3C83" w:rsidRDefault="003922C8" w:rsidP="00886507">
            <w:pPr>
              <w:pStyle w:val="Default"/>
              <w:rPr>
                <w:rFonts w:cstheme="minorHAnsi"/>
                <w:sz w:val="22"/>
                <w:szCs w:val="22"/>
              </w:rPr>
            </w:pPr>
            <w:r w:rsidRPr="003922C8">
              <w:rPr>
                <w:rFonts w:asciiTheme="minorHAnsi" w:hAnsiTheme="minorHAnsi" w:cstheme="minorHAnsi"/>
                <w:color w:val="0000FF"/>
                <w:sz w:val="22"/>
                <w:szCs w:val="22"/>
              </w:rPr>
              <w:t>External revenue estimates handbook</w:t>
            </w:r>
            <w:r>
              <w:rPr>
                <w:rFonts w:asciiTheme="minorHAnsi" w:hAnsiTheme="minorHAnsi" w:cstheme="minorHAnsi"/>
                <w:color w:val="0000FF"/>
                <w:sz w:val="22"/>
                <w:szCs w:val="22"/>
              </w:rPr>
              <w:t>, The National Treasury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3175" w:rsidRDefault="00223175" w:rsidP="006B0512">
      <w:pPr>
        <w:spacing w:after="0" w:line="240" w:lineRule="auto"/>
      </w:pPr>
      <w:r>
        <w:separator/>
      </w:r>
    </w:p>
  </w:endnote>
  <w:endnote w:type="continuationSeparator" w:id="0">
    <w:p w14:paraId="0652DDFD" w14:textId="77777777" w:rsidR="00223175" w:rsidRDefault="0022317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7C81AE4" w:rsidR="00223175" w:rsidRDefault="00223175">
        <w:pPr>
          <w:pStyle w:val="Footer"/>
          <w:jc w:val="right"/>
        </w:pPr>
        <w:r>
          <w:fldChar w:fldCharType="begin"/>
        </w:r>
        <w:r>
          <w:instrText xml:space="preserve"> PAGE   \* MERGEFORMAT </w:instrText>
        </w:r>
        <w:r>
          <w:fldChar w:fldCharType="separate"/>
        </w:r>
        <w:r w:rsidR="008735AB">
          <w:rPr>
            <w:noProof/>
          </w:rPr>
          <w:t>11</w:t>
        </w:r>
        <w:r>
          <w:rPr>
            <w:noProof/>
          </w:rPr>
          <w:fldChar w:fldCharType="end"/>
        </w:r>
      </w:p>
    </w:sdtContent>
  </w:sdt>
  <w:p w14:paraId="232AF3D4" w14:textId="77777777" w:rsidR="00223175" w:rsidRDefault="0022317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B39B5F7" w:rsidR="00223175" w:rsidRDefault="00223175">
        <w:pPr>
          <w:pStyle w:val="Footer"/>
          <w:jc w:val="right"/>
        </w:pPr>
        <w:r>
          <w:fldChar w:fldCharType="begin"/>
        </w:r>
        <w:r>
          <w:instrText xml:space="preserve"> PAGE   \* MERGEFORMAT </w:instrText>
        </w:r>
        <w:r>
          <w:fldChar w:fldCharType="separate"/>
        </w:r>
        <w:r w:rsidR="008735AB">
          <w:rPr>
            <w:noProof/>
          </w:rPr>
          <w:t>1</w:t>
        </w:r>
        <w:r>
          <w:rPr>
            <w:noProof/>
          </w:rPr>
          <w:fldChar w:fldCharType="end"/>
        </w:r>
      </w:p>
    </w:sdtContent>
  </w:sdt>
  <w:p w14:paraId="52FF1B3E" w14:textId="77777777" w:rsidR="00223175" w:rsidRDefault="0022317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3175" w:rsidRDefault="00223175" w:rsidP="006B0512">
      <w:pPr>
        <w:spacing w:after="0" w:line="240" w:lineRule="auto"/>
      </w:pPr>
      <w:r>
        <w:separator/>
      </w:r>
    </w:p>
  </w:footnote>
  <w:footnote w:type="continuationSeparator" w:id="0">
    <w:p w14:paraId="21AE062F" w14:textId="77777777" w:rsidR="00223175" w:rsidRDefault="00223175" w:rsidP="006B0512">
      <w:pPr>
        <w:spacing w:after="0" w:line="240" w:lineRule="auto"/>
      </w:pPr>
      <w:r>
        <w:continuationSeparator/>
      </w:r>
    </w:p>
  </w:footnote>
  <w:footnote w:id="1">
    <w:p w14:paraId="463C7A6C" w14:textId="3926C0D8" w:rsidR="00223175" w:rsidRPr="00B8102F" w:rsidRDefault="0022317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5"/>
  </w:num>
  <w:num w:numId="4">
    <w:abstractNumId w:val="2"/>
  </w:num>
  <w:num w:numId="5">
    <w:abstractNumId w:val="6"/>
  </w:num>
  <w:num w:numId="6">
    <w:abstractNumId w:val="7"/>
  </w:num>
  <w:num w:numId="7">
    <w:abstractNumId w:val="3"/>
  </w:num>
  <w:num w:numId="8">
    <w:abstractNumId w:val="8"/>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proofState w:spelling="clean" w:grammar="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91352"/>
    <w:rsid w:val="0009691A"/>
    <w:rsid w:val="00097108"/>
    <w:rsid w:val="000A24C4"/>
    <w:rsid w:val="000B1F92"/>
    <w:rsid w:val="000B3C83"/>
    <w:rsid w:val="000B6681"/>
    <w:rsid w:val="000C062A"/>
    <w:rsid w:val="000C5B1C"/>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557"/>
    <w:rsid w:val="002806B7"/>
    <w:rsid w:val="0029558C"/>
    <w:rsid w:val="002A631A"/>
    <w:rsid w:val="002A6E7E"/>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20A3"/>
    <w:rsid w:val="003922C8"/>
    <w:rsid w:val="003946E5"/>
    <w:rsid w:val="0039535F"/>
    <w:rsid w:val="00396A50"/>
    <w:rsid w:val="00397CF2"/>
    <w:rsid w:val="003A3746"/>
    <w:rsid w:val="003B1388"/>
    <w:rsid w:val="003B3C76"/>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62DB8"/>
    <w:rsid w:val="00463306"/>
    <w:rsid w:val="00470BED"/>
    <w:rsid w:val="00474834"/>
    <w:rsid w:val="0048556F"/>
    <w:rsid w:val="00490C58"/>
    <w:rsid w:val="004962C5"/>
    <w:rsid w:val="004A31AD"/>
    <w:rsid w:val="004A49AE"/>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A078A"/>
    <w:rsid w:val="007A2617"/>
    <w:rsid w:val="007A28BA"/>
    <w:rsid w:val="007B2E39"/>
    <w:rsid w:val="007C2733"/>
    <w:rsid w:val="007C63C4"/>
    <w:rsid w:val="007D6F44"/>
    <w:rsid w:val="007E4EE0"/>
    <w:rsid w:val="007E7194"/>
    <w:rsid w:val="007F2D9F"/>
    <w:rsid w:val="007F5448"/>
    <w:rsid w:val="007F6520"/>
    <w:rsid w:val="00806D18"/>
    <w:rsid w:val="00806DD7"/>
    <w:rsid w:val="00810C60"/>
    <w:rsid w:val="00825D46"/>
    <w:rsid w:val="00851DF8"/>
    <w:rsid w:val="008521A2"/>
    <w:rsid w:val="008735AB"/>
    <w:rsid w:val="00880357"/>
    <w:rsid w:val="008823F5"/>
    <w:rsid w:val="00886507"/>
    <w:rsid w:val="008A11FF"/>
    <w:rsid w:val="008A7300"/>
    <w:rsid w:val="008B1364"/>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DB2"/>
    <w:rsid w:val="00A64C04"/>
    <w:rsid w:val="00A67357"/>
    <w:rsid w:val="00A804A0"/>
    <w:rsid w:val="00A87453"/>
    <w:rsid w:val="00A91915"/>
    <w:rsid w:val="00A92C73"/>
    <w:rsid w:val="00A93401"/>
    <w:rsid w:val="00AA38A9"/>
    <w:rsid w:val="00AB65AE"/>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C057EA"/>
    <w:rsid w:val="00C05B22"/>
    <w:rsid w:val="00C141AF"/>
    <w:rsid w:val="00C175B6"/>
    <w:rsid w:val="00C210B4"/>
    <w:rsid w:val="00C22A2E"/>
    <w:rsid w:val="00C47725"/>
    <w:rsid w:val="00C510CB"/>
    <w:rsid w:val="00C605D4"/>
    <w:rsid w:val="00C94E79"/>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437"/>
    <w:rsid w:val="00DA69E7"/>
    <w:rsid w:val="00DB1DCD"/>
    <w:rsid w:val="00DC4AE7"/>
    <w:rsid w:val="00DC6AB1"/>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unsd/publication/seriesm/seriesm_4rev4e.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1DB8"/>
    <w:rsid w:val="006153AA"/>
    <w:rsid w:val="0064052E"/>
    <w:rsid w:val="00760A1F"/>
    <w:rsid w:val="008C612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openxmlformats.org/package/2006/metadata/core-properties"/>
    <ds:schemaRef ds:uri="http://www.w3.org/XML/1998/namespace"/>
    <ds:schemaRef ds:uri="331bc5fa-37a0-4eaf-92e6-e8f500860589"/>
    <ds:schemaRef ds:uri="http://purl.org/dc/terms/"/>
    <ds:schemaRef ds:uri="efb7f1d3-2f00-4f20-b7f7-b4cd1648c34e"/>
    <ds:schemaRef ds:uri="http://schemas.microsoft.com/office/2006/documentManagement/types"/>
    <ds:schemaRef ds:uri="http://schemas.microsoft.com/office/infopath/2007/PartnerControl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D05867E3-0D3D-4914-95F3-FA07FBCBED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215821</Words>
  <Characters>1230182</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2024-05-10T06:55:00Z</dcterms:created>
  <dcterms:modified xsi:type="dcterms:W3CDTF">2024-05-10T08:23:00Z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