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772A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772A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772A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772A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772A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772A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772A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772A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772A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772A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772A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772A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772A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021845D" w:rsidR="00355460" w:rsidRPr="00E263EC" w:rsidRDefault="008772A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635E1EE" w:rsidR="00B66AF3" w:rsidRDefault="008772AB" w:rsidP="00B66AF3">
          <w:r>
            <w:t>3.3.4 Prevalence of hepatitis B surface antigen (HBsAg) [3.3.4] (SH_HAP_HBSAG)</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A6682C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785EF9A" w:rsidR="0077584C" w:rsidRDefault="008772A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bookmarkEnd w:id="2"/>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255B586" w:rsidR="00F7784D" w:rsidRDefault="008772AB"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22AAB6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66BDA1F" w:rsidR="005377B9" w:rsidRPr="009F305C" w:rsidRDefault="00F966EC" w:rsidP="009F305C">
            <w:r>
              <w:rPr>
                <w:bCs/>
              </w:rPr>
              <w:t xml:space="preserve">Goal </w:t>
            </w:r>
            <w:r w:rsidR="00B35473" w:rsidRPr="00B35473">
              <w:rPr>
                <w:bCs/>
              </w:rPr>
              <w:t>3:</w:t>
            </w:r>
            <w:r w:rsidR="00B35473" w:rsidRPr="00B35473">
              <w:rPr>
                <w:b/>
                <w:bCs/>
              </w:rPr>
              <w:t> </w:t>
            </w:r>
            <w:r w:rsidR="00B35473" w:rsidRPr="00B35473">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E8206B9" w:rsidR="005377B9" w:rsidRPr="009F305C" w:rsidRDefault="00F966EC" w:rsidP="009F305C">
            <w:r w:rsidRPr="00F966EC">
              <w:rPr>
                <w:bCs/>
              </w:rPr>
              <w:t>Target 3.3: By 2030, end the epidemics of AIDS, tuberculosis, malaria and neglected tropical diseases and combat hepatitis, water-borne diseases and other communicable diseases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94146BF" w:rsidR="005377B9" w:rsidRPr="009F305C" w:rsidRDefault="00F966EC" w:rsidP="009F305C">
            <w:r w:rsidRPr="00F966EC">
              <w:t xml:space="preserve">Indicator 3.3.4: Hepatitis B incidence per 100,000 population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A9EEEDD" w:rsidR="005377B9" w:rsidRPr="009F305C" w:rsidRDefault="00F966EC"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6AC5956" w:rsidR="005377B9" w:rsidRPr="009F305C" w:rsidRDefault="00F966EC" w:rsidP="009F305C">
            <w:r>
              <w:t xml:space="preserve">Indicator </w:t>
            </w:r>
            <w:r w:rsidRPr="00F966EC">
              <w:t>3.31, 3.3.2,</w:t>
            </w:r>
            <w:r>
              <w:t xml:space="preserve"> </w:t>
            </w:r>
            <w:r w:rsidRPr="00F966EC">
              <w:t>3.3.3 &amp; 3.3.5</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BC26A8" w:rsidR="005377B9" w:rsidRPr="009F305C" w:rsidRDefault="00B35473" w:rsidP="009F305C">
            <w:r>
              <w:t>World Health Organization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57592CA" w:rsidR="003E7389" w:rsidRPr="009F305C" w:rsidRDefault="004D41A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5452C92" w:rsidR="003E7389" w:rsidRPr="009F305C" w:rsidRDefault="004D41AE" w:rsidP="009F305C">
            <w:r>
              <w:t>Director, Population and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A12DA24" w:rsidR="003E7389" w:rsidRPr="009F305C" w:rsidRDefault="004D41AE" w:rsidP="009F305C">
            <w:r>
              <w:t>Directorate for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D7436B0" w:rsidR="003E7389" w:rsidRPr="009F305C" w:rsidRDefault="004D41AE" w:rsidP="009F305C">
            <w:r w:rsidRPr="004D41AE">
              <w:t>Collection, compilation, analysis and dissemination of population and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DA5F0B5" w:rsidR="003E7389" w:rsidRPr="009F305C" w:rsidRDefault="004D41AE" w:rsidP="009F305C">
            <w:r w:rsidRPr="004D41AE">
              <w:rPr>
                <w:bCs/>
                <w:iCs/>
              </w:rPr>
              <w:t>+</w:t>
            </w:r>
            <w:r w:rsidRPr="004D41AE">
              <w:rPr>
                <w:iCs/>
              </w:rPr>
              <w:t>254-</w:t>
            </w:r>
            <w:r w:rsidRPr="004D41AE">
              <w:t>735-004-401, </w:t>
            </w:r>
            <w:r w:rsidRPr="004D41AE">
              <w:rPr>
                <w:iCs/>
              </w:rPr>
              <w:t>+254-202-911-000,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7B7C70D" w:rsidR="003E7389" w:rsidRPr="009F305C" w:rsidRDefault="004D41AE" w:rsidP="009F305C">
            <w:r>
              <w:t>P. 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F89627" w:rsidR="003E7389" w:rsidRPr="009F305C" w:rsidRDefault="004D41AE"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05444AD" w14:textId="39403E33" w:rsidR="00B05240" w:rsidRDefault="00B05240" w:rsidP="00F966EC">
            <w:r w:rsidRPr="00B05240">
              <w:t>Hepatitis B is a viral infection that attacks the liver and can cause both acute and chronic disease.</w:t>
            </w:r>
          </w:p>
          <w:p w14:paraId="6C84E827" w14:textId="204092C5" w:rsidR="00B35473" w:rsidRPr="009F305C" w:rsidRDefault="00F966EC" w:rsidP="00B05240">
            <w:r w:rsidRPr="00F966EC">
              <w:t xml:space="preserve">This indicator is measured indirectly through the proportion of children 5 years of age who have developed chronic HBV infection (i.e. the proportion that tests positive for a marker of infection called hepatitis B surface antigen [HBsAg]).1     Hepatitis B surface antigen: a protein from the virus’s coat. A positive test for HBsAg indicates active HBV infection. The immune response to HBsAg provides the basis for immunity against HBV, and HBsAg is the main component of </w:t>
            </w:r>
            <w:proofErr w:type="spellStart"/>
            <w:r w:rsidRPr="00F966EC">
              <w:t>HepB</w:t>
            </w:r>
            <w:proofErr w:type="spellEnd"/>
            <w:r w:rsidRPr="00F966EC">
              <w:t>.</w:t>
            </w:r>
            <w:r w:rsidR="00B35473" w:rsidRPr="00B35473">
              <w:t>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6B68FD9" w:rsidR="0015178E" w:rsidRPr="009F305C" w:rsidRDefault="00D66DEE" w:rsidP="009F305C">
            <w:r>
              <w:t xml:space="preserve">Number of </w:t>
            </w:r>
            <w:r w:rsidR="00F966EC">
              <w:t>cases</w:t>
            </w:r>
            <w:r>
              <w:t xml:space="preserve"> per 100,000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B52A7F7" w:rsidR="0015178E" w:rsidRPr="009F305C" w:rsidRDefault="00CB04ED" w:rsidP="009F305C">
            <w:r>
              <w:t>Hepatitis B is</w:t>
            </w:r>
            <w:r w:rsidR="00F83697" w:rsidRPr="00F83697">
              <w:t xml:space="preserve"> defined in terms of the International Classification of Diseases, Tenth Revision (ICD-10)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110FC01" w:rsidR="0035311B" w:rsidRPr="009F305C" w:rsidRDefault="004D41AE" w:rsidP="009F305C">
            <w:r w:rsidRPr="004D41AE">
              <w:t>Health Information Management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32E95DA" w:rsidR="0035311B" w:rsidRPr="009F305C" w:rsidRDefault="00041D16" w:rsidP="009F305C">
            <w:r>
              <w:t xml:space="preserve">Record of </w:t>
            </w:r>
            <w:r w:rsidR="00CB04ED">
              <w:t>children</w:t>
            </w:r>
            <w:r>
              <w:t xml:space="preserve"> testing positive for Hepatitis B</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2BA8C17" w:rsidR="0035311B" w:rsidRPr="009F305C" w:rsidRDefault="004D41AE" w:rsidP="009F305C">
            <w:r w:rsidRPr="004D41AE">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43D447" w:rsidR="0035311B" w:rsidRPr="009F305C" w:rsidRDefault="00041D16" w:rsidP="009F305C">
            <w:r>
              <w:t>First quarter</w:t>
            </w:r>
            <w:r w:rsidR="004D41AE" w:rsidRPr="004D41AE">
              <w:t xml:space="preserve"> of </w:t>
            </w:r>
            <w:r>
              <w:t>subsequent</w:t>
            </w:r>
            <w:r w:rsidR="004D41AE" w:rsidRPr="004D41AE">
              <w:t xml:space="preserve">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CBDBC08" w:rsidR="0035311B" w:rsidRPr="009F305C" w:rsidRDefault="004D41AE" w:rsidP="009F305C">
            <w:r w:rsidRPr="004D41AE">
              <w:t>Ministry of Health</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B08F902" w:rsidR="0035311B" w:rsidRPr="009F305C" w:rsidRDefault="004D41AE" w:rsidP="009F305C">
            <w:r w:rsidRPr="004D41AE">
              <w:t>Ministry of Health</w:t>
            </w:r>
            <w:r w:rsidR="00041D16">
              <w:t xml:space="preserve"> </w:t>
            </w:r>
            <w:r w:rsidRPr="004D41AE">
              <w:t>and 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068AF60" w14:textId="77777777" w:rsidR="004D41AE" w:rsidRPr="004D41AE" w:rsidRDefault="004D41AE" w:rsidP="004D41AE">
            <w:r w:rsidRPr="004D41AE">
              <w:t>Ministry of Health is responsible for overseeing preventive and promotive health services in the country</w:t>
            </w:r>
          </w:p>
          <w:p w14:paraId="41F1F312" w14:textId="342FC993" w:rsidR="00165238" w:rsidRPr="009F305C" w:rsidRDefault="004D41AE" w:rsidP="004D41AE">
            <w:r w:rsidRPr="004D41AE">
              <w:t>Kenya National Bureau of Statistics is the principal government agency for collection, compilation, analysis and dissemination of statistical information. It is also the custodian of official statistics.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69BD640" w14:textId="77777777" w:rsidR="00507306" w:rsidRPr="00507306" w:rsidRDefault="00507306" w:rsidP="00507306">
            <w:r w:rsidRPr="00507306">
              <w:t>Hepatitis B is a viral infection that affects the liver and can lead to serious health complications, including liver cirrhosis and liver cancer.</w:t>
            </w:r>
          </w:p>
          <w:p w14:paraId="2E3517AC" w14:textId="109E0A11" w:rsidR="007F2D9F" w:rsidRPr="009F305C" w:rsidRDefault="00507306" w:rsidP="00507306">
            <w:r w:rsidRPr="00507306">
              <w:t xml:space="preserve">By monitoring the incidence of acute </w:t>
            </w:r>
            <w:r>
              <w:t>H</w:t>
            </w:r>
            <w:r w:rsidRPr="00507306">
              <w:t>epatitis B cases, health authorities can assess the effectiveness of prevention measures (such as vaccination programs) and early detection efforts.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697C6A3" w14:textId="77777777" w:rsidR="00CB04ED" w:rsidRDefault="00CB04ED" w:rsidP="00CB04ED">
            <w:r>
              <w:t>Comments</w:t>
            </w:r>
          </w:p>
          <w:p w14:paraId="67AC3CEB" w14:textId="77777777" w:rsidR="00CB04ED" w:rsidRDefault="00CB04ED" w:rsidP="00CB04ED">
            <w:r>
              <w:t>Data presents facility-based disease incidence., not chronic Hepatitis B infections.</w:t>
            </w:r>
          </w:p>
          <w:p w14:paraId="3DFC96F3" w14:textId="77777777" w:rsidR="00CB04ED" w:rsidRDefault="00CB04ED" w:rsidP="00CB04ED">
            <w:r>
              <w:t>The quality and completeness of the data on hepatitis B incidence may vary across countries and regions, depending on the availability and accessibility of diagnostic tests, surveillance systems, and reporting mechanisms.</w:t>
            </w:r>
          </w:p>
          <w:p w14:paraId="1E37AC04" w14:textId="77777777" w:rsidR="00CB04ED" w:rsidRDefault="00CB04ED" w:rsidP="00CB04ED">
            <w:r>
              <w:t>The data may not capture the true burden of hepatitis B infection, as many cases may be asymptomatic or undiagnosed, especially in low-resource settings.</w:t>
            </w:r>
          </w:p>
          <w:p w14:paraId="48EF8537" w14:textId="112A16B0" w:rsidR="007F2D9F" w:rsidRPr="009F305C" w:rsidRDefault="00CB04ED" w:rsidP="00CB04ED">
            <w:r>
              <w:t>The data may be affected by changes in the definitions, classifications, or methodologies used to measure hepatitis B incidence over time and across countries, which may affect the comparability and consistency of the data.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099DAF7" w:rsidR="007F2D9F" w:rsidRPr="009F305C" w:rsidRDefault="00CB04ED" w:rsidP="009F305C">
            <w:r w:rsidRPr="00CB04ED">
              <w:t xml:space="preserve">The indicator is calculated by dividing the number of new cases of </w:t>
            </w:r>
            <w:r>
              <w:t>H</w:t>
            </w:r>
            <w:r w:rsidRPr="00CB04ED">
              <w:t>epatitis B infection in a given year by the total population and multiplying by 100,000.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7F7805D" w:rsidR="007F2D9F" w:rsidRPr="009F305C" w:rsidRDefault="00F83697" w:rsidP="009F305C">
            <w:r w:rsidRPr="00F83697">
              <w:t xml:space="preserve">Data on </w:t>
            </w:r>
            <w:r w:rsidR="00CB04ED">
              <w:t>Hepatitis B is</w:t>
            </w:r>
            <w:r w:rsidRPr="00F83697">
              <w:t xml:space="preserve"> validated annually by the Technical Working Committee on Health and Vital Statistics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2358C8E"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F4A0FB1" w14:textId="77777777" w:rsidR="00CB04ED" w:rsidRDefault="00CB04ED" w:rsidP="00CB04ED">
            <w:r>
              <w:t>Some of the methods and guidance available to countries for the compilation of the data at the national level for indicator 3.3.4 are:</w:t>
            </w:r>
          </w:p>
          <w:p w14:paraId="0748E0DB" w14:textId="77777777" w:rsidR="00CB04ED" w:rsidRDefault="00CB04ED" w:rsidP="00CB04ED">
            <w:r>
              <w:t>The WHO Global Hepatitis Report 2023, which provides the latest estimates of hepatitis B incidence and prevalence, as well as the data sources and methods used to produce them.</w:t>
            </w:r>
          </w:p>
          <w:p w14:paraId="11E6E63C" w14:textId="77777777" w:rsidR="00CB04ED" w:rsidRDefault="00CB04ED" w:rsidP="00CB04ED">
            <w:r>
              <w:t>The WHO Guidelines for the Prevention, Care and Treatment of Persons with Chronic Hepatitis B Infection, which provide recommendations on the diagnosis, monitoring, and treatment of hepatitis B, as well as the indicators and data collection tools for measuring the impact of interventions.</w:t>
            </w:r>
          </w:p>
          <w:p w14:paraId="0232E6B5" w14:textId="24977487" w:rsidR="007F2D9F" w:rsidRPr="009F305C" w:rsidRDefault="00CB04ED" w:rsidP="00CB04ED">
            <w:r>
              <w:t>The UNSD SDG indicator metadata, which provide the definition, rationale, concepts, sources, and calculation methods for indicator 3.3.4, as well as the validation, disaggregation, and regional and global comparability issues.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E8BE458" w14:textId="77777777" w:rsidR="007F2D9F" w:rsidRDefault="00165238" w:rsidP="009F305C">
            <w:r w:rsidRPr="00165238">
              <w:t>Quality management is undertaken by KNBS and the Technical Working Committee on Health and Vital Statistics</w:t>
            </w:r>
          </w:p>
          <w:p w14:paraId="020F3B1A" w14:textId="04055DAB" w:rsidR="00705EE8" w:rsidRPr="009F305C" w:rsidRDefault="00705EE8" w:rsidP="009F305C">
            <w:r w:rsidRPr="00705EE8">
              <w:t>The Kenya National Bureau of Statistics is ISO certified based on 9001:2015 Standard requirements.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66F89BA0" w:rsidR="007F2D9F" w:rsidRPr="009F305C" w:rsidRDefault="00165238" w:rsidP="009F305C">
            <w:r w:rsidRPr="00165238">
              <w:t>KNBS adheres to the Kenya Statistical Quality Assurance Framework (</w:t>
            </w:r>
            <w:proofErr w:type="spellStart"/>
            <w:r w:rsidRPr="00165238">
              <w:t>KesQAF</w:t>
            </w:r>
            <w:proofErr w:type="spellEnd"/>
            <w:r w:rsidRPr="00165238">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1F2A840" w:rsidR="007F2D9F" w:rsidRPr="009F305C" w:rsidRDefault="00165238" w:rsidP="009F305C">
            <w:r w:rsidRPr="00165238">
              <w:t>Kenya Statistical Quality Assurance Framework (</w:t>
            </w:r>
            <w:proofErr w:type="spellStart"/>
            <w:r w:rsidRPr="00165238">
              <w:t>KeSQAF</w:t>
            </w:r>
            <w:proofErr w:type="spellEnd"/>
            <w:r w:rsidRPr="00165238">
              <w:t>) is used to assess the quality of data in terms of relevance, accuracy, reliability, timeliness, punctuality, accessibility, clarity, coherence, consistency, methodological soundness, and 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FCDA352" w:rsidR="00776312" w:rsidRPr="009F305C" w:rsidRDefault="00F83697" w:rsidP="009F305C">
            <w:r>
              <w:t>Data is collected all year round and availed at the end of each year through various reports. D</w:t>
            </w:r>
            <w:r w:rsidRPr="00F83697">
              <w:t xml:space="preserve">isaggregation </w:t>
            </w:r>
            <w:r>
              <w:t>is by</w:t>
            </w:r>
            <w:r w:rsidRPr="00F83697">
              <w:t xml:space="preserve"> age</w:t>
            </w:r>
            <w:r>
              <w:t xml:space="preserve"> and</w:t>
            </w:r>
            <w:r w:rsidRPr="00F83697">
              <w:t xml:space="preserve"> sex</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80B4EA3"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99C924F" w:rsidR="00F83697" w:rsidRPr="00870207" w:rsidRDefault="00870207" w:rsidP="009F305C">
            <w:r w:rsidRPr="00870207">
              <w:rPr>
                <w:bCs/>
                <w:iCs/>
              </w:rPr>
              <w:t>The WHO Global Hepatitis Report 2023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F966EC" w:rsidRDefault="00F966EC" w:rsidP="006B0512">
      <w:pPr>
        <w:spacing w:after="0" w:line="240" w:lineRule="auto"/>
      </w:pPr>
      <w:r>
        <w:separator/>
      </w:r>
    </w:p>
  </w:endnote>
  <w:endnote w:type="continuationSeparator" w:id="0">
    <w:p w14:paraId="0652DDFD" w14:textId="77777777" w:rsidR="00F966EC" w:rsidRDefault="00F966E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9EC40DD" w:rsidR="00F966EC" w:rsidRDefault="00F966EC">
        <w:pPr>
          <w:pStyle w:val="Footer"/>
          <w:jc w:val="right"/>
        </w:pPr>
        <w:r>
          <w:fldChar w:fldCharType="begin"/>
        </w:r>
        <w:r>
          <w:instrText xml:space="preserve"> PAGE   \* MERGEFORMAT </w:instrText>
        </w:r>
        <w:r>
          <w:fldChar w:fldCharType="separate"/>
        </w:r>
        <w:r w:rsidR="008772AB">
          <w:rPr>
            <w:noProof/>
          </w:rPr>
          <w:t>12</w:t>
        </w:r>
        <w:r>
          <w:rPr>
            <w:noProof/>
          </w:rPr>
          <w:fldChar w:fldCharType="end"/>
        </w:r>
      </w:p>
    </w:sdtContent>
  </w:sdt>
  <w:p w14:paraId="232AF3D4" w14:textId="77777777" w:rsidR="00F966EC" w:rsidRDefault="00F966EC">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87EFAE2" w:rsidR="00F966EC" w:rsidRDefault="00F966EC">
        <w:pPr>
          <w:pStyle w:val="Footer"/>
          <w:jc w:val="right"/>
        </w:pPr>
        <w:r>
          <w:fldChar w:fldCharType="begin"/>
        </w:r>
        <w:r>
          <w:instrText xml:space="preserve"> PAGE   \* MERGEFORMAT </w:instrText>
        </w:r>
        <w:r>
          <w:fldChar w:fldCharType="separate"/>
        </w:r>
        <w:r w:rsidR="008772AB">
          <w:rPr>
            <w:noProof/>
          </w:rPr>
          <w:t>1</w:t>
        </w:r>
        <w:r>
          <w:rPr>
            <w:noProof/>
          </w:rPr>
          <w:fldChar w:fldCharType="end"/>
        </w:r>
      </w:p>
    </w:sdtContent>
  </w:sdt>
  <w:p w14:paraId="52FF1B3E" w14:textId="77777777" w:rsidR="00F966EC" w:rsidRDefault="00F966EC">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F966EC" w:rsidRDefault="00F966EC" w:rsidP="006B0512">
      <w:pPr>
        <w:spacing w:after="0" w:line="240" w:lineRule="auto"/>
      </w:pPr>
      <w:r>
        <w:separator/>
      </w:r>
    </w:p>
  </w:footnote>
  <w:footnote w:type="continuationSeparator" w:id="0">
    <w:p w14:paraId="21AE062F" w14:textId="77777777" w:rsidR="00F966EC" w:rsidRDefault="00F966EC" w:rsidP="006B0512">
      <w:pPr>
        <w:spacing w:after="0" w:line="240" w:lineRule="auto"/>
      </w:pPr>
      <w:r>
        <w:continuationSeparator/>
      </w:r>
    </w:p>
  </w:footnote>
  <w:footnote w:id="1">
    <w:p w14:paraId="463C7A6C" w14:textId="3926C0D8" w:rsidR="00F966EC" w:rsidRPr="00B8102F" w:rsidRDefault="00F966E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B126586"/>
    <w:multiLevelType w:val="multilevel"/>
    <w:tmpl w:val="103407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1D16"/>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5238"/>
    <w:rsid w:val="001734AE"/>
    <w:rsid w:val="00183788"/>
    <w:rsid w:val="0018734D"/>
    <w:rsid w:val="001A0E35"/>
    <w:rsid w:val="001A6F28"/>
    <w:rsid w:val="001B6829"/>
    <w:rsid w:val="001C1BC2"/>
    <w:rsid w:val="001E1E26"/>
    <w:rsid w:val="001F0C55"/>
    <w:rsid w:val="001F31C6"/>
    <w:rsid w:val="00202B2D"/>
    <w:rsid w:val="002041E4"/>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09DC"/>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41AE"/>
    <w:rsid w:val="004D6154"/>
    <w:rsid w:val="004D68B6"/>
    <w:rsid w:val="004E3F4C"/>
    <w:rsid w:val="004E5702"/>
    <w:rsid w:val="004E5E1A"/>
    <w:rsid w:val="004F4616"/>
    <w:rsid w:val="00500E13"/>
    <w:rsid w:val="00503263"/>
    <w:rsid w:val="0050730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05E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0207"/>
    <w:rsid w:val="008772A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5240"/>
    <w:rsid w:val="00B137EE"/>
    <w:rsid w:val="00B13CEC"/>
    <w:rsid w:val="00B35473"/>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04ED"/>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66DEE"/>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FE7"/>
    <w:rsid w:val="00F2310E"/>
    <w:rsid w:val="00F54570"/>
    <w:rsid w:val="00F75853"/>
    <w:rsid w:val="00F7784D"/>
    <w:rsid w:val="00F8144F"/>
    <w:rsid w:val="00F83697"/>
    <w:rsid w:val="00F8462A"/>
    <w:rsid w:val="00F862A7"/>
    <w:rsid w:val="00F93763"/>
    <w:rsid w:val="00F939A2"/>
    <w:rsid w:val="00F966EC"/>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38631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0258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1284C"/>
    <w:rsid w:val="005A2E1A"/>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schemas.microsoft.com/office/infopath/2007/PartnerControl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www.w3.org/XML/1998/namespace"/>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155D768-1425-4C6B-B71E-C44FEA0F38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TotalTime>
  <Pages>12</Pages>
  <Words>216060</Words>
  <Characters>1231546</Characters>
  <Application>Microsoft Office Word</Application>
  <DocSecurity>8</DocSecurity>
  <Lines>10262</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8</cp:revision>
  <cp:lastPrinted>2020-04-16T14:23:00Z</cp:lastPrinted>
  <dcterms:created xsi:type="dcterms:W3CDTF">2024-05-07T11:53:00Z</dcterms:created>
  <dcterms:modified xsi:type="dcterms:W3CDTF">2024-05-07T17:36:00Z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