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25C0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25C0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25C0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25C0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25C0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25C0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25C0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25C0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25C0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25C0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25C0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25C0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25C0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392DB12" w:rsidR="00355460" w:rsidRPr="00E263EC" w:rsidRDefault="00346EA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D1113F1" w:rsidR="00B66AF3" w:rsidRDefault="00584237" w:rsidP="00B66AF3">
          <w:r>
            <w:t>5.5.1 Proportion of seats held by women in national parliaments (% of total number of seats) [5.5.1] (SG_GEN_PARL)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B8D1386" w:rsidR="00FD54D7" w:rsidRDefault="00257436" w:rsidP="002806B7">
      <w:pPr>
        <w:spacing w:after="0"/>
        <w:rPr>
          <w:sz w:val="26"/>
          <w:szCs w:val="26"/>
        </w:rPr>
      </w:pPr>
      <w:r>
        <w:rPr>
          <w:noProof/>
          <w:sz w:val="26"/>
          <w:szCs w:val="26"/>
        </w:rPr>
        <w:drawing>
          <wp:inline distT="0" distB="0" distL="0" distR="0" wp14:anchorId="0620FBD8" wp14:editId="00342571">
            <wp:extent cx="914400" cy="30480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6237572B">
            <wp:extent cx="1171575" cy="304800"/>
            <wp:effectExtent l="0" t="0" r="9525" b="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71575"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5768B01" w:rsidR="0077584C" w:rsidRDefault="00346EAF"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DC0E53B" w:rsidR="00F7784D" w:rsidRDefault="00346EA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0CAAF30" w:rsidR="00F54570" w:rsidRDefault="00257436" w:rsidP="00355460">
      <w:r>
        <w:rPr>
          <w:noProof/>
        </w:rPr>
        <w:drawing>
          <wp:inline distT="0" distB="0" distL="0" distR="0" wp14:anchorId="196EDF24" wp14:editId="0EB56AB1">
            <wp:extent cx="1781175" cy="304800"/>
            <wp:effectExtent l="0" t="0" r="9525"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rsidR="003E117E">
        <w:t xml:space="preserve">             </w:t>
      </w:r>
      <w:r>
        <w:rPr>
          <w:noProof/>
        </w:rPr>
        <w:drawing>
          <wp:inline distT="0" distB="0" distL="0" distR="0" wp14:anchorId="3CF05049" wp14:editId="46B9C616">
            <wp:extent cx="2543175" cy="304800"/>
            <wp:effectExtent l="0" t="0" r="9525"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34307E1" w:rsidR="005377B9" w:rsidRPr="009F305C" w:rsidRDefault="00603849" w:rsidP="009F305C">
            <w:r>
              <w:t>Goal 5: Achieve gender equality and empower all women and girls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788F853" w:rsidR="005377B9" w:rsidRPr="009F305C" w:rsidRDefault="00603849" w:rsidP="009F305C">
            <w:r>
              <w:t xml:space="preserve">Target 5.2: </w:t>
            </w:r>
            <w:r w:rsidR="00346EAF" w:rsidRPr="2D016DAA">
              <w:rPr>
                <w:rFonts w:ascii="Calibri" w:eastAsia="Calibri" w:hAnsi="Calibri" w:cs="Calibri"/>
                <w:color w:val="444444"/>
              </w:rPr>
              <w:t>: Ensure women’s full and effective participation and equal opportunities for leadership at all levels of decision-making in political, economic and public life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F349766" w:rsidR="005377B9" w:rsidRPr="009F305C" w:rsidRDefault="00A35705" w:rsidP="009F305C">
            <w:r>
              <w:t>Indicator 5.5.1</w:t>
            </w:r>
            <w:r w:rsidR="00FC5393">
              <w:rPr>
                <w:rFonts w:ascii="Gentium Basic" w:eastAsia="Gentium Basic" w:hAnsi="Gentium Basic" w:cs="Gentium Basic"/>
                <w:color w:val="444444"/>
              </w:rPr>
              <w:t>: Proportion of seats held by women in (a) national parliament and (b)  County Assemblies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00EC0D4" w:rsidR="005377B9" w:rsidRPr="009F305C" w:rsidRDefault="00346EAF" w:rsidP="009F305C">
            <w:proofErr w:type="spellStart"/>
            <w:r>
              <w:t>Annualy</w:t>
            </w:r>
            <w:proofErr w:type="spellEnd"/>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C2179B4" w:rsidR="005377B9" w:rsidRPr="009F305C" w:rsidRDefault="00346EAF"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A7712CD" w:rsidR="005377B9" w:rsidRPr="009F305C" w:rsidRDefault="00FC5393" w:rsidP="009F305C">
            <w:r>
              <w:t>16.7.1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F8D9586" w14:textId="77777777" w:rsidR="00B110E8" w:rsidRDefault="00B110E8" w:rsidP="00B110E8">
            <w:pPr>
              <w:spacing w:before="240" w:after="240"/>
            </w:pPr>
            <w:r>
              <w:t>Inter-Parliamentary Union (IPU)</w:t>
            </w:r>
          </w:p>
          <w:p w14:paraId="716FA1AC" w14:textId="25AE319D" w:rsidR="005377B9" w:rsidRPr="009F305C" w:rsidRDefault="00B110E8" w:rsidP="00B110E8">
            <w:proofErr w:type="spellStart"/>
            <w:r>
              <w:t>UNWomen</w:t>
            </w:r>
            <w:proofErr w:type="spellEnd"/>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9D71DE2" w:rsidR="003E7389" w:rsidRPr="009F305C" w:rsidRDefault="00603849"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E17F178" w:rsidR="003E7389" w:rsidRPr="009F305C" w:rsidRDefault="009B5732" w:rsidP="009F305C">
            <w:r>
              <w:t>Director General</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DDAFE1D" w:rsidR="003E7389" w:rsidRPr="009F305C" w:rsidRDefault="009B5732" w:rsidP="009F305C">
            <w:r>
              <w:t>Directorate of Population and 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A3C09CA" w:rsidR="003E7389" w:rsidRPr="009F305C" w:rsidRDefault="007E320A" w:rsidP="009F305C">
            <w:r w:rsidRPr="007E320A">
              <w:t>Collect, compile, analyze and disseminate statistics on governance peace and security, gender, education and health.</w:t>
            </w:r>
            <w:bookmarkStart w:id="13" w:name="_GoBack"/>
            <w:bookmarkEnd w:id="13"/>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8966B03" w:rsidR="003E7389" w:rsidRPr="009F305C" w:rsidRDefault="009B5732" w:rsidP="009F305C">
            <w:r>
              <w:t>+254 735004401,+254 202911001,+254 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BB5BE8F" w:rsidR="003E7389" w:rsidRPr="009F305C" w:rsidRDefault="00380FB0" w:rsidP="009F305C">
            <w:r>
              <w:t>P.O. Box 30266 – 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18E6F84" w:rsidR="003E7389" w:rsidRPr="009F305C" w:rsidRDefault="00125C07" w:rsidP="009F305C">
            <w:hyperlink r:id="rId17" w:history="1">
              <w:r w:rsidR="00380FB0" w:rsidRPr="00E52541">
                <w:rPr>
                  <w:rStyle w:val="Hyperlink"/>
                </w:rPr>
                <w:t>info@knbs.or.ke</w:t>
              </w:r>
            </w:hyperlink>
            <w:r w:rsidR="00380FB0">
              <w:t>, diectorgeneral@knbs.or.ke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CD772B4" w14:textId="77777777" w:rsidR="00545748" w:rsidRPr="00545748" w:rsidRDefault="00545748" w:rsidP="009F305C">
            <w:pPr>
              <w:rPr>
                <w:b/>
                <w:bCs/>
              </w:rPr>
            </w:pPr>
            <w:r w:rsidRPr="00545748">
              <w:rPr>
                <w:b/>
                <w:bCs/>
              </w:rPr>
              <w:t xml:space="preserve">Definition: </w:t>
            </w:r>
          </w:p>
          <w:p w14:paraId="55A6F690" w14:textId="226498C1" w:rsidR="00AE0060" w:rsidRDefault="00AE0060" w:rsidP="00AE0060">
            <w:pPr>
              <w:shd w:val="clear" w:color="auto" w:fill="FFFFFF"/>
              <w:spacing w:before="180" w:after="0"/>
              <w:rPr>
                <w:color w:val="4A4A4A"/>
                <w:sz w:val="24"/>
                <w:szCs w:val="24"/>
              </w:rPr>
            </w:pPr>
            <w:r>
              <w:rPr>
                <w:color w:val="4A4A4A"/>
                <w:sz w:val="24"/>
                <w:szCs w:val="24"/>
              </w:rPr>
              <w:t>The proportion of seats held by women in national parliaments, currently as of 1 January of reporting year, is currently measured as the number of seats held by women members in both the national assembly and senate, expressed as a percentage of all occupied seats.</w:t>
            </w:r>
          </w:p>
          <w:p w14:paraId="0844F929" w14:textId="77777777" w:rsidR="00AE0060" w:rsidRDefault="00AE0060" w:rsidP="00AE0060">
            <w:pPr>
              <w:shd w:val="clear" w:color="auto" w:fill="FFFFFF"/>
              <w:spacing w:before="180" w:after="0"/>
              <w:rPr>
                <w:color w:val="4A4A4A"/>
                <w:sz w:val="24"/>
                <w:szCs w:val="24"/>
              </w:rPr>
            </w:pPr>
          </w:p>
          <w:p w14:paraId="442092E2" w14:textId="385C0C32" w:rsidR="0015178E" w:rsidRDefault="00AE0060" w:rsidP="00AE0060">
            <w:r>
              <w:rPr>
                <w:color w:val="4A4A4A"/>
                <w:sz w:val="24"/>
                <w:szCs w:val="24"/>
              </w:rPr>
              <w:t xml:space="preserve">Seats refer to the number of parliamentary mandates or the number of members of parliament </w:t>
            </w:r>
          </w:p>
          <w:p w14:paraId="76C7305C" w14:textId="77777777" w:rsidR="00545748" w:rsidRDefault="00545748" w:rsidP="009F305C">
            <w:r w:rsidRPr="00545748">
              <w:rPr>
                <w:b/>
                <w:bCs/>
              </w:rPr>
              <w:t>Concepts</w:t>
            </w:r>
            <w:r>
              <w:t>:</w:t>
            </w:r>
          </w:p>
          <w:p w14:paraId="6C84E827" w14:textId="0E51881E" w:rsidR="00300A2F" w:rsidRPr="009F305C" w:rsidRDefault="0089254E" w:rsidP="0089254E">
            <w:r>
              <w:rPr>
                <w:color w:val="4A4A4A"/>
                <w:sz w:val="24"/>
                <w:szCs w:val="24"/>
              </w:rPr>
              <w:t xml:space="preserve">Seats are usually won by members in general parliamentary elections. Seats may also be filled by nomination, appointment, indirect election, rotation of members, and by-election.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7916463" w:rsidR="0015178E" w:rsidRPr="009F305C" w:rsidRDefault="00300A2F" w:rsidP="009F305C">
            <w:r>
              <w:t>Per 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66B97B8" w:rsidR="0015178E" w:rsidRPr="009F305C" w:rsidRDefault="0089254E" w:rsidP="00300A2F">
            <w:r>
              <w:t>None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484FF8A" w:rsidR="0035311B" w:rsidRPr="009F305C" w:rsidRDefault="00500E7F" w:rsidP="009F305C">
            <w:r>
              <w:t>Administrative data from Parliamentary Service Commission (PSC)</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3B41F8B" w14:textId="77777777" w:rsidR="00946EF2" w:rsidRDefault="00946EF2" w:rsidP="00946EF2">
            <w:pPr>
              <w:rPr>
                <w:rFonts w:ascii="Gentium Basic" w:eastAsia="Gentium Basic" w:hAnsi="Gentium Basic" w:cs="Gentium Basic"/>
              </w:rPr>
            </w:pPr>
            <w:r>
              <w:rPr>
                <w:rFonts w:ascii="Gentium Basic" w:eastAsia="Gentium Basic" w:hAnsi="Gentium Basic" w:cs="Gentium Basic"/>
              </w:rPr>
              <w:t>KNBS sends a data template to the parliamentary service commission. They compile the data from their administrative records on the number of elective seats held by women.</w:t>
            </w:r>
          </w:p>
          <w:p w14:paraId="7A0B1BC1" w14:textId="7C1E0C0E" w:rsidR="0035311B" w:rsidRDefault="00946EF2" w:rsidP="00946EF2">
            <w:r>
              <w:rPr>
                <w:rFonts w:ascii="Gentium Basic" w:eastAsia="Gentium Basic" w:hAnsi="Gentium Basic" w:cs="Gentium Basic"/>
              </w:rPr>
              <w:t xml:space="preserve">Internal review and validation of the given data is done by KNBS </w:t>
            </w:r>
          </w:p>
          <w:p w14:paraId="60E54013" w14:textId="7C8EDD40" w:rsidR="00C96EA1" w:rsidRPr="009F305C" w:rsidRDefault="00C96EA1" w:rsidP="00C96EA1"/>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4E27E6B" w:rsidR="0035311B" w:rsidRPr="009F305C" w:rsidRDefault="00946EF2" w:rsidP="009F305C">
            <w:proofErr w:type="spellStart"/>
            <w:r>
              <w:t>Annualy</w:t>
            </w:r>
            <w:proofErr w:type="spellEnd"/>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A8DBFB5" w:rsidR="0035311B" w:rsidRPr="009F305C" w:rsidRDefault="00946EF2" w:rsidP="009F305C">
            <w:proofErr w:type="spellStart"/>
            <w:r>
              <w:t>Annualy</w:t>
            </w:r>
            <w:proofErr w:type="spellEnd"/>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EC4D3C3" w:rsidR="0035311B" w:rsidRPr="009F305C" w:rsidRDefault="00F56ACD" w:rsidP="009F305C">
            <w:r>
              <w:t>Parliamentary Service Commission</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348803C" w:rsidR="0035311B" w:rsidRPr="009F305C" w:rsidRDefault="00C96EA1"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DB63323" w:rsidR="0035311B" w:rsidRPr="009F305C" w:rsidRDefault="00C96EA1" w:rsidP="009F305C">
            <w:r w:rsidRPr="00BE4ECF">
              <w:rPr>
                <w:rFonts w:ascii="Times New Roman" w:eastAsia="Times New Roman" w:hAnsi="Times New Roman" w:cs="Times New Roman"/>
                <w:sz w:val="21"/>
                <w:szCs w:val="20"/>
              </w:rPr>
              <w:t>The Kenya National Bureau of Statistics (KNBS) is established under the Statistics Act, 2006 as the principal agency of the Government for collecting, analyzing and disseminating statistical data in Kenya and as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lastRenderedPageBreak/>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724CE48" w14:textId="77777777" w:rsidR="007F2D9F" w:rsidRDefault="00863DBE" w:rsidP="009F305C">
            <w:r>
              <w:t>The indicator measures the degree to which women have equal access to parliamentary decision-making. Women’s participation in parliaments is a key aspect of women’s empowerment.</w:t>
            </w:r>
            <w:r w:rsidR="00F56ACD">
              <w:t xml:space="preserve"> </w:t>
            </w:r>
          </w:p>
          <w:p w14:paraId="2E3517AC" w14:textId="52742DE5" w:rsidR="00863DBE" w:rsidRPr="009F305C" w:rsidRDefault="00863DBE" w:rsidP="009F305C">
            <w:r>
              <w:t>A representative parliament also allows the different experiences of men and women to affect the social, and economic future of societies.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9372A58" w:rsidR="00163DF2" w:rsidRPr="009F305C" w:rsidRDefault="004B6931" w:rsidP="009F305C">
            <w:r>
              <w:t>None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CBEB48A" w14:textId="77777777" w:rsidR="004B6931" w:rsidRDefault="004B6931" w:rsidP="004B6931">
            <w:pPr>
              <w:rPr>
                <w:rFonts w:ascii="Gentium Basic" w:eastAsia="Gentium Basic" w:hAnsi="Gentium Basic" w:cs="Gentium Basic"/>
                <w:color w:val="4A4A4A"/>
              </w:rPr>
            </w:pPr>
            <w:r>
              <w:rPr>
                <w:rFonts w:ascii="Gentium Basic" w:eastAsia="Gentium Basic" w:hAnsi="Gentium Basic" w:cs="Gentium Basic"/>
                <w:color w:val="4A4A4A"/>
              </w:rPr>
              <w:t>Proportion of seats held by women in the national parliament or senate is derived by dividing the total number of seats occupied by women by the total number of seats in parliament. And multiplied by 100.</w:t>
            </w:r>
          </w:p>
          <w:p w14:paraId="5B20E2E7" w14:textId="77777777" w:rsidR="004B6931" w:rsidRDefault="004B6931" w:rsidP="004B6931">
            <w:pPr>
              <w:rPr>
                <w:rFonts w:ascii="Gentium Basic" w:eastAsia="Gentium Basic" w:hAnsi="Gentium Basic" w:cs="Gentium Basic"/>
                <w:color w:val="4A4A4A"/>
              </w:rPr>
            </w:pPr>
            <w:r>
              <w:rPr>
                <w:rFonts w:ascii="Gentium Basic" w:eastAsia="Gentium Basic" w:hAnsi="Gentium Basic" w:cs="Gentium Basic"/>
                <w:color w:val="4A4A4A"/>
              </w:rPr>
              <w:t>Normalizing is not done. The formula is shown below;</w:t>
            </w:r>
          </w:p>
          <w:p w14:paraId="5A53B8A7" w14:textId="17C76E9E"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E4A78B8" w:rsidR="007F2D9F" w:rsidRPr="009F305C" w:rsidRDefault="00FE25A5" w:rsidP="009F305C">
            <w:r>
              <w:rPr>
                <w:rFonts w:ascii="Gentium Basic" w:eastAsia="Gentium Basic" w:hAnsi="Gentium Basic" w:cs="Gentium Basic"/>
              </w:rPr>
              <w:t xml:space="preserve"> Upon receiving filled-in data templates from PSC, KNBS reviews and validates the data as per the Kenya Statistical Quality Assurance Framework (</w:t>
            </w:r>
            <w:proofErr w:type="spellStart"/>
            <w:r>
              <w:rPr>
                <w:rFonts w:ascii="Gentium Basic" w:eastAsia="Gentium Basic" w:hAnsi="Gentium Basic" w:cs="Gentium Basic"/>
              </w:rPr>
              <w:t>KeSQAF</w:t>
            </w:r>
            <w:proofErr w:type="spellEnd"/>
            <w:r>
              <w:rPr>
                <w:rFonts w:ascii="Gentium Basic" w:eastAsia="Gentium Basic" w:hAnsi="Gentium Basic" w:cs="Gentium Basic"/>
              </w:rPr>
              <w:t>) and Principles of Official statistics through the Governance Peace and Security Statistics Technical Working Committee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0C4151DB" w:rsidR="007F2D9F" w:rsidRPr="009F305C" w:rsidRDefault="00163DF2"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15A0B8E5" w:rsidR="007F2D9F" w:rsidRPr="009F305C" w:rsidRDefault="00163DF2" w:rsidP="009F305C">
            <w:r>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FBAC21E" w:rsidR="007F2D9F" w:rsidRPr="009F305C" w:rsidRDefault="00E1194B"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CB2ED0" w:rsidR="007F2D9F" w:rsidRPr="009F305C" w:rsidRDefault="00B21F39" w:rsidP="00163DF2">
            <w:r>
              <w:rPr>
                <w:rFonts w:ascii="Calibri" w:eastAsia="Calibri" w:hAnsi="Calibri" w:cs="Calibri"/>
                <w:color w:val="4A4A4A"/>
              </w:rPr>
              <w:t>Data on the number of women holding elective seats in parliament is provided by the Parliamentary Service Commission (PSC). This data is compiled, analyzed and disseminated by KNBS.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FB6619A" w:rsidR="007F2D9F" w:rsidRPr="009F305C" w:rsidRDefault="000735B1" w:rsidP="000735B1">
            <w:r>
              <w:rPr>
                <w:rFonts w:ascii="Gentium Basic" w:eastAsia="Gentium Basic" w:hAnsi="Gentium Basic" w:cs="Gentium Basic"/>
              </w:rPr>
              <w:t>Upon receiving filled-in data templates from PSC, KNBS reviews and validates the data as per the Kenya Statistical Quality Assurance Framework (</w:t>
            </w:r>
            <w:proofErr w:type="spellStart"/>
            <w:r>
              <w:rPr>
                <w:rFonts w:ascii="Gentium Basic" w:eastAsia="Gentium Basic" w:hAnsi="Gentium Basic" w:cs="Gentium Basic"/>
              </w:rPr>
              <w:t>KeSQAF</w:t>
            </w:r>
            <w:proofErr w:type="spellEnd"/>
            <w:r>
              <w:rPr>
                <w:rFonts w:ascii="Gentium Basic" w:eastAsia="Gentium Basic" w:hAnsi="Gentium Basic" w:cs="Gentium Basic"/>
              </w:rPr>
              <w:t xml:space="preserve">) and Principles of Official statistics through the Governance Peace and Security Statistics Technical Working </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E8A099C" w14:textId="091E52C0" w:rsidR="000735B1" w:rsidRPr="009F305C" w:rsidRDefault="000735B1" w:rsidP="000735B1">
            <w:pPr>
              <w:jc w:val="both"/>
            </w:pPr>
            <w:r>
              <w:rPr>
                <w:rFonts w:ascii="Gentium Basic" w:eastAsia="Gentium Basic" w:hAnsi="Gentium Basic" w:cs="Gentium Basic"/>
              </w:rPr>
              <w:t>Upon receiving filled-in data templates from PSC, KNBS reviews and validates the data as per the Kenya Statistical Quality Assurance Framework (</w:t>
            </w:r>
            <w:proofErr w:type="spellStart"/>
            <w:r>
              <w:rPr>
                <w:rFonts w:ascii="Gentium Basic" w:eastAsia="Gentium Basic" w:hAnsi="Gentium Basic" w:cs="Gentium Basic"/>
              </w:rPr>
              <w:t>KeSQAF</w:t>
            </w:r>
            <w:proofErr w:type="spellEnd"/>
            <w:r>
              <w:rPr>
                <w:rFonts w:ascii="Gentium Basic" w:eastAsia="Gentium Basic" w:hAnsi="Gentium Basic" w:cs="Gentium Basic"/>
              </w:rPr>
              <w:t>) and Principles of Official statistics through the Governance Peace and Security Statistics Technical Working Committee</w:t>
            </w:r>
            <w:r>
              <w:t xml:space="preserve"> </w:t>
            </w:r>
          </w:p>
          <w:p w14:paraId="49CC4A3F" w14:textId="267C0BD1" w:rsidR="007F2D9F" w:rsidRPr="009F305C" w:rsidRDefault="007F2D9F" w:rsidP="00391846"/>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53F57B6" w:rsidR="007F2D9F" w:rsidRPr="009F305C" w:rsidRDefault="00391846" w:rsidP="00391846">
            <w:r>
              <w:t>.</w:t>
            </w:r>
            <w:r w:rsidR="00B160A0">
              <w:rPr>
                <w:rFonts w:ascii="Gentium Basic" w:eastAsia="Gentium Basic" w:hAnsi="Gentium Basic" w:cs="Gentium Basic"/>
              </w:rPr>
              <w:t xml:space="preserve"> KNBS developed a quality assurance framework (</w:t>
            </w:r>
            <w:proofErr w:type="spellStart"/>
            <w:r w:rsidR="00B160A0">
              <w:rPr>
                <w:rFonts w:ascii="Gentium Basic" w:eastAsia="Gentium Basic" w:hAnsi="Gentium Basic" w:cs="Gentium Basic"/>
              </w:rPr>
              <w:t>KeSQAF</w:t>
            </w:r>
            <w:proofErr w:type="spellEnd"/>
            <w:r w:rsidR="00B160A0">
              <w:rPr>
                <w:rFonts w:ascii="Gentium Basic" w:eastAsia="Gentium Basic" w:hAnsi="Gentium Basic" w:cs="Gentium Basic"/>
              </w:rPr>
              <w:t>), to record and reference the full range of quality concepts, dimensions, and practices. These include; Relevance, accuracy, reliability, timeliness, punctuality, accessibility, clarity, coherence, consistency, methodological soundness, and integrity.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5C05C28" w14:textId="77777777" w:rsidR="00163DF2" w:rsidRPr="00DC4503" w:rsidRDefault="00163DF2" w:rsidP="00163DF2">
            <w:pPr>
              <w:rPr>
                <w:u w:val="single"/>
              </w:rPr>
            </w:pPr>
            <w:r w:rsidRPr="00DC4503">
              <w:rPr>
                <w:u w:val="single"/>
              </w:rPr>
              <w:t>Data Availability</w:t>
            </w:r>
          </w:p>
          <w:p w14:paraId="2F9C2B45" w14:textId="5610AB12" w:rsidR="00163DF2" w:rsidRDefault="00163DF2" w:rsidP="00163DF2">
            <w:r>
              <w:t>Data available at National level</w:t>
            </w:r>
            <w:r w:rsidR="00B160A0">
              <w:t>.</w:t>
            </w:r>
            <w:r>
              <w:t xml:space="preserve"> </w:t>
            </w:r>
          </w:p>
          <w:p w14:paraId="1534CD83" w14:textId="77777777" w:rsidR="00163DF2" w:rsidRPr="00DC4503" w:rsidRDefault="00163DF2" w:rsidP="00163DF2">
            <w:pPr>
              <w:rPr>
                <w:u w:val="single"/>
              </w:rPr>
            </w:pPr>
            <w:r w:rsidRPr="00DC4503">
              <w:rPr>
                <w:u w:val="single"/>
              </w:rPr>
              <w:t>Time Series</w:t>
            </w:r>
          </w:p>
          <w:p w14:paraId="25BCCD18" w14:textId="77777777" w:rsidR="00163DF2" w:rsidRDefault="00163DF2" w:rsidP="00163DF2">
            <w:r>
              <w:t>2014, 2022</w:t>
            </w:r>
          </w:p>
          <w:p w14:paraId="5714D587" w14:textId="77777777" w:rsidR="00163DF2" w:rsidRPr="00DC4503" w:rsidRDefault="00163DF2" w:rsidP="00163DF2">
            <w:pPr>
              <w:rPr>
                <w:u w:val="single"/>
              </w:rPr>
            </w:pPr>
            <w:r w:rsidRPr="00DC4503">
              <w:rPr>
                <w:u w:val="single"/>
              </w:rPr>
              <w:t>Disaggregation</w:t>
            </w:r>
          </w:p>
          <w:p w14:paraId="39185D77" w14:textId="7863ABF7" w:rsidR="00776312" w:rsidRPr="009F305C" w:rsidRDefault="00163DF2" w:rsidP="00B160A0">
            <w:r w:rsidRPr="00DC4503">
              <w:t xml:space="preserve">Disaggregated by </w:t>
            </w:r>
            <w:r w:rsidR="00B160A0">
              <w:t>Senate and National Assembly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FE4057E" w:rsidR="006A7EF1" w:rsidRPr="009F305C" w:rsidRDefault="00163DF2"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05B8A93" w14:textId="77777777" w:rsidR="00866CC0" w:rsidRDefault="00866CC0" w:rsidP="00163DF2"/>
          <w:p w14:paraId="26AECFF0" w14:textId="77777777" w:rsidR="00866CC0" w:rsidRDefault="00866CC0" w:rsidP="00163DF2">
            <w:r>
              <w:t>URI:</w:t>
            </w:r>
          </w:p>
          <w:p w14:paraId="127FB56F" w14:textId="113483BE" w:rsidR="006F104C" w:rsidRPr="009F305C" w:rsidRDefault="00125C07" w:rsidP="00163DF2">
            <w:hyperlink r:id="rId18" w:history="1">
              <w:r w:rsidR="006D2D6A" w:rsidRPr="00DF28DA">
                <w:rPr>
                  <w:rStyle w:val="Hyperlink"/>
                </w:rPr>
                <w:t>https://www.knbs.or.ke/download/economic</w:t>
              </w:r>
            </w:hyperlink>
            <w:r w:rsidR="006D2D6A">
              <w:t xml:space="preserve"> survey-2023</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3A425EB" w14:textId="77777777" w:rsidR="00125C07" w:rsidRDefault="00125C07" w:rsidP="006B0512">
      <w:pPr>
        <w:spacing w:after="0" w:line="240" w:lineRule="auto"/>
      </w:pPr>
      <w:r>
        <w:separator/>
      </w:r>
    </w:p>
  </w:endnote>
  <w:endnote w:type="continuationSeparator" w:id="0">
    <w:p w14:paraId="4E5287B4" w14:textId="77777777" w:rsidR="00125C07" w:rsidRDefault="00125C0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Gentium Basic">
    <w:altName w:val="Times New Roman"/>
    <w:charset w:val="00"/>
    <w:family w:val="auto"/>
    <w:pitch w:val="default"/>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6EEEE069" w:rsidR="00346EAF" w:rsidRDefault="00346EAF">
        <w:pPr>
          <w:pStyle w:val="Footer"/>
          <w:jc w:val="right"/>
        </w:pPr>
        <w:r>
          <w:fldChar w:fldCharType="begin"/>
        </w:r>
        <w:r>
          <w:instrText xml:space="preserve"> PAGE   \* MERGEFORMAT </w:instrText>
        </w:r>
        <w:r>
          <w:fldChar w:fldCharType="separate"/>
        </w:r>
        <w:r w:rsidR="007E320A">
          <w:rPr>
            <w:noProof/>
          </w:rPr>
          <w:t>12</w:t>
        </w:r>
        <w:r>
          <w:rPr>
            <w:noProof/>
          </w:rPr>
          <w:fldChar w:fldCharType="end"/>
        </w:r>
      </w:p>
    </w:sdtContent>
  </w:sdt>
  <w:p w14:paraId="232AF3D4" w14:textId="77777777" w:rsidR="00346EAF" w:rsidRDefault="00346EAF">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00F639EF" w:rsidR="00346EAF" w:rsidRDefault="00346EAF">
        <w:pPr>
          <w:pStyle w:val="Footer"/>
          <w:jc w:val="right"/>
        </w:pPr>
        <w:r>
          <w:fldChar w:fldCharType="begin"/>
        </w:r>
        <w:r>
          <w:instrText xml:space="preserve"> PAGE   \* MERGEFORMAT </w:instrText>
        </w:r>
        <w:r>
          <w:fldChar w:fldCharType="separate"/>
        </w:r>
        <w:r w:rsidR="007E320A">
          <w:rPr>
            <w:noProof/>
          </w:rPr>
          <w:t>1</w:t>
        </w:r>
        <w:r>
          <w:rPr>
            <w:noProof/>
          </w:rPr>
          <w:fldChar w:fldCharType="end"/>
        </w:r>
      </w:p>
    </w:sdtContent>
  </w:sdt>
  <w:p w14:paraId="52FF1B3E" w14:textId="77777777" w:rsidR="00346EAF" w:rsidRDefault="00346EAF">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65AAF2B" w14:textId="77777777" w:rsidR="00125C07" w:rsidRDefault="00125C07" w:rsidP="006B0512">
      <w:pPr>
        <w:spacing w:after="0" w:line="240" w:lineRule="auto"/>
      </w:pPr>
      <w:r>
        <w:separator/>
      </w:r>
    </w:p>
  </w:footnote>
  <w:footnote w:type="continuationSeparator" w:id="0">
    <w:p w14:paraId="0EE2CF77" w14:textId="77777777" w:rsidR="00125C07" w:rsidRDefault="00125C07" w:rsidP="006B0512">
      <w:pPr>
        <w:spacing w:after="0" w:line="240" w:lineRule="auto"/>
      </w:pPr>
      <w:r>
        <w:continuationSeparator/>
      </w:r>
    </w:p>
  </w:footnote>
  <w:footnote w:id="1">
    <w:p w14:paraId="463C7A6C" w14:textId="3926C0D8" w:rsidR="00346EAF" w:rsidRPr="00B8102F" w:rsidRDefault="00346EA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780B0573"/>
    <w:multiLevelType w:val="hybridMultilevel"/>
    <w:tmpl w:val="592AF3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5B1"/>
    <w:rsid w:val="00073907"/>
    <w:rsid w:val="00091352"/>
    <w:rsid w:val="0009691A"/>
    <w:rsid w:val="00097108"/>
    <w:rsid w:val="000A24C4"/>
    <w:rsid w:val="000B1F92"/>
    <w:rsid w:val="000B6681"/>
    <w:rsid w:val="000C6D3A"/>
    <w:rsid w:val="000E4EFE"/>
    <w:rsid w:val="000F3B8E"/>
    <w:rsid w:val="001034ED"/>
    <w:rsid w:val="00106632"/>
    <w:rsid w:val="001127E6"/>
    <w:rsid w:val="00125C07"/>
    <w:rsid w:val="0013388C"/>
    <w:rsid w:val="0014660A"/>
    <w:rsid w:val="0015178E"/>
    <w:rsid w:val="00151B76"/>
    <w:rsid w:val="00154283"/>
    <w:rsid w:val="0015690D"/>
    <w:rsid w:val="0015725E"/>
    <w:rsid w:val="00163DF2"/>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57436"/>
    <w:rsid w:val="002607BA"/>
    <w:rsid w:val="00266557"/>
    <w:rsid w:val="002806B7"/>
    <w:rsid w:val="0029558C"/>
    <w:rsid w:val="002A631A"/>
    <w:rsid w:val="002A6E7E"/>
    <w:rsid w:val="002C065D"/>
    <w:rsid w:val="002C550A"/>
    <w:rsid w:val="002E449E"/>
    <w:rsid w:val="002E6DA3"/>
    <w:rsid w:val="00300A2F"/>
    <w:rsid w:val="00316CFE"/>
    <w:rsid w:val="003218D9"/>
    <w:rsid w:val="00325D2B"/>
    <w:rsid w:val="0033024F"/>
    <w:rsid w:val="00344199"/>
    <w:rsid w:val="00346EAF"/>
    <w:rsid w:val="003514F3"/>
    <w:rsid w:val="00352386"/>
    <w:rsid w:val="0035311B"/>
    <w:rsid w:val="00355460"/>
    <w:rsid w:val="00372D21"/>
    <w:rsid w:val="00380958"/>
    <w:rsid w:val="00380FB0"/>
    <w:rsid w:val="003812B1"/>
    <w:rsid w:val="00391846"/>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4A0C"/>
    <w:rsid w:val="00470BED"/>
    <w:rsid w:val="00474834"/>
    <w:rsid w:val="0048556F"/>
    <w:rsid w:val="00490C58"/>
    <w:rsid w:val="004962C5"/>
    <w:rsid w:val="004A31AD"/>
    <w:rsid w:val="004B6931"/>
    <w:rsid w:val="004C06A8"/>
    <w:rsid w:val="004C665C"/>
    <w:rsid w:val="004D6154"/>
    <w:rsid w:val="004D68B6"/>
    <w:rsid w:val="004E3F4C"/>
    <w:rsid w:val="004E5702"/>
    <w:rsid w:val="004E5E1A"/>
    <w:rsid w:val="004F4616"/>
    <w:rsid w:val="00500E13"/>
    <w:rsid w:val="00500E7F"/>
    <w:rsid w:val="00503263"/>
    <w:rsid w:val="00512305"/>
    <w:rsid w:val="00514CB8"/>
    <w:rsid w:val="00514E59"/>
    <w:rsid w:val="0051738B"/>
    <w:rsid w:val="005222F8"/>
    <w:rsid w:val="00522827"/>
    <w:rsid w:val="0052362A"/>
    <w:rsid w:val="00534D6B"/>
    <w:rsid w:val="0053509F"/>
    <w:rsid w:val="00535955"/>
    <w:rsid w:val="005370AC"/>
    <w:rsid w:val="00537550"/>
    <w:rsid w:val="005377B9"/>
    <w:rsid w:val="00545748"/>
    <w:rsid w:val="00560EB1"/>
    <w:rsid w:val="00571DE4"/>
    <w:rsid w:val="005803B3"/>
    <w:rsid w:val="00581C4A"/>
    <w:rsid w:val="00581D14"/>
    <w:rsid w:val="00584237"/>
    <w:rsid w:val="005966A8"/>
    <w:rsid w:val="005B293A"/>
    <w:rsid w:val="005B657A"/>
    <w:rsid w:val="005C091C"/>
    <w:rsid w:val="005C570B"/>
    <w:rsid w:val="005C76A1"/>
    <w:rsid w:val="005E053E"/>
    <w:rsid w:val="005F2DFE"/>
    <w:rsid w:val="005F5729"/>
    <w:rsid w:val="005F7B42"/>
    <w:rsid w:val="00603849"/>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D2D6A"/>
    <w:rsid w:val="006E1A7D"/>
    <w:rsid w:val="006F104C"/>
    <w:rsid w:val="006F2038"/>
    <w:rsid w:val="006F50E8"/>
    <w:rsid w:val="007100BD"/>
    <w:rsid w:val="00736C17"/>
    <w:rsid w:val="00736C4F"/>
    <w:rsid w:val="0074571C"/>
    <w:rsid w:val="00751373"/>
    <w:rsid w:val="00772DE4"/>
    <w:rsid w:val="0077584C"/>
    <w:rsid w:val="00776312"/>
    <w:rsid w:val="00791932"/>
    <w:rsid w:val="007A078A"/>
    <w:rsid w:val="007A2617"/>
    <w:rsid w:val="007A28BA"/>
    <w:rsid w:val="007B2E39"/>
    <w:rsid w:val="007C2733"/>
    <w:rsid w:val="007C63C4"/>
    <w:rsid w:val="007E320A"/>
    <w:rsid w:val="007E4EE0"/>
    <w:rsid w:val="007F2D9F"/>
    <w:rsid w:val="007F5448"/>
    <w:rsid w:val="007F6520"/>
    <w:rsid w:val="00806D18"/>
    <w:rsid w:val="00810C60"/>
    <w:rsid w:val="00851DF8"/>
    <w:rsid w:val="008521A2"/>
    <w:rsid w:val="00863DBE"/>
    <w:rsid w:val="00866CC0"/>
    <w:rsid w:val="0089254E"/>
    <w:rsid w:val="008A7300"/>
    <w:rsid w:val="008C141D"/>
    <w:rsid w:val="008D775E"/>
    <w:rsid w:val="008E09AA"/>
    <w:rsid w:val="008E4413"/>
    <w:rsid w:val="008E4D2D"/>
    <w:rsid w:val="008E6037"/>
    <w:rsid w:val="008F0F40"/>
    <w:rsid w:val="00911199"/>
    <w:rsid w:val="009165F2"/>
    <w:rsid w:val="009367AA"/>
    <w:rsid w:val="00946EF2"/>
    <w:rsid w:val="0095215C"/>
    <w:rsid w:val="0095217A"/>
    <w:rsid w:val="00952376"/>
    <w:rsid w:val="00954FBE"/>
    <w:rsid w:val="00957C60"/>
    <w:rsid w:val="00964097"/>
    <w:rsid w:val="00970B70"/>
    <w:rsid w:val="00970E8E"/>
    <w:rsid w:val="00971FA7"/>
    <w:rsid w:val="00972E38"/>
    <w:rsid w:val="009739C8"/>
    <w:rsid w:val="00975BAF"/>
    <w:rsid w:val="009A5BA4"/>
    <w:rsid w:val="009B5732"/>
    <w:rsid w:val="009D6291"/>
    <w:rsid w:val="009D6F69"/>
    <w:rsid w:val="009E049D"/>
    <w:rsid w:val="009E5D6E"/>
    <w:rsid w:val="009F305C"/>
    <w:rsid w:val="00A167C6"/>
    <w:rsid w:val="00A200D3"/>
    <w:rsid w:val="00A242D8"/>
    <w:rsid w:val="00A3532A"/>
    <w:rsid w:val="00A35656"/>
    <w:rsid w:val="00A35705"/>
    <w:rsid w:val="00A36E8B"/>
    <w:rsid w:val="00A4314D"/>
    <w:rsid w:val="00A5114C"/>
    <w:rsid w:val="00A64C04"/>
    <w:rsid w:val="00A67357"/>
    <w:rsid w:val="00A804A0"/>
    <w:rsid w:val="00A91915"/>
    <w:rsid w:val="00A92C73"/>
    <w:rsid w:val="00AA38A9"/>
    <w:rsid w:val="00AB65AE"/>
    <w:rsid w:val="00AD26C4"/>
    <w:rsid w:val="00AE0060"/>
    <w:rsid w:val="00AE7A74"/>
    <w:rsid w:val="00AF2FE1"/>
    <w:rsid w:val="00B110E8"/>
    <w:rsid w:val="00B137EE"/>
    <w:rsid w:val="00B13CEC"/>
    <w:rsid w:val="00B160A0"/>
    <w:rsid w:val="00B21F39"/>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96EA1"/>
    <w:rsid w:val="00CA1CE9"/>
    <w:rsid w:val="00CA6252"/>
    <w:rsid w:val="00CA7FA5"/>
    <w:rsid w:val="00CB7B0D"/>
    <w:rsid w:val="00CC5969"/>
    <w:rsid w:val="00CD4533"/>
    <w:rsid w:val="00CF4869"/>
    <w:rsid w:val="00CF504E"/>
    <w:rsid w:val="00D0414A"/>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194B"/>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EF6EAD"/>
    <w:rsid w:val="00F00FDD"/>
    <w:rsid w:val="00F01713"/>
    <w:rsid w:val="00F02B1E"/>
    <w:rsid w:val="00F07040"/>
    <w:rsid w:val="00F2310E"/>
    <w:rsid w:val="00F54570"/>
    <w:rsid w:val="00F56ACD"/>
    <w:rsid w:val="00F75853"/>
    <w:rsid w:val="00F7784D"/>
    <w:rsid w:val="00F80DDF"/>
    <w:rsid w:val="00F8144F"/>
    <w:rsid w:val="00F8462A"/>
    <w:rsid w:val="00F862A7"/>
    <w:rsid w:val="00F93763"/>
    <w:rsid w:val="00F939A2"/>
    <w:rsid w:val="00F96E8D"/>
    <w:rsid w:val="00FA20D9"/>
    <w:rsid w:val="00FB03D0"/>
    <w:rsid w:val="00FC5393"/>
    <w:rsid w:val="00FD54D7"/>
    <w:rsid w:val="00FE25A5"/>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B1EF2FD"/>
  <w15:docId w15:val="{CD837B9E-E83F-4E95-832E-9DA5F2F3B7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customStyle="1" w:styleId="New-AParagraph">
    <w:name w:val="New-A_Paragraph"/>
    <w:qFormat/>
    <w:rsid w:val="00C96EA1"/>
    <w:pPr>
      <w:suppressAutoHyphens/>
      <w:spacing w:after="210" w:line="264" w:lineRule="auto"/>
    </w:pPr>
    <w:rPr>
      <w:rFonts w:ascii="Times New Roman" w:eastAsia="Times New Roman" w:hAnsi="Times New Roman" w:cs="Times New Roman"/>
      <w:sz w:val="21"/>
      <w:szCs w:val="20"/>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www.knbs.or.ke/download/economic" TargetMode="Externa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mailto:info@knbs.or.ke"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B45D4" w:rsidP="002B45D4">
          <w:pPr>
            <w:pStyle w:val="AC4C4D2681C1478B808B26B73E0AC72E1"/>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B45D4" w:rsidP="002B45D4">
          <w:pPr>
            <w:pStyle w:val="DB7371FC7ED840DFBDF71FAA6B56F8451"/>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B45D4" w:rsidP="002B45D4">
          <w:pPr>
            <w:pStyle w:val="BE0DD80F803347FDB216398955CD3FB91"/>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B45D4" w:rsidP="002B45D4">
          <w:pPr>
            <w:pStyle w:val="56518A61C4FB476588FF84435CA4EDBA1"/>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Gentium Basic">
    <w:altName w:val="Times New Roman"/>
    <w:charset w:val="00"/>
    <w:family w:val="auto"/>
    <w:pitch w:val="default"/>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2305A"/>
    <w:rsid w:val="00296525"/>
    <w:rsid w:val="002B45D4"/>
    <w:rsid w:val="0036646D"/>
    <w:rsid w:val="00452903"/>
    <w:rsid w:val="006153AA"/>
    <w:rsid w:val="0064052E"/>
    <w:rsid w:val="00760A1F"/>
    <w:rsid w:val="00B46C49"/>
    <w:rsid w:val="00BB2043"/>
    <w:rsid w:val="00C246D9"/>
    <w:rsid w:val="00DA061B"/>
    <w:rsid w:val="00E10D25"/>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B45D4"/>
    <w:rPr>
      <w:color w:val="808080"/>
    </w:rPr>
  </w:style>
  <w:style w:type="paragraph" w:customStyle="1" w:styleId="AC4C4D2681C1478B808B26B73E0AC72E">
    <w:name w:val="AC4C4D2681C1478B808B26B73E0AC72E"/>
    <w:rsid w:val="00B46C49"/>
    <w:rPr>
      <w:rFonts w:eastAsiaTheme="minorHAnsi"/>
    </w:rPr>
  </w:style>
  <w:style w:type="paragraph" w:customStyle="1" w:styleId="DB7371FC7ED840DFBDF71FAA6B56F845">
    <w:name w:val="DB7371FC7ED840DFBDF71FAA6B56F845"/>
    <w:rsid w:val="00B46C49"/>
    <w:rPr>
      <w:rFonts w:eastAsiaTheme="minorHAnsi"/>
    </w:rPr>
  </w:style>
  <w:style w:type="paragraph" w:customStyle="1" w:styleId="BE0DD80F803347FDB216398955CD3FB9">
    <w:name w:val="BE0DD80F803347FDB216398955CD3FB9"/>
    <w:rsid w:val="00B46C49"/>
    <w:rPr>
      <w:rFonts w:eastAsiaTheme="minorHAnsi"/>
    </w:rPr>
  </w:style>
  <w:style w:type="paragraph" w:customStyle="1" w:styleId="56518A61C4FB476588FF84435CA4EDBA">
    <w:name w:val="56518A61C4FB476588FF84435CA4EDBA"/>
    <w:rsid w:val="00B46C49"/>
    <w:rPr>
      <w:rFonts w:eastAsiaTheme="minorHAnsi"/>
    </w:rPr>
  </w:style>
  <w:style w:type="paragraph" w:customStyle="1" w:styleId="AC4C4D2681C1478B808B26B73E0AC72E1">
    <w:name w:val="AC4C4D2681C1478B808B26B73E0AC72E1"/>
    <w:rsid w:val="002B45D4"/>
    <w:rPr>
      <w:rFonts w:eastAsiaTheme="minorHAnsi"/>
    </w:rPr>
  </w:style>
  <w:style w:type="paragraph" w:customStyle="1" w:styleId="DB7371FC7ED840DFBDF71FAA6B56F8451">
    <w:name w:val="DB7371FC7ED840DFBDF71FAA6B56F8451"/>
    <w:rsid w:val="002B45D4"/>
    <w:rPr>
      <w:rFonts w:eastAsiaTheme="minorHAnsi"/>
    </w:rPr>
  </w:style>
  <w:style w:type="paragraph" w:customStyle="1" w:styleId="BE0DD80F803347FDB216398955CD3FB91">
    <w:name w:val="BE0DD80F803347FDB216398955CD3FB91"/>
    <w:rsid w:val="002B45D4"/>
    <w:rPr>
      <w:rFonts w:eastAsiaTheme="minorHAnsi"/>
    </w:rPr>
  </w:style>
  <w:style w:type="paragraph" w:customStyle="1" w:styleId="56518A61C4FB476588FF84435CA4EDBA1">
    <w:name w:val="56518A61C4FB476588FF84435CA4EDBA1"/>
    <w:rsid w:val="002B45D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0028CEF1-48EF-4303-A2B5-01427A0BAA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89</TotalTime>
  <Pages>12</Pages>
  <Words>215955</Words>
  <Characters>1230949</Characters>
  <Application>Microsoft Office Word</Application>
  <DocSecurity>8</DocSecurity>
  <Lines>10257</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1444016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14</cp:revision>
  <cp:lastPrinted>2020-04-16T14:23:00Z</cp:lastPrinted>
  <dcterms:created xsi:type="dcterms:W3CDTF">2024-05-05T12:28:00Z</dcterms:created>
  <dcterms:modified xsi:type="dcterms:W3CDTF">2024-05-07T11:16:00Z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GrammarlyDocumentId">
    <vt:lpwstr>48ece4520e6e10aa2b674ed7a62ff95bf42342a47569a166d4ae724f597f18a7</vt:lpwstr>
  </property>
</Properties>
</file>