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46AA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46AA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46AA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46AA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46AA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46AA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46AA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46AA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46AA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46AA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46AA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46AA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46AA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C5D3238" w:rsidR="00355460" w:rsidRPr="00E263EC" w:rsidRDefault="003F0A4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670B07E" w:rsidR="00B66AF3" w:rsidRDefault="002232B8" w:rsidP="00B66AF3">
          <w:r>
            <w:t>5.6.1 Proportion of women who make their own informed decisions regarding sexual relations, contraceptive use and reproductive health care (% of women aged 15-49 years) [5.6.1] (SH_FPL_INFM)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2E5444C" w:rsidR="00FD54D7" w:rsidRDefault="00082367" w:rsidP="002806B7">
      <w:pPr>
        <w:spacing w:after="0"/>
        <w:rPr>
          <w:sz w:val="26"/>
          <w:szCs w:val="26"/>
        </w:rPr>
      </w:pPr>
      <w:r>
        <w:rPr>
          <w:noProof/>
          <w:sz w:val="26"/>
          <w:szCs w:val="26"/>
        </w:rPr>
        <w:drawing>
          <wp:inline distT="0" distB="0" distL="0" distR="0" wp14:anchorId="0620FBD8" wp14:editId="1A8D1EDA">
            <wp:extent cx="914400" cy="302260"/>
            <wp:effectExtent l="0" t="0" r="0" b="254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0443FE8D">
            <wp:extent cx="1167765" cy="302260"/>
            <wp:effectExtent l="0" t="0" r="0" b="254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76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EBD6F78" w:rsidR="0077584C" w:rsidRDefault="00D8655C"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9E870BD" w:rsidR="00F7784D" w:rsidRDefault="00D8655C"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F37A4F1" w:rsidR="00F54570" w:rsidRDefault="00082367" w:rsidP="00355460">
      <w:r>
        <w:rPr>
          <w:noProof/>
        </w:rPr>
        <w:drawing>
          <wp:inline distT="0" distB="0" distL="0" distR="0" wp14:anchorId="196EDF24" wp14:editId="291329CF">
            <wp:extent cx="1779905" cy="302260"/>
            <wp:effectExtent l="0" t="0" r="0" b="254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9905" cy="302260"/>
                    </a:xfrm>
                    <a:prstGeom prst="rect">
                      <a:avLst/>
                    </a:prstGeom>
                    <a:noFill/>
                    <a:ln>
                      <a:noFill/>
                    </a:ln>
                  </pic:spPr>
                </pic:pic>
              </a:graphicData>
            </a:graphic>
          </wp:inline>
        </w:drawing>
      </w:r>
      <w:r w:rsidR="003E117E">
        <w:t xml:space="preserve">             </w:t>
      </w:r>
      <w:r>
        <w:rPr>
          <w:noProof/>
        </w:rPr>
        <w:drawing>
          <wp:inline distT="0" distB="0" distL="0" distR="0" wp14:anchorId="3CF05049" wp14:editId="5FCA9FF5">
            <wp:extent cx="2539365" cy="302260"/>
            <wp:effectExtent l="0" t="0" r="0" b="254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9365" cy="30226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2232B8">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2232B8">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2232B8">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365D97C5" w:rsidR="005377B9" w:rsidRPr="009F305C" w:rsidRDefault="005377B9" w:rsidP="009F305C"/>
        </w:tc>
      </w:tr>
      <w:tr w:rsidR="005377B9" w:rsidRPr="004D68B6" w14:paraId="3486658F" w14:textId="77777777" w:rsidTr="002232B8">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09CE5E5" w:rsidR="005377B9" w:rsidRPr="009F305C" w:rsidRDefault="00465950" w:rsidP="009F305C">
            <w:r>
              <w:t>Goal 5: Achieve gender equality and empower all women and girls</w:t>
            </w:r>
          </w:p>
        </w:tc>
      </w:tr>
      <w:tr w:rsidR="005377B9" w:rsidRPr="004D68B6" w14:paraId="17CE14A5" w14:textId="77777777" w:rsidTr="002232B8">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191F286" w:rsidR="005377B9" w:rsidRPr="002232B8" w:rsidRDefault="002232B8" w:rsidP="002232B8">
            <w:pPr>
              <w:pStyle w:val="Heading5"/>
              <w:shd w:val="clear" w:color="auto" w:fill="FFFFFF"/>
              <w:spacing w:before="75" w:after="150"/>
              <w:rPr>
                <w:rFonts w:asciiTheme="minorHAnsi" w:eastAsiaTheme="minorHAnsi" w:hAnsiTheme="minorHAnsi" w:cstheme="minorBidi"/>
                <w:color w:val="auto"/>
              </w:rPr>
            </w:pPr>
            <w:r w:rsidRPr="002232B8">
              <w:rPr>
                <w:rFonts w:asciiTheme="minorHAnsi" w:eastAsiaTheme="minorHAnsi" w:hAnsiTheme="minorHAnsi" w:cstheme="minorBidi"/>
                <w:color w:val="auto"/>
              </w:rPr>
              <w:t xml:space="preserve">Target 5.6: Ensure universal access to sexual and reproductive health and reproductive rights as agreed in accordance with the </w:t>
            </w:r>
            <w:proofErr w:type="spellStart"/>
            <w:r w:rsidRPr="002232B8">
              <w:rPr>
                <w:rFonts w:asciiTheme="minorHAnsi" w:eastAsiaTheme="minorHAnsi" w:hAnsiTheme="minorHAnsi" w:cstheme="minorBidi"/>
                <w:color w:val="auto"/>
              </w:rPr>
              <w:t>Programme</w:t>
            </w:r>
            <w:proofErr w:type="spellEnd"/>
            <w:r w:rsidRPr="002232B8">
              <w:rPr>
                <w:rFonts w:asciiTheme="minorHAnsi" w:eastAsiaTheme="minorHAnsi" w:hAnsiTheme="minorHAnsi" w:cstheme="minorBidi"/>
                <w:color w:val="auto"/>
              </w:rPr>
              <w:t xml:space="preserve"> of Action of the International Conference on Population and Development and the Beijing Platform for Action and the outcome documents of their review conferences</w:t>
            </w:r>
            <w:r>
              <w:rPr>
                <w:rFonts w:asciiTheme="minorHAnsi" w:eastAsiaTheme="minorHAnsi" w:hAnsiTheme="minorHAnsi" w:cstheme="minorBidi"/>
                <w:color w:val="auto"/>
              </w:rPr>
              <w:t>.</w:t>
            </w:r>
          </w:p>
        </w:tc>
      </w:tr>
      <w:tr w:rsidR="005377B9" w:rsidRPr="004D68B6" w14:paraId="239597B4" w14:textId="77777777" w:rsidTr="002232B8">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8BDEE8A" w:rsidR="005377B9" w:rsidRPr="009F305C" w:rsidRDefault="002232B8" w:rsidP="009F305C">
            <w:r>
              <w:t xml:space="preserve">Indicator </w:t>
            </w:r>
            <w:r>
              <w:rPr>
                <w:rFonts w:ascii="Gentium Basic" w:eastAsia="Gentium Basic" w:hAnsi="Gentium Basic" w:cs="Gentium Basic"/>
                <w:color w:val="444444"/>
              </w:rPr>
              <w:t>5.6.1: Proportion of women aged 15–49 years who make their own informed decisions regarding sexual relations, contraceptive use and reproductive health care</w:t>
            </w:r>
          </w:p>
        </w:tc>
      </w:tr>
      <w:tr w:rsidR="005377B9" w:rsidRPr="004D68B6" w14:paraId="6E04BD34" w14:textId="77777777" w:rsidTr="002232B8">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EDBB29E" w:rsidR="005377B9" w:rsidRPr="009F305C" w:rsidRDefault="005377B9" w:rsidP="009F305C"/>
        </w:tc>
      </w:tr>
      <w:tr w:rsidR="005377B9" w:rsidRPr="004D68B6" w14:paraId="6A17E79A" w14:textId="77777777" w:rsidTr="002232B8">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956DD46" w:rsidR="005377B9" w:rsidRPr="009F305C" w:rsidRDefault="00D8655C" w:rsidP="009F305C">
            <w:r>
              <w:t>2024</w:t>
            </w:r>
          </w:p>
        </w:tc>
      </w:tr>
      <w:tr w:rsidR="005377B9" w:rsidRPr="004D68B6" w14:paraId="24853ED6" w14:textId="77777777" w:rsidTr="002232B8">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19EBC00" w:rsidR="005377B9" w:rsidRPr="009F305C" w:rsidRDefault="002232B8" w:rsidP="009F305C">
            <w:r>
              <w:rPr>
                <w:rFonts w:ascii="Gentium Basic" w:eastAsia="Gentium Basic" w:hAnsi="Gentium Basic" w:cs="Gentium Basic"/>
              </w:rPr>
              <w:t>3.1.1,</w:t>
            </w:r>
            <w:bookmarkStart w:id="8" w:name="_GoBack"/>
            <w:bookmarkEnd w:id="8"/>
            <w:r>
              <w:rPr>
                <w:rFonts w:ascii="Gentium Basic" w:eastAsia="Gentium Basic" w:hAnsi="Gentium Basic" w:cs="Gentium Basic"/>
              </w:rPr>
              <w:t xml:space="preserve"> 3.1.2, 3.7.1,  3.7.2, 5.2.1, 5.6.2</w:t>
            </w:r>
          </w:p>
        </w:tc>
      </w:tr>
      <w:tr w:rsidR="005377B9" w:rsidRPr="004D68B6" w14:paraId="629A2A6F" w14:textId="77777777" w:rsidTr="002232B8">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5C59249" w:rsidR="005377B9" w:rsidRPr="009F305C" w:rsidRDefault="00465950" w:rsidP="009F305C">
            <w:r>
              <w:t xml:space="preserve">United Nations Population Fund (UNFPA) </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DF6C73">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DF6C73">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DF6C73">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DF6C73">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175468B" w:rsidR="003E7389" w:rsidRPr="009F305C" w:rsidRDefault="00465950" w:rsidP="009F305C">
            <w:r>
              <w:t>Kenya National Bureau of Statistics</w:t>
            </w:r>
          </w:p>
        </w:tc>
      </w:tr>
      <w:tr w:rsidR="003E7389" w:rsidRPr="004D68B6" w14:paraId="24B48F14"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29FF154" w:rsidR="003E7389" w:rsidRPr="009F305C" w:rsidRDefault="00DF6C73" w:rsidP="0038659F">
            <w:r>
              <w:t>Senior Manage</w:t>
            </w:r>
            <w:r w:rsidR="003A0B87">
              <w:t>r</w:t>
            </w:r>
            <w:r>
              <w:t xml:space="preserve">, Population Statistics </w:t>
            </w:r>
          </w:p>
        </w:tc>
      </w:tr>
      <w:tr w:rsidR="003E7389" w:rsidRPr="004D68B6" w14:paraId="37DF16AF"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B97F45" w:rsidR="003E7389" w:rsidRPr="009F305C" w:rsidRDefault="00DF6C73" w:rsidP="009F305C">
            <w:r>
              <w:t xml:space="preserve">Population </w:t>
            </w:r>
            <w:r w:rsidR="006B0E01">
              <w:t xml:space="preserve">and Social </w:t>
            </w:r>
            <w:r>
              <w:t>Statistics Directorate</w:t>
            </w:r>
          </w:p>
        </w:tc>
      </w:tr>
      <w:tr w:rsidR="003E7389" w:rsidRPr="004D68B6" w14:paraId="39751E17"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2B7699C" w:rsidR="003E7389" w:rsidRPr="009F305C" w:rsidRDefault="00DF6C73" w:rsidP="009F305C">
            <w:r>
              <w:t>Collect, co</w:t>
            </w:r>
            <w:r w:rsidR="003A0B87">
              <w:t>mpile, analyze and disseminate S</w:t>
            </w:r>
            <w:r>
              <w:t>tatistics on</w:t>
            </w:r>
            <w:r w:rsidR="003A0B87">
              <w:t xml:space="preserve"> Population</w:t>
            </w:r>
          </w:p>
        </w:tc>
      </w:tr>
      <w:tr w:rsidR="003E7389" w:rsidRPr="004D68B6" w14:paraId="73AC4A13"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308C0D" w:rsidR="003E7389" w:rsidRPr="009F305C" w:rsidRDefault="0038659F" w:rsidP="009F305C">
            <w:r>
              <w:t>+254735004401, +254202911000, +254202911001</w:t>
            </w:r>
          </w:p>
        </w:tc>
      </w:tr>
      <w:tr w:rsidR="003E7389" w:rsidRPr="004D68B6" w14:paraId="4ABAC8A7"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C3D2625" w:rsidR="003E7389" w:rsidRPr="009F305C" w:rsidRDefault="0038659F" w:rsidP="009F305C">
            <w:r>
              <w:t>30266-00100 NAIROBI</w:t>
            </w:r>
          </w:p>
        </w:tc>
      </w:tr>
      <w:tr w:rsidR="003E7389" w:rsidRPr="004D68B6" w14:paraId="53913FE3" w14:textId="77777777" w:rsidTr="00DF6C73">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AD056C" w:rsidR="003E7389" w:rsidRPr="009F305C" w:rsidRDefault="00DF6C73" w:rsidP="0038659F">
            <w:r>
              <w:rPr>
                <w:rFonts w:ascii="Roboto" w:hAnsi="Roboto"/>
                <w:color w:val="5E5E5E"/>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2232B8">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2232B8">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2232B8">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2232B8">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B23617" w14:textId="77777777" w:rsidR="00465950" w:rsidRPr="00465950" w:rsidRDefault="00465950" w:rsidP="009F305C">
            <w:pPr>
              <w:rPr>
                <w:b/>
                <w:bCs/>
              </w:rPr>
            </w:pPr>
            <w:r w:rsidRPr="00465950">
              <w:rPr>
                <w:b/>
                <w:bCs/>
              </w:rPr>
              <w:t>Definition:</w:t>
            </w:r>
          </w:p>
          <w:p w14:paraId="7EE1AB7F" w14:textId="60543EF7" w:rsidR="0015178E" w:rsidRDefault="002232B8" w:rsidP="009F305C">
            <w:r>
              <w:lastRenderedPageBreak/>
              <w:t>Proportion of women aged 15-49 years (married or in union) who make their own decision on all three selected areas i.e. decide on their own health care; decide on use of contraception; and can say no to sexual intercourse with their husband or partner if they do not want. Only women who provide a “yes” answer to all three components are considered as women who make their own decisions regarding sexual and reproductive health. A union involves a man and a woman regularly cohabiting in a marriage-like relationship</w:t>
            </w:r>
            <w:r w:rsidR="00465950">
              <w:t>.</w:t>
            </w:r>
          </w:p>
          <w:p w14:paraId="098CA60D" w14:textId="77777777" w:rsidR="002232B8" w:rsidRDefault="002232B8" w:rsidP="002232B8">
            <w:pPr>
              <w:pStyle w:val="MText"/>
            </w:pPr>
            <w:r>
              <w:t>Women’s autonomy in decision-making and exercise of their reproductive rights is assessed from responses to the following three questions:</w:t>
            </w:r>
          </w:p>
          <w:p w14:paraId="73CB0308" w14:textId="77777777" w:rsidR="002232B8" w:rsidRDefault="002232B8" w:rsidP="002232B8">
            <w:pPr>
              <w:pStyle w:val="NoSpacing"/>
            </w:pPr>
          </w:p>
          <w:p w14:paraId="4E404098" w14:textId="77777777" w:rsidR="002232B8" w:rsidRDefault="002232B8" w:rsidP="002232B8">
            <w:pPr>
              <w:pStyle w:val="MText"/>
            </w:pPr>
            <w:r>
              <w:t>1.</w:t>
            </w:r>
            <w:r>
              <w:tab/>
              <w:t>Who usually makes decisions about health care for yourself?</w:t>
            </w:r>
          </w:p>
          <w:p w14:paraId="11FAD645" w14:textId="77777777" w:rsidR="002232B8" w:rsidRDefault="002232B8" w:rsidP="002232B8">
            <w:pPr>
              <w:pStyle w:val="MText"/>
              <w:ind w:left="720"/>
            </w:pPr>
            <w:r>
              <w:t>–</w:t>
            </w:r>
            <w:r>
              <w:tab/>
              <w:t xml:space="preserve">RESPONDENT </w:t>
            </w:r>
          </w:p>
          <w:p w14:paraId="5EFAE0BE" w14:textId="77777777" w:rsidR="002232B8" w:rsidRDefault="002232B8" w:rsidP="002232B8">
            <w:pPr>
              <w:pStyle w:val="MText"/>
              <w:ind w:left="720"/>
            </w:pPr>
            <w:r>
              <w:t>–</w:t>
            </w:r>
            <w:r>
              <w:tab/>
              <w:t>HUSBAND/PARTNER</w:t>
            </w:r>
          </w:p>
          <w:p w14:paraId="598CC465" w14:textId="77777777" w:rsidR="002232B8" w:rsidRDefault="002232B8" w:rsidP="002232B8">
            <w:pPr>
              <w:pStyle w:val="MText"/>
              <w:ind w:left="720"/>
            </w:pPr>
            <w:r>
              <w:t>–</w:t>
            </w:r>
            <w:r>
              <w:tab/>
              <w:t>RESPONDENT AND HUSBAND/PARTNER JOINTLY</w:t>
            </w:r>
          </w:p>
          <w:p w14:paraId="08573BB3" w14:textId="77777777" w:rsidR="002232B8" w:rsidRDefault="002232B8" w:rsidP="002232B8">
            <w:pPr>
              <w:pStyle w:val="MText"/>
              <w:ind w:left="720"/>
            </w:pPr>
            <w:r>
              <w:t>–</w:t>
            </w:r>
            <w:r>
              <w:tab/>
              <w:t>SOMEONE ELSE</w:t>
            </w:r>
          </w:p>
          <w:p w14:paraId="1599EFD0" w14:textId="77777777" w:rsidR="002232B8" w:rsidRDefault="002232B8" w:rsidP="002232B8">
            <w:pPr>
              <w:pStyle w:val="MText"/>
              <w:ind w:left="720"/>
            </w:pPr>
            <w:r>
              <w:t>–</w:t>
            </w:r>
            <w:r>
              <w:tab/>
              <w:t xml:space="preserve">OTHER, SPECIFY </w:t>
            </w:r>
          </w:p>
          <w:p w14:paraId="4D91B15D" w14:textId="77777777" w:rsidR="002232B8" w:rsidRDefault="002232B8" w:rsidP="002232B8">
            <w:pPr>
              <w:pStyle w:val="NoSpacing"/>
            </w:pPr>
          </w:p>
          <w:p w14:paraId="694E1C77" w14:textId="77777777" w:rsidR="002232B8" w:rsidRDefault="002232B8" w:rsidP="002232B8">
            <w:pPr>
              <w:pStyle w:val="MText"/>
            </w:pPr>
            <w:r>
              <w:t>2.</w:t>
            </w:r>
            <w:r>
              <w:tab/>
              <w:t xml:space="preserve">Who usually makes the decision on whether or not you should use contraception?  </w:t>
            </w:r>
          </w:p>
          <w:p w14:paraId="74A6FFB5" w14:textId="77777777" w:rsidR="002232B8" w:rsidRDefault="002232B8" w:rsidP="002232B8">
            <w:pPr>
              <w:pStyle w:val="MText"/>
              <w:ind w:left="720"/>
            </w:pPr>
            <w:r>
              <w:t>–</w:t>
            </w:r>
            <w:r>
              <w:tab/>
              <w:t xml:space="preserve">RESPONDENT </w:t>
            </w:r>
          </w:p>
          <w:p w14:paraId="45ACB3F8" w14:textId="77777777" w:rsidR="002232B8" w:rsidRDefault="002232B8" w:rsidP="002232B8">
            <w:pPr>
              <w:pStyle w:val="MText"/>
              <w:ind w:left="720"/>
            </w:pPr>
            <w:r>
              <w:t>–</w:t>
            </w:r>
            <w:r>
              <w:tab/>
              <w:t xml:space="preserve">HUSBAND/PARTNER </w:t>
            </w:r>
          </w:p>
          <w:p w14:paraId="0D811C9F" w14:textId="77777777" w:rsidR="002232B8" w:rsidRDefault="002232B8" w:rsidP="002232B8">
            <w:pPr>
              <w:pStyle w:val="MText"/>
              <w:ind w:left="720"/>
            </w:pPr>
            <w:r>
              <w:t>–</w:t>
            </w:r>
            <w:r>
              <w:tab/>
              <w:t>RESPONDENT AND HUSBAND/PARTNER JOINTLY</w:t>
            </w:r>
          </w:p>
          <w:p w14:paraId="2D33A5FA" w14:textId="77777777" w:rsidR="002232B8" w:rsidRDefault="002232B8" w:rsidP="002232B8">
            <w:pPr>
              <w:pStyle w:val="MText"/>
              <w:ind w:left="720"/>
            </w:pPr>
            <w:r>
              <w:t>–</w:t>
            </w:r>
            <w:r>
              <w:tab/>
              <w:t>SOMEONE ELSE</w:t>
            </w:r>
          </w:p>
          <w:p w14:paraId="317333B9" w14:textId="77777777" w:rsidR="002232B8" w:rsidRDefault="002232B8" w:rsidP="002232B8">
            <w:pPr>
              <w:pStyle w:val="MText"/>
              <w:ind w:left="720"/>
            </w:pPr>
            <w:r>
              <w:t>–</w:t>
            </w:r>
            <w:r>
              <w:tab/>
              <w:t>OTHER, SPECIFY</w:t>
            </w:r>
          </w:p>
          <w:p w14:paraId="2B941A1F" w14:textId="77777777" w:rsidR="002232B8" w:rsidRDefault="002232B8" w:rsidP="002232B8">
            <w:pPr>
              <w:pStyle w:val="NoSpacing"/>
            </w:pPr>
          </w:p>
          <w:p w14:paraId="6BBAEFE6" w14:textId="77777777" w:rsidR="002232B8" w:rsidRDefault="002232B8" w:rsidP="002232B8">
            <w:pPr>
              <w:pStyle w:val="MText"/>
            </w:pPr>
            <w:r>
              <w:t>3.</w:t>
            </w:r>
            <w:r>
              <w:tab/>
              <w:t>Can you say no to your husband/partner if you do not want to have sexual intercourse?</w:t>
            </w:r>
          </w:p>
          <w:p w14:paraId="7D92462F" w14:textId="77777777" w:rsidR="002232B8" w:rsidRDefault="002232B8" w:rsidP="002232B8">
            <w:pPr>
              <w:pStyle w:val="MText"/>
              <w:ind w:left="720"/>
            </w:pPr>
            <w:r>
              <w:t>–</w:t>
            </w:r>
            <w:r>
              <w:tab/>
              <w:t xml:space="preserve">YES </w:t>
            </w:r>
          </w:p>
          <w:p w14:paraId="6F9B6E2F" w14:textId="77777777" w:rsidR="002232B8" w:rsidRDefault="002232B8" w:rsidP="002232B8">
            <w:pPr>
              <w:pStyle w:val="MText"/>
              <w:ind w:left="720"/>
            </w:pPr>
            <w:r>
              <w:t>–</w:t>
            </w:r>
            <w:r>
              <w:tab/>
              <w:t xml:space="preserve">NO </w:t>
            </w:r>
          </w:p>
          <w:p w14:paraId="38DEFDAE" w14:textId="77777777" w:rsidR="002232B8" w:rsidRDefault="002232B8" w:rsidP="002232B8">
            <w:pPr>
              <w:pStyle w:val="MText"/>
              <w:ind w:left="720"/>
            </w:pPr>
            <w:r>
              <w:t>–</w:t>
            </w:r>
            <w:r>
              <w:tab/>
              <w:t>DEPENDS/NOT SURE</w:t>
            </w:r>
          </w:p>
          <w:p w14:paraId="5DB6D8BF" w14:textId="77777777" w:rsidR="002232B8" w:rsidRDefault="002232B8" w:rsidP="002232B8">
            <w:pPr>
              <w:pStyle w:val="MText"/>
            </w:pPr>
          </w:p>
          <w:p w14:paraId="6C84E827" w14:textId="4AA5FDBD" w:rsidR="0095592A" w:rsidRPr="009F305C" w:rsidRDefault="002232B8" w:rsidP="002232B8">
            <w:r>
              <w:t xml:space="preserve">A woman is considered to have autonomy in reproductive health decision making and to be empowered to exercise their reproductive rights if they (1) decide on health care for themselves, either alone or jointly with their husbands or partners, (2) decide on use or non-use of contraception, </w:t>
            </w:r>
            <w:r>
              <w:lastRenderedPageBreak/>
              <w:t>either alone or jointly with their husbands or partners; and (3) can say no to sex with their husband/partner if they do not want to</w:t>
            </w:r>
          </w:p>
        </w:tc>
      </w:tr>
      <w:tr w:rsidR="0015178E" w:rsidRPr="004D68B6" w14:paraId="28ABD00A" w14:textId="77777777" w:rsidTr="002232B8">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330234" w:rsidR="0015178E" w:rsidRPr="009F305C" w:rsidRDefault="0095592A" w:rsidP="009F305C">
            <w:r>
              <w:t>Per cent</w:t>
            </w:r>
          </w:p>
        </w:tc>
      </w:tr>
      <w:tr w:rsidR="0015178E" w:rsidRPr="004D68B6" w14:paraId="17215978" w14:textId="77777777" w:rsidTr="002232B8">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E3DE37A" w:rsidR="0095592A" w:rsidRPr="009F305C" w:rsidRDefault="0044216B" w:rsidP="009F305C">
            <w:r>
              <w:t xml:space="preserve">1994 International Conference on Population and Development (ICPD) </w:t>
            </w:r>
            <w:proofErr w:type="spellStart"/>
            <w:r>
              <w:t>Programme</w:t>
            </w:r>
            <w:proofErr w:type="spellEnd"/>
            <w:r>
              <w:t xml:space="preserve"> of Action</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6415A2">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6415A2">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6415A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6415A2">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2873F1" w:rsidR="0035311B" w:rsidRPr="009F305C" w:rsidRDefault="0095592A" w:rsidP="0044216B">
            <w:r>
              <w:t>K</w:t>
            </w:r>
            <w:r w:rsidR="00137D80">
              <w:t xml:space="preserve">enya </w:t>
            </w:r>
            <w:r>
              <w:t>D</w:t>
            </w:r>
            <w:r w:rsidR="00137D80">
              <w:t xml:space="preserve">emographic and </w:t>
            </w:r>
            <w:r>
              <w:t>H</w:t>
            </w:r>
            <w:r w:rsidR="00137D80">
              <w:t xml:space="preserve">ealth </w:t>
            </w:r>
            <w:r>
              <w:t>S</w:t>
            </w:r>
            <w:r w:rsidR="00137D80">
              <w:t>urvey (KDHS)</w:t>
            </w:r>
          </w:p>
        </w:tc>
      </w:tr>
      <w:tr w:rsidR="0035311B" w:rsidRPr="004D68B6" w14:paraId="55D8076C"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467269" w14:textId="77777777" w:rsidR="00B23A06" w:rsidRDefault="00896C6D" w:rsidP="006415A2">
            <w:r>
              <w:t>T</w:t>
            </w:r>
            <w:r w:rsidR="006415A2" w:rsidRPr="00DD60E3">
              <w:t xml:space="preserve">he 2022 KDHS employed a two-stage stratified sample design where in the first stage, 1,692 clusters were selected from the K-HMSF using the Equal Probability Selection Method (EPSEM). The clusters were selected independently in each sampling stratum. Household listing was carried out in all the selected clusters, and the resulting list of households served as a sampling frame for the second stage of selection, where 25 households were selected from each cluster. Interviews were conducted only in the pre-selected households and clusters; no replacement of the preselected units was allowed during the survey data collection stages. </w:t>
            </w:r>
          </w:p>
          <w:p w14:paraId="16E91EFB" w14:textId="1C2CAE51" w:rsidR="00430968" w:rsidRDefault="00430968" w:rsidP="0095592A">
            <w:r>
              <w:t xml:space="preserve">All three questions were </w:t>
            </w:r>
            <w:r w:rsidR="00360215">
              <w:t xml:space="preserve">included in the survey with the questions on decision making on healthcare and use of contraception having distinct categories for women making decisions themselves and women making decisions jointly with their husband or partner. </w:t>
            </w:r>
          </w:p>
          <w:p w14:paraId="60E54013" w14:textId="3071D701" w:rsidR="0035311B" w:rsidRPr="009F305C" w:rsidRDefault="00360215" w:rsidP="00360215">
            <w:r>
              <w:t>T</w:t>
            </w:r>
            <w:r w:rsidR="0095592A">
              <w:t xml:space="preserve">he method of data collection used was interviews, where </w:t>
            </w:r>
            <w:r>
              <w:t>women</w:t>
            </w:r>
            <w:r w:rsidR="0095592A">
              <w:t xml:space="preserve"> aged 15 -49 were asked </w:t>
            </w:r>
            <w:r>
              <w:t xml:space="preserve">who usually makes decisions about their healthcare and use of contraception. Additionally, women were also asked if they can say no to their husband/partner if they do not want to have sexual intercourse. </w:t>
            </w:r>
          </w:p>
        </w:tc>
      </w:tr>
      <w:tr w:rsidR="0035311B" w:rsidRPr="004D68B6" w14:paraId="41E9E146"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8D8E17B" w:rsidR="0035311B" w:rsidRPr="009F305C" w:rsidRDefault="0095592A" w:rsidP="009F305C">
            <w:r>
              <w:t>Every 5 years</w:t>
            </w:r>
          </w:p>
        </w:tc>
      </w:tr>
      <w:tr w:rsidR="0035311B" w:rsidRPr="004D68B6" w14:paraId="3A39476E"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AF5D04" w:rsidR="0035311B" w:rsidRPr="009F305C" w:rsidRDefault="001607A7" w:rsidP="009F305C">
            <w:r>
              <w:t>2027</w:t>
            </w:r>
          </w:p>
        </w:tc>
      </w:tr>
      <w:tr w:rsidR="0035311B" w:rsidRPr="004D68B6" w14:paraId="44531EAA"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AB98C80" w:rsidR="0035311B" w:rsidRPr="009F305C" w:rsidRDefault="0095592A" w:rsidP="009F305C">
            <w:r>
              <w:t>Kenya National Bureau of Statistics</w:t>
            </w:r>
          </w:p>
        </w:tc>
      </w:tr>
      <w:tr w:rsidR="0035311B" w:rsidRPr="004D68B6" w14:paraId="4A4B2D17"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CC2070E" w:rsidR="0035311B" w:rsidRPr="009F305C" w:rsidRDefault="0095592A" w:rsidP="009F305C">
            <w:r>
              <w:t>Kenya National Bureau of Statistics</w:t>
            </w:r>
          </w:p>
        </w:tc>
      </w:tr>
      <w:tr w:rsidR="0035311B" w:rsidRPr="004D68B6" w14:paraId="7A06D88B" w14:textId="77777777" w:rsidTr="006415A2">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DC2F705" w:rsidR="0035311B" w:rsidRPr="009F305C" w:rsidRDefault="0095592A" w:rsidP="009F305C">
            <w:r w:rsidRPr="004E0ECE">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323C9B">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323C9B">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323C9B">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323C9B">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94C70DF" w14:textId="033B8AF4" w:rsidR="00323C9B" w:rsidRDefault="00323C9B" w:rsidP="00323C9B">
            <w:pPr>
              <w:pStyle w:val="MText"/>
            </w:pPr>
            <w:r>
              <w:t xml:space="preserve">Women’s and girls’ autonomy in decision-making about sexual and reproductive health services, contraceptive use, and consensual sexual relations is key to their empowerment and the complete exercise of their reproductive rights.  </w:t>
            </w:r>
          </w:p>
          <w:p w14:paraId="5492CC04" w14:textId="77777777" w:rsidR="00323C9B" w:rsidRDefault="00323C9B" w:rsidP="00323C9B">
            <w:pPr>
              <w:pStyle w:val="NoSpacing"/>
            </w:pPr>
          </w:p>
          <w:p w14:paraId="1EA9875A" w14:textId="77777777" w:rsidR="00323C9B" w:rsidRDefault="00323C9B" w:rsidP="00323C9B">
            <w:pPr>
              <w:pStyle w:val="MText"/>
            </w:pPr>
            <w:r>
              <w:t>Women who make their own decision regarding seeking healthcare for themselves are considered empowered to exercise their reproductive rights.</w:t>
            </w:r>
          </w:p>
          <w:p w14:paraId="68BA4FA0" w14:textId="77777777" w:rsidR="00323C9B" w:rsidRDefault="00323C9B" w:rsidP="00323C9B">
            <w:pPr>
              <w:pStyle w:val="NoSpacing"/>
            </w:pPr>
          </w:p>
          <w:p w14:paraId="28A76A93" w14:textId="33889ED8" w:rsidR="00323C9B" w:rsidRDefault="00323C9B" w:rsidP="00323C9B">
            <w:pPr>
              <w:pStyle w:val="MText"/>
            </w:pPr>
            <w:r>
              <w:t xml:space="preserve">Regarding decision-making on the use of contraception, a clearer understanding of women empowerment is obtained by looking at the indicator from the perspective of decisions being made “mainly by the partner”, as opposed to a decision being made “by the woman alone” or “by the woman jointly with the partner”. Depending on the type of contraceptive method being used, a decision by the woman “alone” or “jointly with the partner” does not always entail that the woman is empowered or has bargaining skills. Conversely, it is safe to assume that a woman that does not participate, at all, in making contraceptive choices is disempowered as far as sexual and reproductive decisions are concerned. </w:t>
            </w:r>
          </w:p>
          <w:p w14:paraId="1B429E63" w14:textId="77777777" w:rsidR="00323C9B" w:rsidRDefault="00323C9B" w:rsidP="00323C9B">
            <w:pPr>
              <w:pStyle w:val="MText"/>
            </w:pPr>
          </w:p>
          <w:p w14:paraId="2E3517AC" w14:textId="1A2CA694" w:rsidR="007F2D9F" w:rsidRPr="009F305C" w:rsidRDefault="00323C9B" w:rsidP="00323C9B">
            <w:pPr>
              <w:pStyle w:val="MText"/>
            </w:pPr>
            <w:r>
              <w:t>A woman’s ability to say no to her husband/partner if she does not want to have sexual intercourse is well aligned with the concept of sexual autonomy and women’s empowerment.</w:t>
            </w:r>
          </w:p>
        </w:tc>
      </w:tr>
      <w:tr w:rsidR="007F2D9F" w:rsidRPr="004D68B6" w14:paraId="27D67748"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E2F7E02" w14:textId="77777777" w:rsidR="000D029A" w:rsidRDefault="00323C9B" w:rsidP="000D029A">
            <w:r>
              <w:t>The measure</w:t>
            </w:r>
            <w:r w:rsidRPr="005930C6">
              <w:t xml:space="preserve"> does not cover women and girls that are not married or in </w:t>
            </w:r>
            <w:r>
              <w:t xml:space="preserve">a </w:t>
            </w:r>
            <w:r w:rsidRPr="005930C6">
              <w:t>unio</w:t>
            </w:r>
            <w:r>
              <w:t>n, as they do not usually make “joint decisions”</w:t>
            </w:r>
            <w:r w:rsidRPr="005930C6">
              <w:t xml:space="preserve"> on their health care with their partners</w:t>
            </w:r>
            <w:r w:rsidR="000D029A">
              <w:t>.</w:t>
            </w:r>
          </w:p>
          <w:p w14:paraId="48EF8537" w14:textId="3F3CE726" w:rsidR="00323C9B" w:rsidRPr="009F305C" w:rsidRDefault="00323C9B" w:rsidP="000D029A">
            <w:r>
              <w:lastRenderedPageBreak/>
              <w:t>Regularity of data collection; Monitoring this indicator with certain periodicity may be a challenge if sustained capacities are not built and financial resources are not available.</w:t>
            </w:r>
          </w:p>
        </w:tc>
      </w:tr>
      <w:tr w:rsidR="007F2D9F" w:rsidRPr="004D68B6" w14:paraId="58DFCED6"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A94A577" w14:textId="77777777" w:rsidR="00323C9B" w:rsidRDefault="00323C9B" w:rsidP="00323C9B">
            <w:pPr>
              <w:pStyle w:val="MText"/>
            </w:pPr>
            <w:r>
              <w:t>Numerator: Number of married or in union women and girls aged 15-49 years old:</w:t>
            </w:r>
          </w:p>
          <w:p w14:paraId="739C8970" w14:textId="77777777" w:rsidR="00323C9B" w:rsidRDefault="00323C9B" w:rsidP="00323C9B">
            <w:pPr>
              <w:pStyle w:val="MText"/>
              <w:ind w:left="360"/>
            </w:pPr>
            <w:r>
              <w:t>–</w:t>
            </w:r>
            <w:r>
              <w:tab/>
              <w:t>for whom decision on health care for themselves is not usually made by the husband/partner or someone else; and</w:t>
            </w:r>
          </w:p>
          <w:p w14:paraId="57518B44" w14:textId="77777777" w:rsidR="00323C9B" w:rsidRDefault="00323C9B" w:rsidP="00323C9B">
            <w:pPr>
              <w:pStyle w:val="MText"/>
              <w:ind w:left="360"/>
            </w:pPr>
            <w:r>
              <w:t>–</w:t>
            </w:r>
            <w:r>
              <w:tab/>
              <w:t xml:space="preserve">for whom the decision on contraception is not mainly made by the husband/partner; and </w:t>
            </w:r>
          </w:p>
          <w:p w14:paraId="6E589A06" w14:textId="77777777" w:rsidR="00323C9B" w:rsidRDefault="00323C9B" w:rsidP="00323C9B">
            <w:pPr>
              <w:pStyle w:val="MText"/>
              <w:ind w:left="360"/>
            </w:pPr>
            <w:r>
              <w:t>–</w:t>
            </w:r>
            <w:r>
              <w:tab/>
              <w:t>who can say no to sex.</w:t>
            </w:r>
          </w:p>
          <w:p w14:paraId="5819CEB7" w14:textId="77777777" w:rsidR="00323C9B" w:rsidRDefault="00323C9B" w:rsidP="00323C9B">
            <w:pPr>
              <w:pStyle w:val="MText"/>
              <w:ind w:left="360"/>
            </w:pPr>
            <w:r>
              <w:t xml:space="preserve">Only women who satisfy all three empowerment criteria are included in the numerator.  </w:t>
            </w:r>
          </w:p>
          <w:p w14:paraId="711C2A1B" w14:textId="77777777" w:rsidR="00323C9B" w:rsidRDefault="00323C9B" w:rsidP="00323C9B">
            <w:pPr>
              <w:pStyle w:val="NoSpacing"/>
            </w:pPr>
          </w:p>
          <w:p w14:paraId="60882FAA" w14:textId="77777777" w:rsidR="00323C9B" w:rsidRDefault="00323C9B" w:rsidP="00323C9B">
            <w:pPr>
              <w:pStyle w:val="MText"/>
            </w:pPr>
            <w:r>
              <w:t xml:space="preserve">Denominator: Total number of women and girls aged 15-49 years old, who are married or in union. </w:t>
            </w:r>
          </w:p>
          <w:p w14:paraId="63996F49" w14:textId="77777777" w:rsidR="00323C9B" w:rsidRDefault="00323C9B" w:rsidP="00323C9B">
            <w:pPr>
              <w:pStyle w:val="NoSpacing"/>
            </w:pPr>
          </w:p>
          <w:p w14:paraId="5A53B8A7" w14:textId="5AFC5504" w:rsidR="000707B5" w:rsidRPr="009F305C" w:rsidRDefault="00323C9B" w:rsidP="00323C9B">
            <w:pPr>
              <w:pStyle w:val="MText"/>
            </w:pPr>
            <w:r>
              <w:t>Proportion = (Numerator/Denominator) * 100</w:t>
            </w:r>
          </w:p>
        </w:tc>
      </w:tr>
      <w:tr w:rsidR="007F2D9F" w:rsidRPr="004D68B6" w14:paraId="5CACC290"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CC1C00D" w:rsidR="007F2D9F" w:rsidRPr="009F305C" w:rsidRDefault="000D029A" w:rsidP="001C35D4">
            <w:r>
              <w:t xml:space="preserve">Implementation of the </w:t>
            </w:r>
            <w:r w:rsidR="000707B5" w:rsidRPr="00AA26FC">
              <w:t xml:space="preserve">2022 KDHS </w:t>
            </w:r>
            <w:r>
              <w:t xml:space="preserve">was done in collaboration with several stakeholders throughout the entire process. Additionally, among other committees, </w:t>
            </w:r>
            <w:r w:rsidR="000707B5" w:rsidRPr="00AA26FC">
              <w:t xml:space="preserve">a technical working </w:t>
            </w:r>
            <w:r w:rsidR="001C35D4">
              <w:t>committee</w:t>
            </w:r>
            <w:r>
              <w:t xml:space="preserve"> was </w:t>
            </w:r>
            <w:r w:rsidR="00C50255">
              <w:t>developed</w:t>
            </w:r>
            <w:r>
              <w:t xml:space="preserve"> which included technical officers and subject matter </w:t>
            </w:r>
            <w:r w:rsidR="00C50255">
              <w:t xml:space="preserve">specialists on </w:t>
            </w:r>
            <w:r>
              <w:t xml:space="preserve">various thematic areas </w:t>
            </w:r>
            <w:r w:rsidR="00C50255">
              <w:t>from key stakeholders</w:t>
            </w:r>
            <w:r w:rsidR="000707B5">
              <w:t>.</w:t>
            </w:r>
            <w:r w:rsidR="00C50255">
              <w:t xml:space="preserve"> </w:t>
            </w:r>
          </w:p>
        </w:tc>
      </w:tr>
      <w:tr w:rsidR="007F2D9F" w:rsidRPr="004D68B6" w14:paraId="59475AF8"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688DCC9" w:rsidR="007F2D9F" w:rsidRPr="009F305C" w:rsidRDefault="007F2D9F" w:rsidP="00515798"/>
        </w:tc>
      </w:tr>
      <w:tr w:rsidR="007F2D9F" w:rsidRPr="004D68B6" w14:paraId="67DAA1D3"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5F93BD8" w:rsidR="007F2D9F" w:rsidRPr="009F305C" w:rsidRDefault="007F2D9F" w:rsidP="00515798"/>
        </w:tc>
      </w:tr>
      <w:tr w:rsidR="007F2D9F" w:rsidRPr="004D68B6" w14:paraId="3D44243E"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9FAABA5" w:rsidR="007F2D9F" w:rsidRPr="009F305C" w:rsidRDefault="00484CF1" w:rsidP="00484CF1">
            <w:r>
              <w:rPr>
                <w:color w:val="4A4A4A"/>
                <w:sz w:val="21"/>
                <w:szCs w:val="21"/>
              </w:rPr>
              <w:t>National aggregates are weighted averages of all 47 counties</w:t>
            </w:r>
          </w:p>
        </w:tc>
      </w:tr>
      <w:tr w:rsidR="007F2D9F" w:rsidRPr="004D68B6" w14:paraId="75C9711D"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FF8F081" w:rsidR="00E068C7" w:rsidRPr="00484CF1" w:rsidRDefault="00E068C7" w:rsidP="00484CF1">
            <w:pPr>
              <w:shd w:val="clear" w:color="auto" w:fill="FFFFFF"/>
              <w:spacing w:after="120"/>
              <w:rPr>
                <w:color w:val="4A4A4A"/>
                <w:sz w:val="21"/>
                <w:szCs w:val="21"/>
              </w:rPr>
            </w:pPr>
          </w:p>
        </w:tc>
      </w:tr>
      <w:tr w:rsidR="007F2D9F" w:rsidRPr="004D68B6" w14:paraId="1D5AFCE9"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26E3B3F" w:rsidR="007F2D9F" w:rsidRPr="009F305C" w:rsidRDefault="00E2664F"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39C515"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26CB1793" w:rsidR="007F2D9F" w:rsidRPr="009F305C" w:rsidRDefault="00A369BB" w:rsidP="00A369BB">
            <w:r>
              <w:t xml:space="preserve">Data consistency and quality checks are conducted </w:t>
            </w:r>
            <w:r w:rsidR="00520D78">
              <w:t>through Technical Working Groups</w:t>
            </w:r>
            <w:r>
              <w:t xml:space="preserve"> (TWGs) before publication and dissemination.</w:t>
            </w:r>
          </w:p>
        </w:tc>
      </w:tr>
      <w:tr w:rsidR="007F2D9F" w:rsidRPr="004D68B6" w14:paraId="73BA7DDE" w14:textId="77777777" w:rsidTr="00323C9B">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8066D2B" w14:textId="77777777" w:rsidR="00A369BB" w:rsidRDefault="00A369BB" w:rsidP="00A369BB">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14A75D7F" w14:textId="43542357" w:rsidR="007F2D9F" w:rsidRPr="009F305C" w:rsidRDefault="00A369BB" w:rsidP="00A369BB">
            <w:r>
              <w:t xml:space="preserve">Data consistency and quality checks are conducted </w:t>
            </w:r>
            <w:r w:rsidR="00520D78">
              <w:t>through Technical Working Groups</w:t>
            </w:r>
            <w:r>
              <w:t xml:space="preserve">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13DAF6A" w14:textId="77777777" w:rsidR="000707B5" w:rsidRPr="00DC4503" w:rsidRDefault="000707B5" w:rsidP="000707B5">
            <w:pPr>
              <w:rPr>
                <w:u w:val="single"/>
              </w:rPr>
            </w:pPr>
            <w:r w:rsidRPr="00DC4503">
              <w:rPr>
                <w:u w:val="single"/>
              </w:rPr>
              <w:t>Data Availability</w:t>
            </w:r>
          </w:p>
          <w:p w14:paraId="667F654C" w14:textId="77777777" w:rsidR="000707B5" w:rsidRDefault="000707B5" w:rsidP="000707B5">
            <w:r>
              <w:t>Data available at National level and County level.</w:t>
            </w:r>
          </w:p>
          <w:p w14:paraId="405E151D" w14:textId="77777777" w:rsidR="000707B5" w:rsidRPr="00DC4503" w:rsidRDefault="000707B5" w:rsidP="000707B5">
            <w:pPr>
              <w:rPr>
                <w:u w:val="single"/>
              </w:rPr>
            </w:pPr>
            <w:r w:rsidRPr="00DC4503">
              <w:rPr>
                <w:u w:val="single"/>
              </w:rPr>
              <w:t>Time Series</w:t>
            </w:r>
          </w:p>
          <w:p w14:paraId="745CC0B7" w14:textId="77777777" w:rsidR="000707B5" w:rsidRDefault="000707B5" w:rsidP="000707B5">
            <w:r>
              <w:t>2014, 2022</w:t>
            </w:r>
          </w:p>
          <w:p w14:paraId="255A1BC0" w14:textId="77777777" w:rsidR="000707B5" w:rsidRPr="00DC4503" w:rsidRDefault="000707B5" w:rsidP="000707B5">
            <w:pPr>
              <w:rPr>
                <w:u w:val="single"/>
              </w:rPr>
            </w:pPr>
            <w:r w:rsidRPr="00DC4503">
              <w:rPr>
                <w:u w:val="single"/>
              </w:rPr>
              <w:t>Disaggregation</w:t>
            </w:r>
          </w:p>
          <w:p w14:paraId="39185D77" w14:textId="22DAE1DE" w:rsidR="00776312" w:rsidRPr="009F305C" w:rsidRDefault="000707B5" w:rsidP="000707B5">
            <w:r w:rsidRPr="00DC4503">
              <w:t>Disaggregated by age</w:t>
            </w:r>
            <w:r>
              <w:t xml:space="preserve">, </w:t>
            </w:r>
            <w:r w:rsidR="00520D78">
              <w:t xml:space="preserve">area of </w:t>
            </w:r>
            <w:r>
              <w:t>residence, marital</w:t>
            </w:r>
            <w:r w:rsidR="00520D78">
              <w:t xml:space="preserve"> status, employment, education and </w:t>
            </w:r>
            <w:r>
              <w:t>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34F914" w:rsidR="006A7EF1" w:rsidRPr="009F305C" w:rsidRDefault="000707B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1570A">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1570A">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1570A">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89808F4" w14:textId="11C05712" w:rsidR="006F104C" w:rsidRDefault="00B46AA4" w:rsidP="009F305C">
            <w:hyperlink r:id="rId17" w:history="1">
              <w:r w:rsidR="00465950" w:rsidRPr="00F06CBE">
                <w:rPr>
                  <w:rStyle w:val="Hyperlink"/>
                </w:rPr>
                <w:t>https://undocs.org/en/A/RES/48/104</w:t>
              </w:r>
            </w:hyperlink>
            <w:r w:rsidR="00465950">
              <w:t xml:space="preserve"> </w:t>
            </w:r>
          </w:p>
          <w:p w14:paraId="1AD9164C" w14:textId="5F38F04F" w:rsidR="00520D78" w:rsidRDefault="0061570A" w:rsidP="009F305C">
            <w:r w:rsidRPr="0061570A">
              <w:t>https://unstats.un.org/sdgs/metadata/</w:t>
            </w:r>
          </w:p>
          <w:p w14:paraId="127FB56F" w14:textId="32FAC976" w:rsidR="000707B5" w:rsidRPr="009F305C" w:rsidRDefault="00B46AA4" w:rsidP="009F305C">
            <w:hyperlink r:id="rId18" w:history="1">
              <w:r w:rsidR="000707B5">
                <w:rPr>
                  <w:rStyle w:val="Hyperlink"/>
                </w:rPr>
                <w:t>Kenya DHS 2022 Main Report - Volume 1 - Kenya National Bureau of Statistics (knbs.or.ke)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68BA99B" w14:textId="77777777" w:rsidR="00B46AA4" w:rsidRDefault="00B46AA4" w:rsidP="006B0512">
      <w:pPr>
        <w:spacing w:after="0" w:line="240" w:lineRule="auto"/>
      </w:pPr>
      <w:r>
        <w:separator/>
      </w:r>
    </w:p>
  </w:endnote>
  <w:endnote w:type="continuationSeparator" w:id="0">
    <w:p w14:paraId="1C60ECCA" w14:textId="77777777" w:rsidR="00B46AA4" w:rsidRDefault="00B46AA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 w:name="Roboto">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38B85D5" w:rsidR="002232B8" w:rsidRDefault="002232B8">
        <w:pPr>
          <w:pStyle w:val="Footer"/>
          <w:jc w:val="right"/>
        </w:pPr>
        <w:r>
          <w:fldChar w:fldCharType="begin"/>
        </w:r>
        <w:r>
          <w:instrText xml:space="preserve"> PAGE   \* MERGEFORMAT </w:instrText>
        </w:r>
        <w:r>
          <w:fldChar w:fldCharType="separate"/>
        </w:r>
        <w:r w:rsidR="00D8655C">
          <w:rPr>
            <w:noProof/>
          </w:rPr>
          <w:t>6</w:t>
        </w:r>
        <w:r>
          <w:rPr>
            <w:noProof/>
          </w:rPr>
          <w:fldChar w:fldCharType="end"/>
        </w:r>
      </w:p>
    </w:sdtContent>
  </w:sdt>
  <w:p w14:paraId="232AF3D4" w14:textId="77777777" w:rsidR="002232B8" w:rsidRDefault="002232B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D76E38D" w:rsidR="002232B8" w:rsidRDefault="002232B8">
        <w:pPr>
          <w:pStyle w:val="Footer"/>
          <w:jc w:val="right"/>
        </w:pPr>
        <w:r>
          <w:fldChar w:fldCharType="begin"/>
        </w:r>
        <w:r>
          <w:instrText xml:space="preserve"> PAGE   \* MERGEFORMAT </w:instrText>
        </w:r>
        <w:r>
          <w:fldChar w:fldCharType="separate"/>
        </w:r>
        <w:r w:rsidR="00D8655C">
          <w:rPr>
            <w:noProof/>
          </w:rPr>
          <w:t>1</w:t>
        </w:r>
        <w:r>
          <w:rPr>
            <w:noProof/>
          </w:rPr>
          <w:fldChar w:fldCharType="end"/>
        </w:r>
      </w:p>
    </w:sdtContent>
  </w:sdt>
  <w:p w14:paraId="52FF1B3E" w14:textId="77777777" w:rsidR="002232B8" w:rsidRDefault="002232B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0F34290" w14:textId="77777777" w:rsidR="00B46AA4" w:rsidRDefault="00B46AA4" w:rsidP="006B0512">
      <w:pPr>
        <w:spacing w:after="0" w:line="240" w:lineRule="auto"/>
      </w:pPr>
      <w:r>
        <w:separator/>
      </w:r>
    </w:p>
  </w:footnote>
  <w:footnote w:type="continuationSeparator" w:id="0">
    <w:p w14:paraId="1D21F28C" w14:textId="77777777" w:rsidR="00B46AA4" w:rsidRDefault="00B46AA4" w:rsidP="006B0512">
      <w:pPr>
        <w:spacing w:after="0" w:line="240" w:lineRule="auto"/>
      </w:pPr>
      <w:r>
        <w:continuationSeparator/>
      </w:r>
    </w:p>
  </w:footnote>
  <w:footnote w:id="1">
    <w:p w14:paraId="463C7A6C" w14:textId="3926C0D8" w:rsidR="002232B8" w:rsidRPr="00B8102F" w:rsidRDefault="002232B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7B5"/>
    <w:rsid w:val="000716CF"/>
    <w:rsid w:val="00073907"/>
    <w:rsid w:val="00082367"/>
    <w:rsid w:val="00091352"/>
    <w:rsid w:val="0009691A"/>
    <w:rsid w:val="00097108"/>
    <w:rsid w:val="000A24C4"/>
    <w:rsid w:val="000B1F92"/>
    <w:rsid w:val="000B6681"/>
    <w:rsid w:val="000C6D3A"/>
    <w:rsid w:val="000D029A"/>
    <w:rsid w:val="000E4EFE"/>
    <w:rsid w:val="000F3B8E"/>
    <w:rsid w:val="001034ED"/>
    <w:rsid w:val="00106632"/>
    <w:rsid w:val="001127E6"/>
    <w:rsid w:val="0013388C"/>
    <w:rsid w:val="00137D80"/>
    <w:rsid w:val="0014660A"/>
    <w:rsid w:val="0015178E"/>
    <w:rsid w:val="00151B76"/>
    <w:rsid w:val="00154283"/>
    <w:rsid w:val="0015690D"/>
    <w:rsid w:val="0015725E"/>
    <w:rsid w:val="001607A7"/>
    <w:rsid w:val="001734AE"/>
    <w:rsid w:val="00183788"/>
    <w:rsid w:val="0018734D"/>
    <w:rsid w:val="001975D0"/>
    <w:rsid w:val="001A0E35"/>
    <w:rsid w:val="001A6F28"/>
    <w:rsid w:val="001B6829"/>
    <w:rsid w:val="001C1BC2"/>
    <w:rsid w:val="001C35D4"/>
    <w:rsid w:val="001D5B71"/>
    <w:rsid w:val="001E1E26"/>
    <w:rsid w:val="001F0C55"/>
    <w:rsid w:val="001F31C6"/>
    <w:rsid w:val="00202B2D"/>
    <w:rsid w:val="0020618B"/>
    <w:rsid w:val="0022035F"/>
    <w:rsid w:val="002232B8"/>
    <w:rsid w:val="002313D6"/>
    <w:rsid w:val="00235F8D"/>
    <w:rsid w:val="002525CC"/>
    <w:rsid w:val="002607BA"/>
    <w:rsid w:val="00266557"/>
    <w:rsid w:val="002806B7"/>
    <w:rsid w:val="0029558C"/>
    <w:rsid w:val="002A631A"/>
    <w:rsid w:val="002A6E7E"/>
    <w:rsid w:val="002C065D"/>
    <w:rsid w:val="002C550A"/>
    <w:rsid w:val="002D5304"/>
    <w:rsid w:val="002E449E"/>
    <w:rsid w:val="002E6DA3"/>
    <w:rsid w:val="002F2883"/>
    <w:rsid w:val="00316CFE"/>
    <w:rsid w:val="003218D9"/>
    <w:rsid w:val="00323C9B"/>
    <w:rsid w:val="00325D2B"/>
    <w:rsid w:val="00344199"/>
    <w:rsid w:val="003514F3"/>
    <w:rsid w:val="00352386"/>
    <w:rsid w:val="0035311B"/>
    <w:rsid w:val="00355460"/>
    <w:rsid w:val="00360215"/>
    <w:rsid w:val="00372D21"/>
    <w:rsid w:val="00380958"/>
    <w:rsid w:val="003812B1"/>
    <w:rsid w:val="0038659F"/>
    <w:rsid w:val="0039535F"/>
    <w:rsid w:val="003A0B87"/>
    <w:rsid w:val="003A3746"/>
    <w:rsid w:val="003B1388"/>
    <w:rsid w:val="003B3C76"/>
    <w:rsid w:val="003E117E"/>
    <w:rsid w:val="003E7389"/>
    <w:rsid w:val="003E7F33"/>
    <w:rsid w:val="003F0A4C"/>
    <w:rsid w:val="00406983"/>
    <w:rsid w:val="004072A9"/>
    <w:rsid w:val="0040748A"/>
    <w:rsid w:val="00413337"/>
    <w:rsid w:val="0041350B"/>
    <w:rsid w:val="00416A6D"/>
    <w:rsid w:val="00417B9F"/>
    <w:rsid w:val="00430958"/>
    <w:rsid w:val="00430968"/>
    <w:rsid w:val="00431B2F"/>
    <w:rsid w:val="00433D18"/>
    <w:rsid w:val="0044216B"/>
    <w:rsid w:val="00462DB8"/>
    <w:rsid w:val="00463306"/>
    <w:rsid w:val="00465950"/>
    <w:rsid w:val="00470BED"/>
    <w:rsid w:val="00474834"/>
    <w:rsid w:val="004779FD"/>
    <w:rsid w:val="00484CF1"/>
    <w:rsid w:val="0048556F"/>
    <w:rsid w:val="00490C58"/>
    <w:rsid w:val="004962C5"/>
    <w:rsid w:val="004A31AD"/>
    <w:rsid w:val="004C06A8"/>
    <w:rsid w:val="004C665C"/>
    <w:rsid w:val="004D6154"/>
    <w:rsid w:val="004D68B6"/>
    <w:rsid w:val="004E0ECE"/>
    <w:rsid w:val="004E3F4C"/>
    <w:rsid w:val="004E5702"/>
    <w:rsid w:val="004E5E1A"/>
    <w:rsid w:val="004F4616"/>
    <w:rsid w:val="00500E13"/>
    <w:rsid w:val="00503263"/>
    <w:rsid w:val="00512305"/>
    <w:rsid w:val="00514CB8"/>
    <w:rsid w:val="00514E59"/>
    <w:rsid w:val="00515798"/>
    <w:rsid w:val="0051738B"/>
    <w:rsid w:val="00520D78"/>
    <w:rsid w:val="005222F8"/>
    <w:rsid w:val="00522827"/>
    <w:rsid w:val="0052362A"/>
    <w:rsid w:val="0053509F"/>
    <w:rsid w:val="00535955"/>
    <w:rsid w:val="005370AC"/>
    <w:rsid w:val="00537550"/>
    <w:rsid w:val="005377B9"/>
    <w:rsid w:val="005469C0"/>
    <w:rsid w:val="00560EB1"/>
    <w:rsid w:val="00571DE4"/>
    <w:rsid w:val="005803B3"/>
    <w:rsid w:val="00581C4A"/>
    <w:rsid w:val="00581D14"/>
    <w:rsid w:val="005966A8"/>
    <w:rsid w:val="005B293A"/>
    <w:rsid w:val="005B523F"/>
    <w:rsid w:val="005B657A"/>
    <w:rsid w:val="005C091C"/>
    <w:rsid w:val="005C570B"/>
    <w:rsid w:val="005C76A1"/>
    <w:rsid w:val="005D01D9"/>
    <w:rsid w:val="005F5729"/>
    <w:rsid w:val="005F7B42"/>
    <w:rsid w:val="00604A6A"/>
    <w:rsid w:val="00611159"/>
    <w:rsid w:val="0061331D"/>
    <w:rsid w:val="0061570A"/>
    <w:rsid w:val="00633477"/>
    <w:rsid w:val="006415A2"/>
    <w:rsid w:val="00643134"/>
    <w:rsid w:val="006459EE"/>
    <w:rsid w:val="006560A4"/>
    <w:rsid w:val="0068379D"/>
    <w:rsid w:val="00693674"/>
    <w:rsid w:val="006A7EF1"/>
    <w:rsid w:val="006B0512"/>
    <w:rsid w:val="006B0E01"/>
    <w:rsid w:val="006B3527"/>
    <w:rsid w:val="006C075C"/>
    <w:rsid w:val="006C6768"/>
    <w:rsid w:val="006C783E"/>
    <w:rsid w:val="006E1A7D"/>
    <w:rsid w:val="006F104C"/>
    <w:rsid w:val="006F2038"/>
    <w:rsid w:val="006F50E8"/>
    <w:rsid w:val="00704804"/>
    <w:rsid w:val="007100BD"/>
    <w:rsid w:val="00736C17"/>
    <w:rsid w:val="00736C4F"/>
    <w:rsid w:val="00751373"/>
    <w:rsid w:val="00772DE4"/>
    <w:rsid w:val="0077584C"/>
    <w:rsid w:val="00776312"/>
    <w:rsid w:val="00791932"/>
    <w:rsid w:val="007A078A"/>
    <w:rsid w:val="007A2617"/>
    <w:rsid w:val="007A28BA"/>
    <w:rsid w:val="007B2E39"/>
    <w:rsid w:val="007C0F01"/>
    <w:rsid w:val="007C2733"/>
    <w:rsid w:val="007C63C4"/>
    <w:rsid w:val="007E4EE0"/>
    <w:rsid w:val="007F2D9F"/>
    <w:rsid w:val="007F5448"/>
    <w:rsid w:val="007F6520"/>
    <w:rsid w:val="00806D18"/>
    <w:rsid w:val="00810C60"/>
    <w:rsid w:val="00851DF8"/>
    <w:rsid w:val="008521A2"/>
    <w:rsid w:val="00896C6D"/>
    <w:rsid w:val="008A7300"/>
    <w:rsid w:val="008C141D"/>
    <w:rsid w:val="008D775E"/>
    <w:rsid w:val="008E09AA"/>
    <w:rsid w:val="008E4413"/>
    <w:rsid w:val="008E4D2D"/>
    <w:rsid w:val="008E6037"/>
    <w:rsid w:val="008F0F40"/>
    <w:rsid w:val="00902E9C"/>
    <w:rsid w:val="00911199"/>
    <w:rsid w:val="009165F2"/>
    <w:rsid w:val="009367AA"/>
    <w:rsid w:val="0095215C"/>
    <w:rsid w:val="0095217A"/>
    <w:rsid w:val="00952376"/>
    <w:rsid w:val="00954FBE"/>
    <w:rsid w:val="0095592A"/>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9BB"/>
    <w:rsid w:val="00A36E8B"/>
    <w:rsid w:val="00A4314D"/>
    <w:rsid w:val="00A5114C"/>
    <w:rsid w:val="00A53236"/>
    <w:rsid w:val="00A64C04"/>
    <w:rsid w:val="00A67357"/>
    <w:rsid w:val="00A804A0"/>
    <w:rsid w:val="00A91915"/>
    <w:rsid w:val="00A92C73"/>
    <w:rsid w:val="00AA38A9"/>
    <w:rsid w:val="00AB65AE"/>
    <w:rsid w:val="00AD26C4"/>
    <w:rsid w:val="00AE7A74"/>
    <w:rsid w:val="00AF2FE1"/>
    <w:rsid w:val="00B004CE"/>
    <w:rsid w:val="00B137EE"/>
    <w:rsid w:val="00B13CEC"/>
    <w:rsid w:val="00B23A06"/>
    <w:rsid w:val="00B46AA4"/>
    <w:rsid w:val="00B66AF3"/>
    <w:rsid w:val="00B71AEA"/>
    <w:rsid w:val="00B74489"/>
    <w:rsid w:val="00B8102F"/>
    <w:rsid w:val="00B818CA"/>
    <w:rsid w:val="00B97297"/>
    <w:rsid w:val="00B979B1"/>
    <w:rsid w:val="00BA71B8"/>
    <w:rsid w:val="00BB553B"/>
    <w:rsid w:val="00BD7158"/>
    <w:rsid w:val="00BF4538"/>
    <w:rsid w:val="00C057EA"/>
    <w:rsid w:val="00C05B22"/>
    <w:rsid w:val="00C141AF"/>
    <w:rsid w:val="00C175B6"/>
    <w:rsid w:val="00C210B4"/>
    <w:rsid w:val="00C22A2E"/>
    <w:rsid w:val="00C30B8D"/>
    <w:rsid w:val="00C47725"/>
    <w:rsid w:val="00C50255"/>
    <w:rsid w:val="00C605D4"/>
    <w:rsid w:val="00C8398E"/>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78F2"/>
    <w:rsid w:val="00D815D9"/>
    <w:rsid w:val="00D855E8"/>
    <w:rsid w:val="00D8655C"/>
    <w:rsid w:val="00DA69E7"/>
    <w:rsid w:val="00DB1DCD"/>
    <w:rsid w:val="00DC4AE7"/>
    <w:rsid w:val="00DD4950"/>
    <w:rsid w:val="00DE10A6"/>
    <w:rsid w:val="00DF6C73"/>
    <w:rsid w:val="00DF78A7"/>
    <w:rsid w:val="00E068C7"/>
    <w:rsid w:val="00E07CA1"/>
    <w:rsid w:val="00E263EC"/>
    <w:rsid w:val="00E2664F"/>
    <w:rsid w:val="00E27187"/>
    <w:rsid w:val="00E358E4"/>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7F35"/>
    <w:rsid w:val="00F43ADF"/>
    <w:rsid w:val="00F54570"/>
    <w:rsid w:val="00F72543"/>
    <w:rsid w:val="00F75853"/>
    <w:rsid w:val="00F7784D"/>
    <w:rsid w:val="00F8144F"/>
    <w:rsid w:val="00F8462A"/>
    <w:rsid w:val="00F862A7"/>
    <w:rsid w:val="00F93763"/>
    <w:rsid w:val="00F939A2"/>
    <w:rsid w:val="00F96E8D"/>
    <w:rsid w:val="00FA20D9"/>
    <w:rsid w:val="00FB03D0"/>
    <w:rsid w:val="00FC079B"/>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5">
    <w:name w:val="heading 5"/>
    <w:basedOn w:val="Normal"/>
    <w:next w:val="Normal"/>
    <w:link w:val="Heading5Char"/>
    <w:uiPriority w:val="9"/>
    <w:unhideWhenUsed/>
    <w:qFormat/>
    <w:rsid w:val="002232B8"/>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465950"/>
    <w:rPr>
      <w:color w:val="605E5C"/>
      <w:shd w:val="clear" w:color="auto" w:fill="E1DFDD"/>
    </w:rPr>
  </w:style>
  <w:style w:type="paragraph" w:customStyle="1" w:styleId="New-AParagraph">
    <w:name w:val="New-A_Paragraph"/>
    <w:qFormat/>
    <w:rsid w:val="0095592A"/>
    <w:pPr>
      <w:suppressAutoHyphens/>
      <w:spacing w:after="210" w:line="264" w:lineRule="auto"/>
    </w:pPr>
    <w:rPr>
      <w:rFonts w:ascii="Times New Roman" w:eastAsia="Times New Roman" w:hAnsi="Times New Roman" w:cs="Times New Roman"/>
      <w:sz w:val="21"/>
      <w:szCs w:val="20"/>
    </w:rPr>
  </w:style>
  <w:style w:type="character" w:customStyle="1" w:styleId="Heading5Char">
    <w:name w:val="Heading 5 Char"/>
    <w:basedOn w:val="DefaultParagraphFont"/>
    <w:link w:val="Heading5"/>
    <w:uiPriority w:val="9"/>
    <w:rsid w:val="002232B8"/>
    <w:rPr>
      <w:rFonts w:asciiTheme="majorHAnsi" w:eastAsiaTheme="majorEastAsia" w:hAnsiTheme="majorHAnsi" w:cstheme="majorBidi"/>
      <w:color w:val="2E74B5" w:themeColor="accent1" w:themeShade="BF"/>
    </w:rPr>
  </w:style>
  <w:style w:type="paragraph" w:styleId="NoSpacing">
    <w:name w:val="No Spacing"/>
    <w:uiPriority w:val="1"/>
    <w:qFormat/>
    <w:rsid w:val="002232B8"/>
    <w:pPr>
      <w:spacing w:after="0" w:line="240" w:lineRule="auto"/>
    </w:pPr>
    <w:rPr>
      <w:rFonts w:eastAsiaTheme="minorEastAsia"/>
      <w:lang w:val="en-GB" w:eastAsia="zh-CN"/>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319199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kenya-dhs-2022-main-report-volume-1/"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docs.org/en/A/RES/48/104"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A27A07" w:rsidP="00A27A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A27A07" w:rsidP="00A27A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A27A07" w:rsidP="00A27A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A27A07" w:rsidP="00A27A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Gentium Basic">
    <w:altName w:val="Times New Roman"/>
    <w:charset w:val="00"/>
    <w:family w:val="auto"/>
    <w:pitch w:val="default"/>
  </w:font>
  <w:font w:name="Roboto">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3700AB"/>
    <w:rsid w:val="004A7A75"/>
    <w:rsid w:val="006153AA"/>
    <w:rsid w:val="00623E55"/>
    <w:rsid w:val="0064052E"/>
    <w:rsid w:val="00760A1F"/>
    <w:rsid w:val="00765D08"/>
    <w:rsid w:val="008F6FA0"/>
    <w:rsid w:val="00A27A07"/>
    <w:rsid w:val="00AA69E6"/>
    <w:rsid w:val="00C6632A"/>
    <w:rsid w:val="00DA061B"/>
    <w:rsid w:val="00E21F80"/>
    <w:rsid w:val="00E4246B"/>
    <w:rsid w:val="00E95A44"/>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27A07"/>
    <w:rPr>
      <w:color w:val="808080"/>
    </w:rPr>
  </w:style>
  <w:style w:type="paragraph" w:customStyle="1" w:styleId="AC4C4D2681C1478B808B26B73E0AC72E1">
    <w:name w:val="AC4C4D2681C1478B808B26B73E0AC72E1"/>
    <w:rsid w:val="00C6632A"/>
    <w:rPr>
      <w:rFonts w:eastAsiaTheme="minorHAnsi"/>
    </w:rPr>
  </w:style>
  <w:style w:type="paragraph" w:customStyle="1" w:styleId="DB7371FC7ED840DFBDF71FAA6B56F8451">
    <w:name w:val="DB7371FC7ED840DFBDF71FAA6B56F8451"/>
    <w:rsid w:val="00C6632A"/>
    <w:rPr>
      <w:rFonts w:eastAsiaTheme="minorHAnsi"/>
    </w:rPr>
  </w:style>
  <w:style w:type="paragraph" w:customStyle="1" w:styleId="BE0DD80F803347FDB216398955CD3FB91">
    <w:name w:val="BE0DD80F803347FDB216398955CD3FB91"/>
    <w:rsid w:val="00C6632A"/>
    <w:rPr>
      <w:rFonts w:eastAsiaTheme="minorHAnsi"/>
    </w:rPr>
  </w:style>
  <w:style w:type="paragraph" w:customStyle="1" w:styleId="56518A61C4FB476588FF84435CA4EDBA1">
    <w:name w:val="56518A61C4FB476588FF84435CA4EDBA1"/>
    <w:rsid w:val="00C6632A"/>
    <w:rPr>
      <w:rFonts w:eastAsiaTheme="minorHAnsi"/>
    </w:rPr>
  </w:style>
  <w:style w:type="paragraph" w:customStyle="1" w:styleId="AC4C4D2681C1478B808B26B73E0AC72E">
    <w:name w:val="AC4C4D2681C1478B808B26B73E0AC72E"/>
    <w:rsid w:val="00A27A07"/>
    <w:rPr>
      <w:rFonts w:eastAsiaTheme="minorHAnsi"/>
    </w:rPr>
  </w:style>
  <w:style w:type="paragraph" w:customStyle="1" w:styleId="DB7371FC7ED840DFBDF71FAA6B56F845">
    <w:name w:val="DB7371FC7ED840DFBDF71FAA6B56F845"/>
    <w:rsid w:val="00A27A07"/>
    <w:rPr>
      <w:rFonts w:eastAsiaTheme="minorHAnsi"/>
    </w:rPr>
  </w:style>
  <w:style w:type="paragraph" w:customStyle="1" w:styleId="BE0DD80F803347FDB216398955CD3FB9">
    <w:name w:val="BE0DD80F803347FDB216398955CD3FB9"/>
    <w:rsid w:val="00A27A07"/>
    <w:rPr>
      <w:rFonts w:eastAsiaTheme="minorHAnsi"/>
    </w:rPr>
  </w:style>
  <w:style w:type="paragraph" w:customStyle="1" w:styleId="56518A61C4FB476588FF84435CA4EDBA">
    <w:name w:val="56518A61C4FB476588FF84435CA4EDBA"/>
    <w:rsid w:val="00A27A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CD7D2F6-FE5D-4E7E-8D3F-8F837F2DC9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460</TotalTime>
  <Pages>1</Pages>
  <Words>216560</Words>
  <Characters>1234395</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14</cp:revision>
  <cp:lastPrinted>2020-04-16T14:23:00Z</cp:lastPrinted>
  <dcterms:created xsi:type="dcterms:W3CDTF">2023-12-15T11:26:00Z</dcterms:created>
  <dcterms:modified xsi:type="dcterms:W3CDTF">2024-05-19T12:52:00Z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e3f5f5f5cdf182ccc5445a4fcb85ca8102948021b23b09c310068e722ae3247a</vt:lpwstr>
  </property>
</Properties>
</file>