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440C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440C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440C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440C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440C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440C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440C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440C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440C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440C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440C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440C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440C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C00E70A" w:rsidR="00355460" w:rsidRPr="00E263EC" w:rsidRDefault="0037324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FF13176" w:rsidR="00B66AF3" w:rsidRDefault="0037324A" w:rsidP="00B66AF3">
          <w:r>
            <w:t>3.3.1 Number of new HIV infections per 1,000 uninfected population [3.3.1] (SH_HIV_INCD)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58ED0C6" w:rsidR="00FD54D7" w:rsidRDefault="008440C5" w:rsidP="002806B7">
      <w:pPr>
        <w:spacing w:after="0"/>
        <w:rPr>
          <w:sz w:val="26"/>
          <w:szCs w:val="26"/>
        </w:rPr>
      </w:pPr>
      <w:r>
        <w:rPr>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in;height:24pt">
            <v:imagedata r:id="rId12" o:title=""/>
          </v:shape>
        </w:pict>
      </w:r>
      <w:r w:rsidR="00B66AF3">
        <w:rPr>
          <w:sz w:val="26"/>
          <w:szCs w:val="26"/>
        </w:rPr>
        <w:t xml:space="preserve">   </w:t>
      </w:r>
      <w:r>
        <w:rPr>
          <w:sz w:val="26"/>
          <w:szCs w:val="26"/>
        </w:rPr>
        <w:pict w14:anchorId="31ABE64E">
          <v:shape id="_x0000_i1026" type="#_x0000_t75" style="width:92.25pt;height:24pt">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5DC5186" w:rsidR="0077584C" w:rsidRDefault="00FB030B"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49C4F65" w:rsidR="00F7784D" w:rsidRDefault="00FB030B"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6D170B2" w:rsidR="00F54570" w:rsidRDefault="008440C5" w:rsidP="00355460">
      <w:r>
        <w:pict w14:anchorId="196EDF24">
          <v:shape id="_x0000_i1027" type="#_x0000_t75" style="width:140.25pt;height:24pt">
            <v:imagedata r:id="rId15" o:title=""/>
          </v:shape>
        </w:pict>
      </w:r>
      <w:r w:rsidR="003E117E">
        <w:t xml:space="preserve">             </w:t>
      </w:r>
      <w:r>
        <w:pict w14:anchorId="3CF05049">
          <v:shape id="_x0000_i1028" type="#_x0000_t75" style="width:200.25pt;height:24pt">
            <v:imagedata r:id="rId16" o:title=""/>
          </v:shape>
        </w:pict>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1BAAE52" w:rsidR="005377B9" w:rsidRPr="00904A08" w:rsidRDefault="001B515E" w:rsidP="009F305C">
            <w:pPr>
              <w:rPr>
                <w:rFonts w:ascii="Times New Roman" w:eastAsia="Times New Roman" w:hAnsi="Times New Roman" w:cs="Times New Roman"/>
                <w:sz w:val="20"/>
                <w:szCs w:val="20"/>
                <w:lang w:val="en-GB"/>
              </w:rPr>
            </w:pPr>
            <w:r w:rsidRPr="001B515E">
              <w:rPr>
                <w:b/>
              </w:rPr>
              <w:t>Goal.</w:t>
            </w:r>
            <w:r w:rsidR="00904A08" w:rsidRPr="001B515E">
              <w:rPr>
                <w:b/>
              </w:rPr>
              <w:t>3</w:t>
            </w:r>
            <w:r w:rsidR="00904A08">
              <w:t>.</w:t>
            </w:r>
            <w:r w:rsidR="00904A08" w:rsidRPr="00904A08">
              <w:rPr>
                <w:rFonts w:ascii="Times New Roman" w:eastAsia="Times New Roman" w:hAnsi="Times New Roman" w:cs="Times New Roman"/>
                <w:sz w:val="20"/>
                <w:szCs w:val="20"/>
                <w:lang w:val="en-GB"/>
              </w:rPr>
              <w:t xml:space="preserve">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6308E8E" w:rsidR="005377B9" w:rsidRPr="00904A08" w:rsidRDefault="001B515E" w:rsidP="009F305C">
            <w:pPr>
              <w:rPr>
                <w:rFonts w:ascii="Times New Roman" w:eastAsia="Times New Roman" w:hAnsi="Times New Roman" w:cs="Times New Roman"/>
                <w:sz w:val="20"/>
                <w:szCs w:val="20"/>
                <w:lang w:val="en-GB"/>
              </w:rPr>
            </w:pPr>
            <w:r w:rsidRPr="001B515E">
              <w:rPr>
                <w:b/>
              </w:rPr>
              <w:t xml:space="preserve">Taget </w:t>
            </w:r>
            <w:r w:rsidR="00904A08" w:rsidRPr="001B515E">
              <w:rPr>
                <w:b/>
              </w:rPr>
              <w:t>3.1.</w:t>
            </w:r>
            <w:r w:rsidR="00904A08">
              <w:t xml:space="preserve"> </w:t>
            </w:r>
            <w:r w:rsidR="00904A08" w:rsidRPr="00904A08">
              <w:rPr>
                <w:rFonts w:ascii="Times New Roman" w:eastAsia="Times New Roman" w:hAnsi="Times New Roman" w:cs="Times New Roman"/>
                <w:sz w:val="20"/>
                <w:szCs w:val="20"/>
                <w:lang w:val="en-GB"/>
              </w:rPr>
              <w:t>By 2030, end the epidemics of AIDS, tuberculosis, malaria and neglected tropical diseases and combat hepatitis, water-borne diseases and other communicable diseases</w:t>
            </w:r>
            <w:r w:rsidR="00904A08">
              <w:rPr>
                <w:rFonts w:ascii="Times New Roman" w:eastAsia="Times New Roman" w:hAnsi="Times New Roman" w:cs="Times New Roman"/>
                <w:sz w:val="20"/>
                <w:szCs w:val="20"/>
                <w:lang w:val="en-GB"/>
              </w:rPr>
              <w: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932394C" w:rsidR="005377B9" w:rsidRPr="009F305C" w:rsidRDefault="00904A08" w:rsidP="00904A08">
            <w:r w:rsidRPr="001B515E">
              <w:rPr>
                <w:b/>
              </w:rPr>
              <w:t>3.3.1.</w:t>
            </w:r>
            <w:r>
              <w:t xml:space="preserve"> Number of new HIV infections per 1,000 uninfected population, by sex, age and key</w:t>
            </w:r>
            <w:r w:rsidR="001B515E">
              <w:t xml:space="preserve"> </w:t>
            </w:r>
            <w:r>
              <w:t>populations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3BE536CE" w:rsidR="005377B9" w:rsidRPr="00904A08" w:rsidRDefault="005377B9" w:rsidP="00904A08">
            <w:pPr>
              <w:spacing w:after="0" w:line="240" w:lineRule="auto"/>
              <w:rPr>
                <w:rFonts w:ascii="Times New Roman" w:eastAsia="Times New Roman" w:hAnsi="Times New Roman" w:cs="Times New Roman"/>
                <w:sz w:val="20"/>
                <w:szCs w:val="20"/>
                <w:lang w:val="en-GB"/>
              </w:rPr>
            </w:pPr>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389A2BB" w:rsidR="005377B9" w:rsidRPr="007D30BA" w:rsidRDefault="004C402E" w:rsidP="007D30BA">
            <w:pPr>
              <w:jc w:val="both"/>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9895888" w:rsidR="005377B9" w:rsidRPr="009F305C" w:rsidRDefault="007D30BA" w:rsidP="007D30BA">
            <w:r>
              <w:t>Achieving this target will positively impact multiple SDG goals and by reaching other goals will improve countries ability to reduce new HIV infections. The goals that are linked to HIV include goals 1 through 8,10, 11, 16 and 17.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ED917A1" w14:textId="77777777" w:rsidR="007D30BA" w:rsidRPr="007D30BA" w:rsidRDefault="007D30BA" w:rsidP="007D30BA">
            <w:pPr>
              <w:spacing w:after="0" w:line="240" w:lineRule="auto"/>
              <w:rPr>
                <w:rFonts w:ascii="Times New Roman" w:eastAsia="Times New Roman" w:hAnsi="Times New Roman" w:cs="Times New Roman"/>
                <w:sz w:val="20"/>
                <w:szCs w:val="20"/>
                <w:lang w:val="en-GB"/>
              </w:rPr>
            </w:pPr>
            <w:r w:rsidRPr="007D30BA">
              <w:rPr>
                <w:rFonts w:ascii="Times New Roman" w:eastAsia="Times New Roman" w:hAnsi="Times New Roman" w:cs="Times New Roman"/>
                <w:sz w:val="20"/>
                <w:szCs w:val="20"/>
                <w:lang w:val="en-GB"/>
              </w:rPr>
              <w:t>The Joint United Nations Programme on HIV/AIDS (UNAIDS)</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6DF6A30" w:rsidR="003E7389" w:rsidRPr="009F305C" w:rsidRDefault="00116B45"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F5441B3" w:rsidR="003E7389" w:rsidRPr="009F305C" w:rsidRDefault="00116B45" w:rsidP="009F305C">
            <w:r>
              <w:t>Senior Manager, Population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37B4D55" w:rsidR="003E7389" w:rsidRPr="009F305C" w:rsidRDefault="00116B45" w:rsidP="009F305C">
            <w:r>
              <w:t>Population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142721D" w:rsidR="003E7389" w:rsidRPr="009F305C" w:rsidRDefault="00116B45" w:rsidP="009F305C">
            <w:r>
              <w:t>Compiling Population Statistics Data</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D3D60B0" w:rsidR="003E7389" w:rsidRPr="009F305C" w:rsidRDefault="00116B45" w:rsidP="009F305C">
            <w:r>
              <w:rPr>
                <w:rStyle w:val="Strong"/>
                <w:rFonts w:ascii="Arial" w:hAnsi="Arial" w:cs="Arial"/>
                <w:i/>
                <w:iCs/>
                <w:color w:val="0A0A0A"/>
                <w:sz w:val="21"/>
                <w:szCs w:val="21"/>
                <w:shd w:val="clear" w:color="auto" w:fill="FFFFFF"/>
              </w:rPr>
              <w:t>+</w:t>
            </w:r>
            <w:r>
              <w:rPr>
                <w:rFonts w:ascii="Arial" w:hAnsi="Arial" w:cs="Arial"/>
                <w:i/>
                <w:iCs/>
                <w:color w:val="0A0A0A"/>
                <w:sz w:val="21"/>
                <w:szCs w:val="21"/>
                <w:shd w:val="clear" w:color="auto" w:fill="FFFFFF"/>
              </w:rPr>
              <w:t>254-</w:t>
            </w:r>
            <w:r>
              <w:rPr>
                <w:rFonts w:ascii="Arial" w:hAnsi="Arial" w:cs="Arial"/>
                <w:color w:val="0A0A0A"/>
                <w:sz w:val="21"/>
                <w:szCs w:val="21"/>
                <w:shd w:val="clear" w:color="auto" w:fill="FFFFFF"/>
              </w:rPr>
              <w:t>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ED19E55" w:rsidR="003E7389" w:rsidRPr="009F305C" w:rsidRDefault="00116B45" w:rsidP="009F305C">
            <w:r>
              <w:rPr>
                <w:rFonts w:ascii="Arial" w:hAnsi="Arial" w:cs="Arial"/>
                <w:color w:val="0A0A0A"/>
                <w:sz w:val="21"/>
                <w:szCs w:val="21"/>
                <w:shd w:val="clear" w:color="auto" w:fill="FFFFFF"/>
              </w:rPr>
              <w:t>P.O. Box 30266–00100 </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E604774" w:rsidR="003E7389" w:rsidRPr="009F305C" w:rsidRDefault="00116B45" w:rsidP="009F305C">
            <w:r>
              <w:rPr>
                <w:rFonts w:ascii="Arial" w:hAnsi="Arial" w:cs="Arial"/>
                <w:color w:val="0A0A0A"/>
                <w:sz w:val="21"/>
                <w:szCs w:val="21"/>
                <w:shd w:val="clear" w:color="auto" w:fill="FFFFFF"/>
              </w:rP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189FA80" w14:textId="77777777" w:rsidR="007D30BA" w:rsidRPr="007D30BA" w:rsidRDefault="007D30BA" w:rsidP="007D30BA">
            <w:pPr>
              <w:spacing w:after="0" w:line="240" w:lineRule="auto"/>
              <w:rPr>
                <w:rFonts w:ascii="Times New Roman" w:eastAsia="Times New Roman" w:hAnsi="Times New Roman" w:cs="Times New Roman"/>
                <w:b/>
                <w:sz w:val="20"/>
                <w:szCs w:val="20"/>
                <w:lang w:val="en-GB"/>
              </w:rPr>
            </w:pPr>
            <w:r w:rsidRPr="007D30BA">
              <w:rPr>
                <w:rFonts w:ascii="Times New Roman" w:eastAsia="Times New Roman" w:hAnsi="Times New Roman" w:cs="Times New Roman"/>
                <w:b/>
                <w:sz w:val="20"/>
                <w:szCs w:val="20"/>
                <w:lang w:val="en-GB"/>
              </w:rPr>
              <w:t xml:space="preserve">Definition: </w:t>
            </w:r>
          </w:p>
          <w:p w14:paraId="019A2C81" w14:textId="455BD67B" w:rsidR="007D30BA" w:rsidRPr="007D30BA" w:rsidRDefault="007D30BA" w:rsidP="007D30BA">
            <w:pPr>
              <w:spacing w:after="0" w:line="240" w:lineRule="auto"/>
              <w:rPr>
                <w:rFonts w:ascii="Times New Roman" w:eastAsia="Times New Roman" w:hAnsi="Times New Roman" w:cs="Times New Roman"/>
                <w:sz w:val="20"/>
                <w:szCs w:val="20"/>
                <w:lang w:val="en-GB"/>
              </w:rPr>
            </w:pPr>
            <w:r w:rsidRPr="007D30BA">
              <w:rPr>
                <w:rFonts w:ascii="Times New Roman" w:eastAsia="Times New Roman" w:hAnsi="Times New Roman" w:cs="Times New Roman"/>
                <w:sz w:val="20"/>
                <w:szCs w:val="20"/>
                <w:lang w:val="en-GB"/>
              </w:rPr>
              <w:t>The number of new HIV infections per 1,000 uninfected population, by sex, age and key populations as defined as the number of new HIV infections per 1,000 persons among the uninfected population.</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7E35CEC" w14:textId="77777777" w:rsidR="007D30BA" w:rsidRPr="007D30BA" w:rsidRDefault="007D30BA" w:rsidP="007D30BA">
            <w:pPr>
              <w:spacing w:after="0" w:line="240" w:lineRule="auto"/>
              <w:rPr>
                <w:rFonts w:ascii="Times New Roman" w:eastAsia="Times New Roman" w:hAnsi="Times New Roman" w:cs="Times New Roman"/>
                <w:sz w:val="20"/>
                <w:szCs w:val="20"/>
                <w:lang w:val="en-GB"/>
              </w:rPr>
            </w:pPr>
            <w:r w:rsidRPr="007D30BA">
              <w:rPr>
                <w:rFonts w:ascii="Times New Roman" w:eastAsia="Times New Roman" w:hAnsi="Times New Roman" w:cs="Times New Roman"/>
                <w:sz w:val="20"/>
                <w:szCs w:val="20"/>
                <w:lang w:val="en-GB"/>
              </w:rPr>
              <w:t>Number of newly infected people per 1,000 uninfected population.</w:t>
            </w:r>
          </w:p>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5474FCF" w:rsidR="0015178E" w:rsidRPr="009F305C" w:rsidRDefault="001B515E" w:rsidP="009F305C">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lastRenderedPageBreak/>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4E2C495" w:rsidR="0035311B" w:rsidRPr="009F305C" w:rsidRDefault="007D30BA" w:rsidP="009F305C">
            <w:r>
              <w:t>KDHS 2022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EF1965D" w:rsidR="0035311B" w:rsidRPr="009F305C" w:rsidRDefault="007D30BA" w:rsidP="009F305C">
            <w:r>
              <w:t>Hou</w:t>
            </w:r>
            <w:r w:rsidR="001B515E">
              <w:t xml:space="preserve">sehold based- </w:t>
            </w:r>
            <w:r w:rsidR="00CD5F60">
              <w:t>where respondents</w:t>
            </w:r>
            <w:r w:rsidR="001B515E">
              <w:t xml:space="preserve"> </w:t>
            </w:r>
            <w:r w:rsidR="00CD5F60">
              <w:t>were subjected</w:t>
            </w:r>
            <w:r>
              <w:t xml:space="preserve"> </w:t>
            </w:r>
            <w:r w:rsidR="00CD5F60">
              <w:t>to a</w:t>
            </w:r>
            <w:r>
              <w:t xml:space="preserve"> questionnaire.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AA7A190" w:rsidR="0035311B" w:rsidRPr="009F305C" w:rsidRDefault="00A26D99" w:rsidP="009F305C">
            <w:r>
              <w:t xml:space="preserve">Every </w:t>
            </w:r>
            <w:r w:rsidR="00CD5F60">
              <w:t>5</w:t>
            </w:r>
            <w:r>
              <w:t xml:space="preserve">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302F5FE" w:rsidR="0035311B" w:rsidRPr="009F305C" w:rsidRDefault="007D30BA" w:rsidP="009F305C">
            <w:r>
              <w:t>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34ABD90" w:rsidR="0035311B" w:rsidRPr="009F305C" w:rsidRDefault="00EF72F8"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9379BEF" w:rsidR="0035311B" w:rsidRPr="009F305C" w:rsidRDefault="00EF72F8"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40D0A62" w:rsidR="0035311B" w:rsidRPr="009F305C" w:rsidRDefault="00A26D99" w:rsidP="009F305C">
            <w:r w:rsidRPr="00B55A34">
              <w:rPr>
                <w:rFonts w:ascii="Times New Roman" w:eastAsia="Times New Roman" w:hAnsi="Times New Roman" w:cs="Times New Roman"/>
                <w:sz w:val="20"/>
                <w:szCs w:val="20"/>
                <w:lang w:val="en-GB"/>
              </w:rPr>
              <w:t xml:space="preserve">The Kenya National Bureau of Statistics (KNBS) is established under the Statistics Act, 2006 as the principal agency of the Government for collecting, </w:t>
            </w:r>
            <w:r w:rsidR="003E34BF" w:rsidRPr="00B55A34">
              <w:rPr>
                <w:rFonts w:ascii="Times New Roman" w:eastAsia="Times New Roman" w:hAnsi="Times New Roman" w:cs="Times New Roman"/>
                <w:sz w:val="20"/>
                <w:szCs w:val="20"/>
                <w:lang w:val="en-GB"/>
              </w:rPr>
              <w:t>analysing</w:t>
            </w:r>
            <w:r w:rsidRPr="00B55A34">
              <w:rPr>
                <w:rFonts w:ascii="Times New Roman" w:eastAsia="Times New Roman" w:hAnsi="Times New Roman" w:cs="Times New Roman"/>
                <w:sz w:val="20"/>
                <w:szCs w:val="20"/>
                <w:lang w:val="en-GB"/>
              </w:rPr>
              <w:t xml:space="preserve"> and disseminating statistical data in Kenya and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7CF5718" w14:textId="77777777" w:rsidR="00A26D99" w:rsidRPr="00A26D99" w:rsidRDefault="00A26D99" w:rsidP="00A26D99">
            <w:pPr>
              <w:spacing w:after="0" w:line="240" w:lineRule="auto"/>
              <w:rPr>
                <w:rFonts w:ascii="Times New Roman" w:eastAsia="Times New Roman" w:hAnsi="Times New Roman" w:cs="Times New Roman"/>
                <w:sz w:val="20"/>
                <w:szCs w:val="20"/>
                <w:lang w:val="en-GB"/>
              </w:rPr>
            </w:pPr>
            <w:r w:rsidRPr="00A26D99">
              <w:rPr>
                <w:rFonts w:ascii="Times New Roman" w:eastAsia="Times New Roman" w:hAnsi="Times New Roman" w:cs="Times New Roman"/>
                <w:sz w:val="20"/>
                <w:szCs w:val="20"/>
                <w:lang w:val="en-GB"/>
              </w:rPr>
              <w:t>The incidence rate provides a measure of progress toward preventing onward transmission of HIV. Although other indicators are also very important to the HIV epidemic, HIV incidence reflects success in prevention programmes and, to some extent, successful treatment programmes, as those will also lead to lower HIV incidence.</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B80C7F1" w14:textId="60DA3D56" w:rsidR="00A26D99" w:rsidRPr="00A26D99" w:rsidRDefault="00A26D99" w:rsidP="00A26D99">
            <w:pPr>
              <w:spacing w:after="0" w:line="240" w:lineRule="auto"/>
              <w:rPr>
                <w:rFonts w:ascii="Times New Roman" w:eastAsia="Times New Roman" w:hAnsi="Times New Roman" w:cs="Times New Roman"/>
                <w:sz w:val="20"/>
                <w:szCs w:val="20"/>
                <w:lang w:val="en-GB"/>
              </w:rPr>
            </w:pPr>
            <w:r w:rsidRPr="00A26D99">
              <w:rPr>
                <w:rFonts w:ascii="Times New Roman" w:eastAsia="Times New Roman" w:hAnsi="Times New Roman" w:cs="Times New Roman"/>
                <w:sz w:val="20"/>
                <w:szCs w:val="20"/>
                <w:lang w:val="en-GB"/>
              </w:rPr>
              <w:t xml:space="preserve">The methods and limitations for estimating HIV incidence vary based on the data and surveillance systems available in countries. - Countries with high HIV prevalence in the general population have relatively strong surveillance systems with household surveys contributing to the information required to estimate incidence. In epidemics concentrated in key populations, the surveillance systems for key hard-to-reach populations are often not comparable over time due to changing survey and sampling methods. The estimated size of key populations, a critical input to the Spectrum model for concentrated epidemics, can also lead to important under or over estimation of HIV incidence in concentrated epidemics. - In many countries trends in recent new infections rely on prevalence data from routine antenatal clinic testing. If those data are biased because women with known positive HIV status are not captured when calculating prevalence, or women found to be negative at initial antenatal care visit are retested later in the pregnancy, the derived incidence trends might be biased. While some limitations of the models are reflected in the uncertainty bounds the measurement biases and the </w:t>
            </w:r>
            <w:r w:rsidRPr="00A26D99">
              <w:rPr>
                <w:rFonts w:ascii="Times New Roman" w:eastAsia="Times New Roman" w:hAnsi="Times New Roman" w:cs="Times New Roman"/>
                <w:sz w:val="20"/>
                <w:szCs w:val="20"/>
                <w:lang w:val="en-GB"/>
              </w:rPr>
              <w:lastRenderedPageBreak/>
              <w:t xml:space="preserve">uncertainty caused by these biases are not easily quantified and are thus not included. - Although HIV prevalence and incidence among children appears to be reasonably robust in generalized epidemics, estimating the </w:t>
            </w:r>
            <w:r w:rsidR="003E34BF" w:rsidRPr="00A26D99">
              <w:rPr>
                <w:rFonts w:ascii="Times New Roman" w:eastAsia="Times New Roman" w:hAnsi="Times New Roman" w:cs="Times New Roman"/>
                <w:sz w:val="20"/>
                <w:szCs w:val="20"/>
                <w:lang w:val="en-GB"/>
              </w:rPr>
              <w:t>paediatric</w:t>
            </w:r>
            <w:r w:rsidRPr="00A26D99">
              <w:rPr>
                <w:rFonts w:ascii="Times New Roman" w:eastAsia="Times New Roman" w:hAnsi="Times New Roman" w:cs="Times New Roman"/>
                <w:sz w:val="20"/>
                <w:szCs w:val="20"/>
                <w:lang w:val="en-GB"/>
              </w:rPr>
              <w:t xml:space="preserve"> HIV epidemic in concentrated epidemics remains a challenge because no robust measures of fertility exist among key populations living with HIV. - Currently UNAIDS only supports the HIV estimates development in countries with populations greater than 250,000. This is primarily due to support capacity at UNAIDS.</w:t>
            </w:r>
          </w:p>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0B4D94E4" w14:textId="77777777" w:rsidR="00A26D99" w:rsidRPr="00A26D99" w:rsidRDefault="00A26D99" w:rsidP="00A26D99">
            <w:pPr>
              <w:spacing w:after="0" w:line="240" w:lineRule="auto"/>
              <w:rPr>
                <w:rFonts w:ascii="Times New Roman" w:eastAsia="Times New Roman" w:hAnsi="Times New Roman" w:cs="Times New Roman"/>
                <w:sz w:val="20"/>
                <w:szCs w:val="20"/>
                <w:lang w:val="en-GB"/>
              </w:rPr>
            </w:pPr>
            <w:r w:rsidRPr="00A26D99">
              <w:rPr>
                <w:rFonts w:ascii="Times New Roman" w:eastAsia="Times New Roman" w:hAnsi="Times New Roman" w:cs="Times New Roman"/>
                <w:sz w:val="20"/>
                <w:szCs w:val="20"/>
                <w:lang w:val="en-GB"/>
              </w:rPr>
              <w:t>Longitudinal data on individuals newly infected with HIV would be the most accurate source of data to measure HIV incidence, however these data are rarely available for representative populations. Special diagnostic tests in surveys or from health facilities can also be used to obtain data on HIV incidence but these require very large samples to accurately estimate HIV incidence and the latter are also rarely representative. HIV incidence is thus modelled using the Spectrum software. The software incorporates data on HIV prevalence, the number of people on treatment, demographics and other relevant indicators to estimate historical HIV incidence, among other indicators. A full description of the model is available in peer-reviewed articles and in the most recent UNAIDS Global AIDS Update Reports.</w:t>
            </w:r>
          </w:p>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9740BB0" w:rsidR="007F2D9F" w:rsidRPr="009F305C" w:rsidRDefault="00A26D99" w:rsidP="009F305C">
            <w:r>
              <w:t>Stakeholders are invited to validate the data before it is Published.</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A4CC99C" w:rsidR="007F2D9F" w:rsidRPr="009F305C" w:rsidRDefault="00560CF7"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48AB3D4" w14:textId="77777777" w:rsidR="00560CF7" w:rsidRPr="00560CF7" w:rsidRDefault="00560CF7" w:rsidP="00560CF7">
            <w:pPr>
              <w:spacing w:after="0" w:line="240" w:lineRule="auto"/>
              <w:rPr>
                <w:rFonts w:ascii="Times New Roman" w:eastAsia="Times New Roman" w:hAnsi="Times New Roman" w:cs="Times New Roman"/>
                <w:sz w:val="20"/>
                <w:szCs w:val="20"/>
                <w:lang w:val="en-GB"/>
              </w:rPr>
            </w:pPr>
            <w:r w:rsidRPr="00560CF7">
              <w:rPr>
                <w:rFonts w:ascii="Times New Roman" w:eastAsia="Times New Roman" w:hAnsi="Times New Roman" w:cs="Times New Roman"/>
                <w:sz w:val="20"/>
                <w:szCs w:val="20"/>
                <w:lang w:val="en-GB"/>
              </w:rPr>
              <w:t>Available for the World, the SDG regional groupings, Least Developed Countries, Landlocked Developing Countries and Small Island Developing States.</w:t>
            </w:r>
          </w:p>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13AA45E" w14:textId="77777777" w:rsidR="00560CF7" w:rsidRPr="00560CF7" w:rsidRDefault="00560CF7" w:rsidP="00560CF7">
            <w:pPr>
              <w:spacing w:after="0" w:line="240" w:lineRule="auto"/>
              <w:rPr>
                <w:rFonts w:ascii="Times New Roman" w:eastAsia="Times New Roman" w:hAnsi="Times New Roman" w:cs="Times New Roman"/>
                <w:sz w:val="20"/>
                <w:szCs w:val="20"/>
                <w:lang w:val="en-GB"/>
              </w:rPr>
            </w:pPr>
            <w:r w:rsidRPr="00560CF7">
              <w:rPr>
                <w:rFonts w:ascii="Times New Roman" w:eastAsia="Times New Roman" w:hAnsi="Times New Roman" w:cs="Times New Roman"/>
                <w:sz w:val="20"/>
                <w:szCs w:val="20"/>
                <w:lang w:val="en-GB"/>
              </w:rPr>
              <w:t>A description of the methodology is available from the latest Global AIDS Update reports in the methods annex. Resources are also available at HIVtools.unaids.org. Countries are provided with capacity building workshops on the methods every other year. In addition, they are supported by in-country UNAIDS advisers in roughly 45 countries. Where no in-country specialists are available, remote assistance is provided. Training videos and documentation are also available at: HIVtools.unaids.org</w:t>
            </w:r>
          </w:p>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D18373D" w:rsidR="007F2D9F" w:rsidRPr="009F305C" w:rsidRDefault="00DD71E2" w:rsidP="009F305C">
            <w:r>
              <w:t xml:space="preserve">The Kenya National Bureau of Statistics is ISO certified based on 9001:2015 Standard requirements. The processes of compilation, production, publication and dissemination of data, </w:t>
            </w:r>
            <w:r w:rsidR="00B251C1">
              <w:t>including quality</w:t>
            </w:r>
            <w:r>
              <w:t xml:space="preserve"> control, are carried out following the methodological framework and standards established by the KNBS, in compliance with the Internationally acceptable </w:t>
            </w:r>
            <w:r>
              <w:lastRenderedPageBreak/>
              <w:t>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24EB6D1" w14:textId="77777777" w:rsidR="009A3FB9" w:rsidRDefault="009A3FB9" w:rsidP="009A3FB9">
            <w:pPr>
              <w:jc w:val="both"/>
            </w:pPr>
            <w:r>
              <w:t xml:space="preserve">The KNBS adheres to Kenya Statistical Quality Assurance Framework (KesQAF) that underlines principles to be assured in managing the statistical production processes and output.  </w:t>
            </w:r>
          </w:p>
          <w:p w14:paraId="49CC4A3F" w14:textId="00C854EF" w:rsidR="007F2D9F" w:rsidRPr="009F305C" w:rsidRDefault="009A3FB9" w:rsidP="009A3FB9">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E351560" w:rsidR="007F2D9F" w:rsidRPr="009F305C" w:rsidRDefault="009A3FB9" w:rsidP="009A3FB9">
            <w:pPr>
              <w:spacing w:after="0" w:line="240" w:lineRule="auto"/>
            </w:pPr>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FEDA31D" w14:textId="368EAE4C" w:rsidR="00560CF7" w:rsidRPr="00560CF7" w:rsidRDefault="004E2D17" w:rsidP="00560CF7">
            <w:pPr>
              <w:spacing w:after="0" w:line="240" w:lineRule="auto"/>
              <w:rPr>
                <w:rFonts w:ascii="Times New Roman" w:eastAsia="Times New Roman" w:hAnsi="Times New Roman" w:cs="Times New Roman"/>
                <w:b/>
                <w:sz w:val="20"/>
                <w:szCs w:val="20"/>
                <w:lang w:val="en-GB"/>
              </w:rPr>
            </w:pPr>
            <w:r>
              <w:rPr>
                <w:rFonts w:ascii="Times New Roman" w:eastAsia="Times New Roman" w:hAnsi="Times New Roman" w:cs="Times New Roman"/>
                <w:b/>
                <w:sz w:val="20"/>
                <w:szCs w:val="20"/>
                <w:lang w:val="en-GB"/>
              </w:rPr>
              <w:t>Data Availability:</w:t>
            </w:r>
          </w:p>
          <w:p w14:paraId="54A4144D" w14:textId="77777777" w:rsidR="00776312" w:rsidRDefault="00560CF7" w:rsidP="00560CF7">
            <w:pPr>
              <w:spacing w:after="0" w:line="240" w:lineRule="auto"/>
              <w:rPr>
                <w:rFonts w:ascii="Times New Roman" w:eastAsia="Times New Roman" w:hAnsi="Times New Roman" w:cs="Times New Roman"/>
                <w:sz w:val="20"/>
                <w:szCs w:val="20"/>
                <w:lang w:val="en-GB"/>
              </w:rPr>
            </w:pPr>
            <w:r w:rsidRPr="00560CF7">
              <w:rPr>
                <w:rFonts w:ascii="Times New Roman" w:eastAsia="Times New Roman" w:hAnsi="Times New Roman" w:cs="Times New Roman"/>
                <w:sz w:val="20"/>
                <w:szCs w:val="20"/>
                <w:lang w:val="en-GB"/>
              </w:rPr>
              <w:t>Data are available by age and sex, however there are methodological challenges in estimating incidence among key populations.</w:t>
            </w:r>
          </w:p>
          <w:p w14:paraId="757EE210" w14:textId="77777777" w:rsidR="00560CF7" w:rsidRDefault="00560CF7" w:rsidP="00560CF7">
            <w:pPr>
              <w:spacing w:after="0" w:line="240" w:lineRule="auto"/>
              <w:rPr>
                <w:rFonts w:ascii="Times New Roman" w:eastAsia="Times New Roman" w:hAnsi="Times New Roman" w:cs="Times New Roman"/>
                <w:sz w:val="20"/>
                <w:szCs w:val="20"/>
                <w:lang w:val="en-GB"/>
              </w:rPr>
            </w:pPr>
          </w:p>
          <w:p w14:paraId="1C75CC85" w14:textId="77777777" w:rsidR="00560CF7" w:rsidRPr="004E2D17" w:rsidRDefault="00560CF7" w:rsidP="00560CF7">
            <w:pPr>
              <w:spacing w:after="0" w:line="240" w:lineRule="auto"/>
              <w:rPr>
                <w:rFonts w:ascii="Times New Roman" w:eastAsia="Times New Roman" w:hAnsi="Times New Roman" w:cs="Times New Roman"/>
                <w:b/>
                <w:sz w:val="20"/>
                <w:szCs w:val="20"/>
                <w:lang w:val="en-GB"/>
              </w:rPr>
            </w:pPr>
            <w:r w:rsidRPr="004E2D17">
              <w:rPr>
                <w:rFonts w:ascii="Times New Roman" w:eastAsia="Times New Roman" w:hAnsi="Times New Roman" w:cs="Times New Roman"/>
                <w:b/>
                <w:sz w:val="20"/>
                <w:szCs w:val="20"/>
                <w:lang w:val="en-GB"/>
              </w:rPr>
              <w:t>Disaggregation:</w:t>
            </w:r>
          </w:p>
          <w:p w14:paraId="6E33DC96" w14:textId="77777777" w:rsidR="00560CF7" w:rsidRPr="00560CF7" w:rsidRDefault="00560CF7" w:rsidP="00560CF7">
            <w:pPr>
              <w:spacing w:after="0" w:line="240" w:lineRule="auto"/>
              <w:rPr>
                <w:rFonts w:ascii="Times New Roman" w:eastAsia="Times New Roman" w:hAnsi="Times New Roman" w:cs="Times New Roman"/>
                <w:sz w:val="20"/>
                <w:szCs w:val="20"/>
                <w:lang w:val="en-GB"/>
              </w:rPr>
            </w:pPr>
            <w:r w:rsidRPr="00560CF7">
              <w:rPr>
                <w:rFonts w:ascii="Times New Roman" w:eastAsia="Times New Roman" w:hAnsi="Times New Roman" w:cs="Times New Roman"/>
                <w:sz w:val="20"/>
                <w:szCs w:val="20"/>
                <w:lang w:val="en-GB"/>
              </w:rPr>
              <w:t>General population, Age groups (0-14, 15-24, 15-49, 50+ years, All ages), sex (male, female, both). Key</w:t>
            </w:r>
          </w:p>
          <w:p w14:paraId="39185D77" w14:textId="56A25144" w:rsidR="00560CF7" w:rsidRPr="00560CF7" w:rsidRDefault="00560CF7" w:rsidP="00560CF7">
            <w:pPr>
              <w:spacing w:after="0" w:line="240" w:lineRule="auto"/>
              <w:rPr>
                <w:rFonts w:ascii="Times New Roman" w:eastAsia="Times New Roman" w:hAnsi="Times New Roman" w:cs="Times New Roman"/>
                <w:sz w:val="20"/>
                <w:szCs w:val="20"/>
                <w:lang w:val="en-GB"/>
              </w:rPr>
            </w:pPr>
            <w:r w:rsidRPr="00560CF7">
              <w:rPr>
                <w:rFonts w:ascii="Times New Roman" w:eastAsia="Times New Roman" w:hAnsi="Times New Roman" w:cs="Times New Roman"/>
                <w:sz w:val="20"/>
                <w:szCs w:val="20"/>
                <w:lang w:val="en-GB"/>
              </w:rPr>
              <w:t>population data are currently not available as methods are being developed.</w:t>
            </w:r>
          </w:p>
        </w:tc>
      </w:tr>
      <w:permEnd w:id="162877715"/>
    </w:tbl>
    <w:p w14:paraId="75925A71" w14:textId="3A978A91"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38DD19" w14:textId="3F271169" w:rsidR="00A26D99" w:rsidRDefault="001B515E" w:rsidP="00A26D99">
            <w:pPr>
              <w:spacing w:after="0" w:line="240" w:lineRule="auto"/>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KDHS Report 2023</w:t>
            </w:r>
          </w:p>
          <w:p w14:paraId="45783129" w14:textId="19C0E5DD" w:rsidR="00C1087C" w:rsidRDefault="008440C5" w:rsidP="00A26D99">
            <w:pPr>
              <w:spacing w:after="0" w:line="240" w:lineRule="auto"/>
              <w:rPr>
                <w:rFonts w:ascii="Times New Roman" w:eastAsia="Times New Roman" w:hAnsi="Times New Roman" w:cs="Times New Roman"/>
                <w:sz w:val="20"/>
                <w:szCs w:val="20"/>
                <w:lang w:val="en-GB"/>
              </w:rPr>
            </w:pPr>
            <w:hyperlink r:id="rId17" w:history="1">
              <w:r w:rsidR="00CD1E22" w:rsidRPr="00D70CB9">
                <w:rPr>
                  <w:rStyle w:val="Hyperlink"/>
                  <w:rFonts w:ascii="Times New Roman" w:eastAsia="Times New Roman" w:hAnsi="Times New Roman" w:cs="Times New Roman"/>
                  <w:sz w:val="20"/>
                  <w:szCs w:val="20"/>
                  <w:lang w:val="en-GB"/>
                </w:rPr>
                <w:t>https://www.dhsprogram.com/</w:t>
              </w:r>
            </w:hyperlink>
            <w:r w:rsidR="00CD1E22">
              <w:rPr>
                <w:rFonts w:ascii="Times New Roman" w:eastAsia="Times New Roman" w:hAnsi="Times New Roman" w:cs="Times New Roman"/>
                <w:sz w:val="20"/>
                <w:szCs w:val="20"/>
                <w:lang w:val="en-GB"/>
              </w:rPr>
              <w:t xml:space="preserve"> </w:t>
            </w:r>
          </w:p>
          <w:p w14:paraId="5BF9022D" w14:textId="77777777" w:rsidR="00A26D99" w:rsidRPr="00A26D99" w:rsidRDefault="00A26D99" w:rsidP="00A26D99">
            <w:pPr>
              <w:spacing w:after="0" w:line="240" w:lineRule="auto"/>
              <w:rPr>
                <w:rFonts w:ascii="Times New Roman" w:eastAsia="Times New Roman" w:hAnsi="Times New Roman" w:cs="Times New Roman"/>
                <w:sz w:val="20"/>
                <w:szCs w:val="20"/>
                <w:lang w:val="en-GB"/>
              </w:rPr>
            </w:pPr>
            <w:r w:rsidRPr="00A26D99">
              <w:rPr>
                <w:rFonts w:ascii="Times New Roman" w:eastAsia="Times New Roman" w:hAnsi="Times New Roman" w:cs="Times New Roman"/>
                <w:sz w:val="20"/>
                <w:szCs w:val="20"/>
                <w:lang w:val="en-GB"/>
              </w:rPr>
              <w:t>https://onlinelibrary.wiley.com/toc/17582652/2021/24/S5 https://www.unaids.org/en/resources/documents/2021/2021-global-aids-update</w:t>
            </w:r>
          </w:p>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16FFCC2" w14:textId="77777777" w:rsidR="008440C5" w:rsidRDefault="008440C5" w:rsidP="006B0512">
      <w:pPr>
        <w:spacing w:after="0" w:line="240" w:lineRule="auto"/>
      </w:pPr>
      <w:r>
        <w:separator/>
      </w:r>
    </w:p>
  </w:endnote>
  <w:endnote w:type="continuationSeparator" w:id="0">
    <w:p w14:paraId="79A42FEC" w14:textId="77777777" w:rsidR="008440C5" w:rsidRDefault="008440C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399DF74" w:rsidR="00B251C1" w:rsidRDefault="00B251C1">
        <w:pPr>
          <w:pStyle w:val="Footer"/>
          <w:jc w:val="right"/>
        </w:pPr>
        <w:r>
          <w:fldChar w:fldCharType="begin"/>
        </w:r>
        <w:r>
          <w:instrText xml:space="preserve"> PAGE   \* MERGEFORMAT </w:instrText>
        </w:r>
        <w:r>
          <w:fldChar w:fldCharType="separate"/>
        </w:r>
        <w:r w:rsidR="00746781">
          <w:rPr>
            <w:noProof/>
          </w:rPr>
          <w:t>3</w:t>
        </w:r>
        <w:r>
          <w:rPr>
            <w:noProof/>
          </w:rPr>
          <w:fldChar w:fldCharType="end"/>
        </w:r>
      </w:p>
    </w:sdtContent>
  </w:sdt>
  <w:p w14:paraId="232AF3D4" w14:textId="77777777" w:rsidR="00B251C1" w:rsidRDefault="00B251C1">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91F671F" w:rsidR="00B251C1" w:rsidRDefault="00B251C1">
        <w:pPr>
          <w:pStyle w:val="Footer"/>
          <w:jc w:val="right"/>
        </w:pPr>
        <w:r>
          <w:fldChar w:fldCharType="begin"/>
        </w:r>
        <w:r>
          <w:instrText xml:space="preserve"> PAGE   \* MERGEFORMAT </w:instrText>
        </w:r>
        <w:r>
          <w:fldChar w:fldCharType="separate"/>
        </w:r>
        <w:r w:rsidR="00746781">
          <w:rPr>
            <w:noProof/>
          </w:rPr>
          <w:t>1</w:t>
        </w:r>
        <w:r>
          <w:rPr>
            <w:noProof/>
          </w:rPr>
          <w:fldChar w:fldCharType="end"/>
        </w:r>
      </w:p>
    </w:sdtContent>
  </w:sdt>
  <w:p w14:paraId="52FF1B3E" w14:textId="77777777" w:rsidR="00B251C1" w:rsidRDefault="00B251C1">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D857158" w14:textId="77777777" w:rsidR="008440C5" w:rsidRDefault="008440C5" w:rsidP="006B0512">
      <w:pPr>
        <w:spacing w:after="0" w:line="240" w:lineRule="auto"/>
      </w:pPr>
      <w:r>
        <w:separator/>
      </w:r>
    </w:p>
  </w:footnote>
  <w:footnote w:type="continuationSeparator" w:id="0">
    <w:p w14:paraId="36C73FDE" w14:textId="77777777" w:rsidR="008440C5" w:rsidRDefault="008440C5" w:rsidP="006B0512">
      <w:pPr>
        <w:spacing w:after="0" w:line="240" w:lineRule="auto"/>
      </w:pPr>
      <w:r>
        <w:continuationSeparator/>
      </w:r>
    </w:p>
  </w:footnote>
  <w:footnote w:id="1">
    <w:p w14:paraId="463C7A6C" w14:textId="3926C0D8" w:rsidR="00B251C1" w:rsidRPr="00B8102F" w:rsidRDefault="00B251C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16B45"/>
    <w:rsid w:val="0013388C"/>
    <w:rsid w:val="0014660A"/>
    <w:rsid w:val="0015178E"/>
    <w:rsid w:val="00151B76"/>
    <w:rsid w:val="00154283"/>
    <w:rsid w:val="0015690D"/>
    <w:rsid w:val="0015725E"/>
    <w:rsid w:val="001734AE"/>
    <w:rsid w:val="00183788"/>
    <w:rsid w:val="0018734D"/>
    <w:rsid w:val="001A0E35"/>
    <w:rsid w:val="001A6F28"/>
    <w:rsid w:val="001B515E"/>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7324A"/>
    <w:rsid w:val="00380958"/>
    <w:rsid w:val="003812B1"/>
    <w:rsid w:val="0039535F"/>
    <w:rsid w:val="003A3746"/>
    <w:rsid w:val="003B1388"/>
    <w:rsid w:val="003B3C76"/>
    <w:rsid w:val="003E117E"/>
    <w:rsid w:val="003E34BF"/>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402E"/>
    <w:rsid w:val="004C665C"/>
    <w:rsid w:val="004D6154"/>
    <w:rsid w:val="004D68B6"/>
    <w:rsid w:val="004E2D17"/>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CF7"/>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03941"/>
    <w:rsid w:val="007100BD"/>
    <w:rsid w:val="00736C17"/>
    <w:rsid w:val="00736C4F"/>
    <w:rsid w:val="00746781"/>
    <w:rsid w:val="00751373"/>
    <w:rsid w:val="00772DE4"/>
    <w:rsid w:val="0077584C"/>
    <w:rsid w:val="00776312"/>
    <w:rsid w:val="00791932"/>
    <w:rsid w:val="007A078A"/>
    <w:rsid w:val="007A2617"/>
    <w:rsid w:val="007A28BA"/>
    <w:rsid w:val="007B2E39"/>
    <w:rsid w:val="007C2733"/>
    <w:rsid w:val="007C63C4"/>
    <w:rsid w:val="007D30BA"/>
    <w:rsid w:val="007E4EE0"/>
    <w:rsid w:val="007F2D9F"/>
    <w:rsid w:val="007F5448"/>
    <w:rsid w:val="007F6520"/>
    <w:rsid w:val="00806D18"/>
    <w:rsid w:val="00810C60"/>
    <w:rsid w:val="008440C5"/>
    <w:rsid w:val="00851DF8"/>
    <w:rsid w:val="008521A2"/>
    <w:rsid w:val="008A7300"/>
    <w:rsid w:val="008C141D"/>
    <w:rsid w:val="008D775E"/>
    <w:rsid w:val="008E09AA"/>
    <w:rsid w:val="008E4413"/>
    <w:rsid w:val="008E4D2D"/>
    <w:rsid w:val="008E6037"/>
    <w:rsid w:val="008F0F40"/>
    <w:rsid w:val="00904A08"/>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3FB9"/>
    <w:rsid w:val="009A5BA4"/>
    <w:rsid w:val="009D6291"/>
    <w:rsid w:val="009D6F69"/>
    <w:rsid w:val="009E049D"/>
    <w:rsid w:val="009E5D6E"/>
    <w:rsid w:val="009F305C"/>
    <w:rsid w:val="00A167C6"/>
    <w:rsid w:val="00A200D3"/>
    <w:rsid w:val="00A242D8"/>
    <w:rsid w:val="00A26D99"/>
    <w:rsid w:val="00A3532A"/>
    <w:rsid w:val="00A35656"/>
    <w:rsid w:val="00A358B5"/>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51C1"/>
    <w:rsid w:val="00B51105"/>
    <w:rsid w:val="00B66AF3"/>
    <w:rsid w:val="00B71AEA"/>
    <w:rsid w:val="00B74489"/>
    <w:rsid w:val="00B8102F"/>
    <w:rsid w:val="00B818CA"/>
    <w:rsid w:val="00B97297"/>
    <w:rsid w:val="00B979B1"/>
    <w:rsid w:val="00BA71B8"/>
    <w:rsid w:val="00BB553B"/>
    <w:rsid w:val="00BD7158"/>
    <w:rsid w:val="00C057EA"/>
    <w:rsid w:val="00C05B22"/>
    <w:rsid w:val="00C1087C"/>
    <w:rsid w:val="00C141AF"/>
    <w:rsid w:val="00C175B6"/>
    <w:rsid w:val="00C210B4"/>
    <w:rsid w:val="00C22A2E"/>
    <w:rsid w:val="00C47725"/>
    <w:rsid w:val="00C605D4"/>
    <w:rsid w:val="00C94E79"/>
    <w:rsid w:val="00CA1CE9"/>
    <w:rsid w:val="00CA6252"/>
    <w:rsid w:val="00CA7FA5"/>
    <w:rsid w:val="00CB7B0D"/>
    <w:rsid w:val="00CC0384"/>
    <w:rsid w:val="00CC5969"/>
    <w:rsid w:val="00CD1E22"/>
    <w:rsid w:val="00CD4533"/>
    <w:rsid w:val="00CD5F60"/>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D71E2"/>
    <w:rsid w:val="00DE10A6"/>
    <w:rsid w:val="00DF78A7"/>
    <w:rsid w:val="00E07CA1"/>
    <w:rsid w:val="00E263EC"/>
    <w:rsid w:val="00E27187"/>
    <w:rsid w:val="00E279C5"/>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2A3E"/>
    <w:rsid w:val="00EF453F"/>
    <w:rsid w:val="00EF72F8"/>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0B"/>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007AC553-093A-4050-B1A3-2E5E49E3FF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styleId="Strong">
    <w:name w:val="Strong"/>
    <w:basedOn w:val="DefaultParagraphFont"/>
    <w:uiPriority w:val="22"/>
    <w:qFormat/>
    <w:rsid w:val="00116B45"/>
    <w:rPr>
      <w:b/>
      <w:bC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4600004">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94323337">
      <w:bodyDiv w:val="1"/>
      <w:marLeft w:val="0"/>
      <w:marRight w:val="0"/>
      <w:marTop w:val="0"/>
      <w:marBottom w:val="0"/>
      <w:divBdr>
        <w:top w:val="none" w:sz="0" w:space="0" w:color="auto"/>
        <w:left w:val="none" w:sz="0" w:space="0" w:color="auto"/>
        <w:bottom w:val="none" w:sz="0" w:space="0" w:color="auto"/>
        <w:right w:val="none" w:sz="0" w:space="0" w:color="auto"/>
      </w:divBdr>
    </w:div>
    <w:div w:id="135420563">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4410568">
      <w:bodyDiv w:val="1"/>
      <w:marLeft w:val="0"/>
      <w:marRight w:val="0"/>
      <w:marTop w:val="0"/>
      <w:marBottom w:val="0"/>
      <w:divBdr>
        <w:top w:val="none" w:sz="0" w:space="0" w:color="auto"/>
        <w:left w:val="none" w:sz="0" w:space="0" w:color="auto"/>
        <w:bottom w:val="none" w:sz="0" w:space="0" w:color="auto"/>
        <w:right w:val="none" w:sz="0" w:space="0" w:color="auto"/>
      </w:divBdr>
    </w:div>
    <w:div w:id="445855632">
      <w:bodyDiv w:val="1"/>
      <w:marLeft w:val="0"/>
      <w:marRight w:val="0"/>
      <w:marTop w:val="0"/>
      <w:marBottom w:val="0"/>
      <w:divBdr>
        <w:top w:val="none" w:sz="0" w:space="0" w:color="auto"/>
        <w:left w:val="none" w:sz="0" w:space="0" w:color="auto"/>
        <w:bottom w:val="none" w:sz="0" w:space="0" w:color="auto"/>
        <w:right w:val="none" w:sz="0" w:space="0" w:color="auto"/>
      </w:divBdr>
    </w:div>
    <w:div w:id="571040093">
      <w:bodyDiv w:val="1"/>
      <w:marLeft w:val="0"/>
      <w:marRight w:val="0"/>
      <w:marTop w:val="0"/>
      <w:marBottom w:val="0"/>
      <w:divBdr>
        <w:top w:val="none" w:sz="0" w:space="0" w:color="auto"/>
        <w:left w:val="none" w:sz="0" w:space="0" w:color="auto"/>
        <w:bottom w:val="none" w:sz="0" w:space="0" w:color="auto"/>
        <w:right w:val="none" w:sz="0" w:space="0" w:color="auto"/>
      </w:divBdr>
    </w:div>
    <w:div w:id="59278143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8885166">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44741982">
      <w:bodyDiv w:val="1"/>
      <w:marLeft w:val="0"/>
      <w:marRight w:val="0"/>
      <w:marTop w:val="0"/>
      <w:marBottom w:val="0"/>
      <w:divBdr>
        <w:top w:val="none" w:sz="0" w:space="0" w:color="auto"/>
        <w:left w:val="none" w:sz="0" w:space="0" w:color="auto"/>
        <w:bottom w:val="none" w:sz="0" w:space="0" w:color="auto"/>
        <w:right w:val="none" w:sz="0" w:space="0" w:color="auto"/>
      </w:divBdr>
    </w:div>
    <w:div w:id="1403481937">
      <w:bodyDiv w:val="1"/>
      <w:marLeft w:val="0"/>
      <w:marRight w:val="0"/>
      <w:marTop w:val="0"/>
      <w:marBottom w:val="0"/>
      <w:divBdr>
        <w:top w:val="none" w:sz="0" w:space="0" w:color="auto"/>
        <w:left w:val="none" w:sz="0" w:space="0" w:color="auto"/>
        <w:bottom w:val="none" w:sz="0" w:space="0" w:color="auto"/>
        <w:right w:val="none" w:sz="0" w:space="0" w:color="auto"/>
      </w:divBdr>
    </w:div>
    <w:div w:id="148288449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0062738">
      <w:bodyDiv w:val="1"/>
      <w:marLeft w:val="0"/>
      <w:marRight w:val="0"/>
      <w:marTop w:val="0"/>
      <w:marBottom w:val="0"/>
      <w:divBdr>
        <w:top w:val="none" w:sz="0" w:space="0" w:color="auto"/>
        <w:left w:val="none" w:sz="0" w:space="0" w:color="auto"/>
        <w:bottom w:val="none" w:sz="0" w:space="0" w:color="auto"/>
        <w:right w:val="none" w:sz="0" w:space="0" w:color="auto"/>
      </w:divBdr>
    </w:div>
    <w:div w:id="1721787985">
      <w:bodyDiv w:val="1"/>
      <w:marLeft w:val="0"/>
      <w:marRight w:val="0"/>
      <w:marTop w:val="0"/>
      <w:marBottom w:val="0"/>
      <w:divBdr>
        <w:top w:val="none" w:sz="0" w:space="0" w:color="auto"/>
        <w:left w:val="none" w:sz="0" w:space="0" w:color="auto"/>
        <w:bottom w:val="none" w:sz="0" w:space="0" w:color="auto"/>
        <w:right w:val="none" w:sz="0" w:space="0" w:color="auto"/>
      </w:divBdr>
    </w:div>
    <w:div w:id="1935089321">
      <w:bodyDiv w:val="1"/>
      <w:marLeft w:val="0"/>
      <w:marRight w:val="0"/>
      <w:marTop w:val="0"/>
      <w:marBottom w:val="0"/>
      <w:divBdr>
        <w:top w:val="none" w:sz="0" w:space="0" w:color="auto"/>
        <w:left w:val="none" w:sz="0" w:space="0" w:color="auto"/>
        <w:bottom w:val="none" w:sz="0" w:space="0" w:color="auto"/>
        <w:right w:val="none" w:sz="0" w:space="0" w:color="auto"/>
      </w:divBdr>
    </w:div>
    <w:div w:id="196950934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0226226">
      <w:bodyDiv w:val="1"/>
      <w:marLeft w:val="0"/>
      <w:marRight w:val="0"/>
      <w:marTop w:val="0"/>
      <w:marBottom w:val="0"/>
      <w:divBdr>
        <w:top w:val="none" w:sz="0" w:space="0" w:color="auto"/>
        <w:left w:val="none" w:sz="0" w:space="0" w:color="auto"/>
        <w:bottom w:val="none" w:sz="0" w:space="0" w:color="auto"/>
        <w:right w:val="none" w:sz="0" w:space="0" w:color="auto"/>
      </w:divBdr>
    </w:div>
    <w:div w:id="21029923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dhsprogram.com/"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42D75"/>
    <w:rsid w:val="0036646D"/>
    <w:rsid w:val="006153AA"/>
    <w:rsid w:val="0064052E"/>
    <w:rsid w:val="00760A1F"/>
    <w:rsid w:val="00D34F47"/>
    <w:rsid w:val="00D8268C"/>
    <w:rsid w:val="00D84DD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707DF95-2E8E-4336-8191-7B25A31755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204</TotalTime>
  <Pages>12</Pages>
  <Words>216308</Words>
  <Characters>1232958</Characters>
  <Application>Microsoft Office Word</Application>
  <DocSecurity>8</DocSecurity>
  <Lines>10274</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11</cp:revision>
  <cp:lastPrinted>2020-04-16T14:23:00Z</cp:lastPrinted>
  <dcterms:created xsi:type="dcterms:W3CDTF">2023-12-16T06:08:00Z</dcterms:created>
  <dcterms:modified xsi:type="dcterms:W3CDTF">2024-05-09T06:04:00Z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