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159A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159A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159A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159A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159A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159A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159A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159A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159A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159A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159A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159A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159A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23638D3" w:rsidR="00355460" w:rsidRPr="00E263EC" w:rsidRDefault="00F77DA2"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D4FB7D7" w14:textId="191266E9" w:rsidR="00B66AF3" w:rsidRDefault="00416DB7" w:rsidP="00B66AF3">
          <w:r>
            <w:t>7.3.1 Energy intensity level of primary energy [7.3.1] (EG_EGY_PRIM)</w:t>
          </w:r>
        </w:p>
      </w:sdtContent>
    </w:sdt>
    <w:bookmarkEnd w:id="1" w:displacedByCustomXml="prev"/>
    <w:p w14:paraId="2B4E4D30" w14:textId="77777777" w:rsidR="00A35656" w:rsidRDefault="00A35656" w:rsidP="002806B7">
      <w:pPr>
        <w:spacing w:after="0"/>
        <w:rPr>
          <w:sz w:val="26"/>
          <w:szCs w:val="26"/>
        </w:rPr>
      </w:pPr>
    </w:p>
    <w:p w14:paraId="77832F37" w14:textId="77777777" w:rsidR="004324C4" w:rsidRDefault="004324C4" w:rsidP="004324C4">
      <w:pPr>
        <w:spacing w:after="0"/>
        <w:rPr>
          <w:sz w:val="26"/>
          <w:szCs w:val="26"/>
        </w:rPr>
      </w:pPr>
      <w:r>
        <w:rPr>
          <w:sz w:val="26"/>
          <w:szCs w:val="26"/>
        </w:rPr>
        <w:t xml:space="preserve"> </w:t>
      </w:r>
    </w:p>
    <w:p w14:paraId="5106D9ED" w14:textId="52EB9812" w:rsidR="00FD54D7" w:rsidRDefault="00FD54D7" w:rsidP="004324C4">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225" w:dyaOrig="225" w14:anchorId="31ABE64E">
          <v:shape id="_x0000_i1028" type="#_x0000_t75" style="width:91.8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014E8D8" w:rsidR="0077584C" w:rsidRDefault="00F77DA2"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1A6675C" w:rsidR="00F7784D" w:rsidRDefault="00F77DA2"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49F210E" w:rsidR="00F54570" w:rsidRDefault="00F54570" w:rsidP="00355460">
      <w:r>
        <w:object w:dxaOrig="225" w:dyaOrig="225" w14:anchorId="196EDF24">
          <v:shape id="_x0000_i1030" type="#_x0000_t75" style="width:139.8pt;height:24pt" o:ole="">
            <v:imagedata r:id="rId17" o:title=""/>
          </v:shape>
          <w:control r:id="rId18" w:name="ImportSdmxDsd" w:shapeid="_x0000_i1030"/>
        </w:object>
      </w:r>
      <w:r w:rsidR="003E117E">
        <w:t xml:space="preserve">             </w:t>
      </w:r>
      <w:r w:rsidR="003E117E">
        <w:object w:dxaOrig="225" w:dyaOrig="225" w14:anchorId="3CF05049">
          <v:shape id="_x0000_i1032" type="#_x0000_t75" style="width:199.8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08D49C0D"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5F735C16" w14:textId="41CF6E1B" w:rsidR="004F383F" w:rsidRPr="004F383F" w:rsidRDefault="00416DB7" w:rsidP="00785FC9">
            <w:pPr>
              <w:rPr>
                <w:rFonts w:ascii="Calibri" w:eastAsia="Calibri" w:hAnsi="Calibri" w:cs="Calibri"/>
                <w:shd w:val="clear" w:color="auto" w:fill="FF9900"/>
              </w:rPr>
            </w:pPr>
            <w:r>
              <w:rPr>
                <w:rFonts w:ascii="Calibri" w:eastAsia="Calibri" w:hAnsi="Calibri" w:cs="Calibri"/>
                <w:shd w:val="clear" w:color="auto" w:fill="FF9900"/>
              </w:rPr>
              <w:t>Indicator</w:t>
            </w:r>
            <w:r w:rsidR="004F383F" w:rsidRPr="004F383F">
              <w:rPr>
                <w:rFonts w:ascii="Calibri" w:eastAsia="Calibri" w:hAnsi="Calibri" w:cs="Calibri"/>
                <w:shd w:val="clear" w:color="auto" w:fill="FF9900"/>
              </w:rPr>
              <w:t xml:space="preserve"> 7</w:t>
            </w:r>
            <w:r>
              <w:rPr>
                <w:rFonts w:ascii="Calibri" w:eastAsia="Calibri" w:hAnsi="Calibri" w:cs="Calibri"/>
                <w:shd w:val="clear" w:color="auto" w:fill="FF9900"/>
              </w:rPr>
              <w:t>.3.1</w:t>
            </w:r>
            <w:r w:rsidR="004F383F" w:rsidRPr="004F383F">
              <w:rPr>
                <w:rFonts w:ascii="Calibri" w:eastAsia="Calibri" w:hAnsi="Calibri" w:cs="Calibri"/>
                <w:shd w:val="clear" w:color="auto" w:fill="FF9900"/>
              </w:rPr>
              <w:t xml:space="preserve">: </w:t>
            </w:r>
            <w:r w:rsidR="00785FC9">
              <w:t xml:space="preserve"> </w:t>
            </w:r>
            <w:r w:rsidRPr="00416DB7">
              <w:rPr>
                <w:rFonts w:ascii="Calibri" w:eastAsia="Calibri" w:hAnsi="Calibri" w:cs="Calibri"/>
                <w:shd w:val="clear" w:color="auto" w:fill="FF9900"/>
              </w:rPr>
              <w:t>Energy intensity level of primary energy</w:t>
            </w:r>
          </w:p>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2ECCB1D" w:rsidR="005377B9" w:rsidRPr="0051738B" w:rsidRDefault="005377B9" w:rsidP="004F383F">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w:t>
            </w:r>
            <w:r w:rsidR="004F383F">
              <w:rPr>
                <w:rFonts w:ascii="Calibri" w:eastAsia="Times New Roman" w:hAnsi="Calibri" w:cs="Calibri"/>
              </w:rPr>
              <w:t>Goal 7</w:t>
            </w:r>
          </w:p>
        </w:tc>
        <w:tc>
          <w:tcPr>
            <w:tcW w:w="5804" w:type="dxa"/>
            <w:tcBorders>
              <w:top w:val="single" w:sz="4" w:space="0" w:color="auto"/>
              <w:left w:val="nil"/>
              <w:bottom w:val="single" w:sz="4" w:space="0" w:color="auto"/>
              <w:right w:val="single" w:sz="4" w:space="0" w:color="auto"/>
            </w:tcBorders>
            <w:shd w:val="clear" w:color="auto" w:fill="auto"/>
          </w:tcPr>
          <w:p w14:paraId="35742A8D" w14:textId="50C29A14" w:rsidR="005377B9" w:rsidRPr="009F305C" w:rsidRDefault="00313276" w:rsidP="009F305C">
            <w:r w:rsidRPr="004A0088">
              <w:t>Ensure access to affordable, reliable, sustainable and modern energy for all</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69BFA71"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r w:rsidR="002C1C8F">
              <w:rPr>
                <w:rFonts w:ascii="Calibri" w:eastAsia="Times New Roman" w:hAnsi="Calibri" w:cs="Calibri"/>
              </w:rPr>
              <w:t xml:space="preserve"> 7</w:t>
            </w:r>
          </w:p>
        </w:tc>
        <w:tc>
          <w:tcPr>
            <w:tcW w:w="5804" w:type="dxa"/>
            <w:tcBorders>
              <w:top w:val="single" w:sz="4" w:space="0" w:color="auto"/>
              <w:left w:val="nil"/>
              <w:bottom w:val="single" w:sz="4" w:space="0" w:color="auto"/>
              <w:right w:val="single" w:sz="4" w:space="0" w:color="auto"/>
            </w:tcBorders>
            <w:shd w:val="clear" w:color="auto" w:fill="auto"/>
          </w:tcPr>
          <w:p w14:paraId="2BCB6249" w14:textId="5266EC99" w:rsidR="005377B9" w:rsidRPr="009F305C" w:rsidRDefault="00D00FD8" w:rsidP="009F305C">
            <w:r w:rsidRPr="004A0088">
              <w:t>Ensure access to affordable, reliable, sustainable and modern energy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2DDD67DC"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r w:rsidR="005E5F9F">
              <w:rPr>
                <w:rFonts w:ascii="Calibri" w:eastAsia="Times New Roman" w:hAnsi="Calibri" w:cs="Calibri"/>
              </w:rPr>
              <w:t xml:space="preserve"> 7.3</w:t>
            </w:r>
          </w:p>
        </w:tc>
        <w:tc>
          <w:tcPr>
            <w:tcW w:w="5804" w:type="dxa"/>
            <w:tcBorders>
              <w:top w:val="nil"/>
              <w:left w:val="nil"/>
              <w:bottom w:val="single" w:sz="4" w:space="0" w:color="auto"/>
              <w:right w:val="single" w:sz="4" w:space="0" w:color="auto"/>
            </w:tcBorders>
            <w:shd w:val="clear" w:color="auto" w:fill="auto"/>
          </w:tcPr>
          <w:p w14:paraId="5C7BE35B" w14:textId="4A14D000" w:rsidR="005377B9" w:rsidRPr="009F305C" w:rsidRDefault="00A77985" w:rsidP="009F305C">
            <w:r>
              <w:rPr>
                <w:rFonts w:ascii="Calibri" w:hAnsi="Calibri" w:cs="Calibri"/>
                <w:color w:val="333333"/>
              </w:rPr>
              <w:t>By 2030, double the global rate of improvement in energy efficiency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3669EAC3"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r w:rsidR="005E5F9F">
              <w:rPr>
                <w:rFonts w:ascii="Calibri" w:eastAsia="Times New Roman" w:hAnsi="Calibri" w:cs="Calibri"/>
              </w:rPr>
              <w:t xml:space="preserve"> 7.3</w:t>
            </w:r>
            <w:r w:rsidR="00E1798E">
              <w:rPr>
                <w:rFonts w:ascii="Calibri" w:eastAsia="Times New Roman" w:hAnsi="Calibri" w:cs="Calibri"/>
              </w:rPr>
              <w:t>.1</w:t>
            </w:r>
          </w:p>
        </w:tc>
        <w:tc>
          <w:tcPr>
            <w:tcW w:w="5804" w:type="dxa"/>
            <w:tcBorders>
              <w:top w:val="nil"/>
              <w:left w:val="nil"/>
              <w:bottom w:val="single" w:sz="4" w:space="0" w:color="auto"/>
              <w:right w:val="single" w:sz="4" w:space="0" w:color="auto"/>
            </w:tcBorders>
            <w:shd w:val="clear" w:color="auto" w:fill="auto"/>
          </w:tcPr>
          <w:p w14:paraId="48669CAE" w14:textId="5E93A278" w:rsidR="005377B9" w:rsidRPr="009F305C" w:rsidRDefault="00A77985" w:rsidP="009F305C">
            <w:r>
              <w:rPr>
                <w:rFonts w:ascii="Calibri" w:hAnsi="Calibri" w:cs="Calibri"/>
                <w:color w:val="333333"/>
              </w:rPr>
              <w:t>Energy intensity measured in terms of primary energy and GDP</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24B256F3"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EF9157" w:rsidR="005377B9" w:rsidRPr="009F305C" w:rsidRDefault="001159AB" w:rsidP="009F305C">
            <w:r>
              <w:t>2023</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B49F23F" w:rsidR="005377B9" w:rsidRPr="009F305C" w:rsidRDefault="00A5220A" w:rsidP="009F305C">
            <w:r>
              <w:t>7.1.1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5635D42" w:rsidR="005377B9" w:rsidRPr="009F305C" w:rsidRDefault="001159AB" w:rsidP="009F305C">
            <w:r>
              <w:t>IRENA</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1D6C3C"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1D6C3C" w:rsidRPr="005B293A" w:rsidRDefault="001D6C3C" w:rsidP="001D6C3C">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5FBA37D0" w:rsidR="001D6C3C" w:rsidRPr="009F305C" w:rsidRDefault="001D6C3C" w:rsidP="001D6C3C"/>
        </w:tc>
      </w:tr>
      <w:tr w:rsidR="001D6C3C"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1D6C3C" w:rsidRPr="004D68B6" w:rsidRDefault="001D6C3C" w:rsidP="001D6C3C">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B110401" w:rsidR="001D6C3C" w:rsidRPr="009F305C" w:rsidRDefault="001D6C3C" w:rsidP="001D6C3C">
            <w:r>
              <w:t>Kenya National Bureau of Statistics</w:t>
            </w:r>
          </w:p>
        </w:tc>
      </w:tr>
      <w:tr w:rsidR="001D6C3C"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1D6C3C" w:rsidRPr="004D68B6" w:rsidRDefault="001D6C3C" w:rsidP="001D6C3C">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CD5E74A" w:rsidR="001D6C3C" w:rsidRPr="009F305C" w:rsidRDefault="001159AB" w:rsidP="001D6C3C">
            <w:r>
              <w:t>Senior Manager, Industrial Statistics]</w:t>
            </w:r>
          </w:p>
        </w:tc>
      </w:tr>
      <w:tr w:rsidR="001D6C3C"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87C345C" w:rsidR="001D6C3C" w:rsidRPr="004D68B6" w:rsidRDefault="001D6C3C" w:rsidP="001D6C3C">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99C3ADF" w:rsidR="001D6C3C" w:rsidRPr="009F305C" w:rsidRDefault="001D6C3C" w:rsidP="001D6C3C">
            <w:r>
              <w:t>Directorate of Production Statistics</w:t>
            </w:r>
          </w:p>
        </w:tc>
      </w:tr>
      <w:tr w:rsidR="001D6C3C"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1D6C3C" w:rsidRPr="004D68B6" w:rsidRDefault="001D6C3C" w:rsidP="001D6C3C">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B5B81B1" w:rsidR="001D6C3C" w:rsidRPr="009F305C" w:rsidRDefault="001159AB" w:rsidP="001D6C3C">
            <w:r>
              <w:t>Production and dissemination of Energy, manufacturing and construction  statistics]</w:t>
            </w:r>
          </w:p>
        </w:tc>
      </w:tr>
      <w:tr w:rsidR="001D6C3C"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1D6C3C" w:rsidRPr="004D68B6" w:rsidRDefault="001D6C3C" w:rsidP="001D6C3C">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C4CCED4" w:rsidR="001D6C3C" w:rsidRPr="009F305C" w:rsidRDefault="001159AB" w:rsidP="001D6C3C">
            <w:r>
              <w:t>+254-20-3317583/+254-20-3317612/+254-20-3317586]</w:t>
            </w:r>
          </w:p>
        </w:tc>
      </w:tr>
      <w:tr w:rsidR="001D6C3C"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1D6C3C" w:rsidRPr="004D68B6" w:rsidRDefault="001D6C3C" w:rsidP="001D6C3C">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ADC1D63" w:rsidR="001D6C3C" w:rsidRPr="009F305C" w:rsidRDefault="001D6C3C" w:rsidP="001D6C3C">
            <w:r>
              <w:t>30266-00100, Nairobi- Kenya</w:t>
            </w:r>
          </w:p>
        </w:tc>
      </w:tr>
      <w:tr w:rsidR="001D6C3C"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1D6C3C" w:rsidRPr="004D68B6" w:rsidRDefault="001D6C3C" w:rsidP="001D6C3C">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9603907" w:rsidR="001D6C3C" w:rsidRPr="009F305C" w:rsidRDefault="001D6C3C" w:rsidP="001D6C3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5534BD7" w14:textId="77777777" w:rsidR="006E6C7A" w:rsidRDefault="006E6C7A" w:rsidP="006E6C7A">
            <w:pPr>
              <w:autoSpaceDE w:val="0"/>
              <w:autoSpaceDN w:val="0"/>
              <w:adjustRightInd w:val="0"/>
              <w:spacing w:after="0" w:line="240" w:lineRule="auto"/>
              <w:rPr>
                <w:rFonts w:ascii="Calibri" w:hAnsi="Calibri" w:cs="Calibri"/>
                <w:b/>
                <w:bCs/>
                <w:color w:val="4A4A4A"/>
              </w:rPr>
            </w:pPr>
            <w:r>
              <w:rPr>
                <w:rFonts w:ascii="Calibri" w:hAnsi="Calibri" w:cs="Calibri"/>
                <w:b/>
                <w:bCs/>
                <w:color w:val="4A4A4A"/>
              </w:rPr>
              <w:t xml:space="preserve">Definition: </w:t>
            </w:r>
          </w:p>
          <w:p w14:paraId="3A790F6B" w14:textId="0D938911" w:rsidR="00371695" w:rsidRDefault="006E6C7A" w:rsidP="00371695">
            <w:pPr>
              <w:autoSpaceDE w:val="0"/>
              <w:autoSpaceDN w:val="0"/>
              <w:adjustRightInd w:val="0"/>
              <w:spacing w:after="0" w:line="240" w:lineRule="auto"/>
              <w:rPr>
                <w:rFonts w:ascii="Calibri" w:hAnsi="Calibri" w:cs="Calibri"/>
                <w:color w:val="4A4A4A"/>
              </w:rPr>
            </w:pPr>
            <w:r>
              <w:rPr>
                <w:rFonts w:ascii="Calibri" w:hAnsi="Calibri" w:cs="Calibri"/>
                <w:color w:val="4A4A4A"/>
              </w:rPr>
              <w:t>Energy intensity is the amount of energy supplied to the economy per unit value of economic output.</w:t>
            </w:r>
          </w:p>
          <w:p w14:paraId="589C0FBC" w14:textId="51515F73" w:rsidR="00AA605F" w:rsidRPr="00AA605F" w:rsidRDefault="00371695" w:rsidP="00371695">
            <w:pPr>
              <w:autoSpaceDE w:val="0"/>
              <w:autoSpaceDN w:val="0"/>
              <w:adjustRightInd w:val="0"/>
              <w:spacing w:after="0" w:line="240" w:lineRule="auto"/>
              <w:rPr>
                <w:rFonts w:ascii="Calibri" w:hAnsi="Calibri" w:cs="Calibri"/>
                <w:b/>
                <w:color w:val="4A4A4A"/>
              </w:rPr>
            </w:pPr>
            <w:r w:rsidRPr="00AA605F">
              <w:rPr>
                <w:rFonts w:ascii="Calibri" w:hAnsi="Calibri" w:cs="Calibri"/>
                <w:b/>
                <w:color w:val="4A4A4A"/>
              </w:rPr>
              <w:t xml:space="preserve"> </w:t>
            </w:r>
            <w:r w:rsidR="00AA605F" w:rsidRPr="00AA605F">
              <w:rPr>
                <w:rFonts w:ascii="Calibri" w:hAnsi="Calibri" w:cs="Calibri"/>
                <w:b/>
                <w:color w:val="4A4A4A"/>
              </w:rPr>
              <w:t xml:space="preserve">Concept </w:t>
            </w:r>
          </w:p>
          <w:p w14:paraId="657B1B87" w14:textId="77777777" w:rsidR="0080794F" w:rsidRDefault="0080794F" w:rsidP="0080794F">
            <w:pPr>
              <w:autoSpaceDE w:val="0"/>
              <w:autoSpaceDN w:val="0"/>
              <w:adjustRightInd w:val="0"/>
              <w:spacing w:after="0" w:line="240" w:lineRule="auto"/>
              <w:rPr>
                <w:rFonts w:ascii="Calibri" w:hAnsi="Calibri" w:cs="Calibri"/>
                <w:color w:val="4A4A4A"/>
              </w:rPr>
            </w:pPr>
            <w:r>
              <w:rPr>
                <w:rFonts w:ascii="Calibri" w:hAnsi="Calibri" w:cs="Calibri"/>
                <w:color w:val="4A4A4A"/>
              </w:rPr>
              <w:t>Total energy supply, as defined by the International Recommendations for Energy Statistics (IRES), is</w:t>
            </w:r>
          </w:p>
          <w:p w14:paraId="3EDBF8F0" w14:textId="77777777" w:rsidR="0080794F" w:rsidRDefault="0080794F" w:rsidP="0080794F">
            <w:pPr>
              <w:autoSpaceDE w:val="0"/>
              <w:autoSpaceDN w:val="0"/>
              <w:adjustRightInd w:val="0"/>
              <w:spacing w:after="0" w:line="240" w:lineRule="auto"/>
              <w:rPr>
                <w:rFonts w:ascii="Calibri" w:hAnsi="Calibri" w:cs="Calibri"/>
                <w:color w:val="4A4A4A"/>
              </w:rPr>
            </w:pPr>
            <w:r>
              <w:rPr>
                <w:rFonts w:ascii="Calibri" w:hAnsi="Calibri" w:cs="Calibri"/>
                <w:color w:val="4A4A4A"/>
              </w:rPr>
              <w:t>made up of production plus net imports minus international marine and aviation bunkers plus-stock</w:t>
            </w:r>
          </w:p>
          <w:p w14:paraId="6C84E827" w14:textId="17E9E270" w:rsidR="0015178E" w:rsidRPr="009F305C" w:rsidRDefault="0080794F" w:rsidP="0080794F">
            <w:pPr>
              <w:autoSpaceDE w:val="0"/>
              <w:autoSpaceDN w:val="0"/>
              <w:adjustRightInd w:val="0"/>
              <w:spacing w:after="0" w:line="240" w:lineRule="auto"/>
            </w:pPr>
            <w:r>
              <w:rPr>
                <w:rFonts w:ascii="Calibri" w:hAnsi="Calibri" w:cs="Calibri"/>
                <w:color w:val="4A4A4A"/>
              </w:rPr>
              <w:t>changes. Gross Domestic Product (GDP) is the measure of economic output</w:t>
            </w:r>
            <w:r w:rsidR="003719D7">
              <w:rPr>
                <w:rFonts w:ascii="Calibri" w:hAnsi="Calibri" w:cs="Calibri"/>
                <w:color w:val="4A4A4A"/>
              </w:rPr>
              <w:t>.</w:t>
            </w:r>
            <w:r w:rsidR="003C49BF" w:rsidRPr="009F305C">
              <w:t xml:space="preserve">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F9CC990" w:rsidR="0015178E" w:rsidRPr="009F305C" w:rsidRDefault="007678CB" w:rsidP="00FC5E4F">
            <w:pPr>
              <w:autoSpaceDE w:val="0"/>
              <w:autoSpaceDN w:val="0"/>
              <w:adjustRightInd w:val="0"/>
              <w:spacing w:after="0" w:line="240" w:lineRule="auto"/>
            </w:pPr>
            <w:r>
              <w:rPr>
                <w:rFonts w:ascii="Calibri" w:hAnsi="Calibri" w:cs="Calibri"/>
                <w:color w:val="4A4A4A"/>
              </w:rPr>
              <w:t>megajoules per unit of purchasing power parity</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3AD9290" w:rsidR="0015178E" w:rsidRPr="009F305C" w:rsidRDefault="003C49BF" w:rsidP="009F305C">
            <w:r>
              <w:rPr>
                <w:rFonts w:ascii="Calibri" w:hAnsi="Calibri" w:cs="Calibri"/>
                <w:color w:val="4A4A4A"/>
              </w:rPr>
              <w:t>International Recommendations for Energy Statistics(IRES)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B01C41"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B01C41" w:rsidRPr="004D68B6" w:rsidRDefault="00B01C41" w:rsidP="00B01C41">
            <w:pPr>
              <w:spacing w:after="0" w:line="240" w:lineRule="auto"/>
              <w:ind w:left="160"/>
              <w:rPr>
                <w:rFonts w:ascii="Calibri" w:eastAsia="Times New Roman" w:hAnsi="Calibri" w:cs="Calibri"/>
                <w:color w:val="000000"/>
              </w:rPr>
            </w:pPr>
            <w:permStart w:id="1133066822" w:edGrp="everyone" w:colFirst="1" w:colLast="1"/>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8F38E82" w:rsidR="00B01C41" w:rsidRPr="009F305C" w:rsidRDefault="00265A5C" w:rsidP="00B01C41">
            <w:r>
              <w:t>Economic surveys</w:t>
            </w:r>
          </w:p>
        </w:tc>
      </w:tr>
      <w:tr w:rsidR="00B01C41"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B01C41" w:rsidRPr="004D68B6" w:rsidRDefault="00B01C41" w:rsidP="00B01C41">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418456E" w:rsidR="00B01C41" w:rsidRPr="009F305C" w:rsidRDefault="00265A5C" w:rsidP="00B01C41">
            <w:r>
              <w:t>Administrative data</w:t>
            </w:r>
          </w:p>
        </w:tc>
      </w:tr>
      <w:tr w:rsidR="00B01C41"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B01C41" w:rsidRPr="004D68B6" w:rsidRDefault="00B01C41" w:rsidP="00B01C41">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BBCC5D5" w:rsidR="00B01C41" w:rsidRPr="009F305C" w:rsidRDefault="00265A5C" w:rsidP="00B01C41">
            <w:r>
              <w:t>Annual</w:t>
            </w:r>
          </w:p>
        </w:tc>
      </w:tr>
      <w:tr w:rsidR="00B01C41"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B01C41" w:rsidRPr="005B293A" w:rsidRDefault="00B01C41" w:rsidP="00B01C41">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35EF5915" w14:textId="654B5BB3" w:rsidR="00B01C41" w:rsidRPr="009F305C" w:rsidRDefault="00265A5C" w:rsidP="0014305A">
            <w:r>
              <w:t>April of every year</w:t>
            </w:r>
          </w:p>
        </w:tc>
      </w:tr>
      <w:tr w:rsidR="00075E44"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075E44" w:rsidRPr="005B293A" w:rsidRDefault="00075E44" w:rsidP="00075E44">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9E07E1E" w14:textId="45F7377B" w:rsidR="00075E44" w:rsidRPr="009F305C" w:rsidRDefault="00265A5C" w:rsidP="00075E44">
            <w:r>
              <w:t xml:space="preserve">Ministry of energy </w:t>
            </w:r>
          </w:p>
        </w:tc>
      </w:tr>
      <w:tr w:rsidR="00075E44"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075E44" w:rsidRPr="005B293A" w:rsidRDefault="00075E44" w:rsidP="00075E44">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0A85CE62" w14:textId="1AA935D2" w:rsidR="00075E44" w:rsidRPr="009F305C" w:rsidRDefault="00075E44" w:rsidP="00075E44">
            <w:r>
              <w:t>Kenya National Bureau of Statistics</w:t>
            </w:r>
          </w:p>
        </w:tc>
      </w:tr>
      <w:tr w:rsidR="00075E44"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075E44" w:rsidRPr="005B293A" w:rsidRDefault="00075E44" w:rsidP="00075E44">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41F1F312" w14:textId="4E11FD31" w:rsidR="00075E44" w:rsidRPr="009F305C" w:rsidRDefault="00075E44" w:rsidP="00075E44">
            <w:r>
              <w:t>According to the Statistics Act of 2006, Kenya National Bureau of Statistics is mandated to collect, compile, analyze, publish and disseminate official statistics for public use</w:t>
            </w:r>
            <w:r w:rsidR="001159AB">
              <w:t>.KNBS also coordinates the National Statistical System.</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1DFF512C" w:rsidR="007F2D9F" w:rsidRPr="009F305C" w:rsidRDefault="009067BC" w:rsidP="009F305C">
            <w:r>
              <w:t>None</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90E3DDF" w:rsidR="007F2D9F" w:rsidRPr="009F305C" w:rsidRDefault="00E64935" w:rsidP="009F305C">
            <w:r>
              <w:t xml:space="preserve">Tracking progress on the global effort to increase the use of clean energy thereby reducing </w:t>
            </w:r>
            <w:r w:rsidR="00FA66BB">
              <w:t xml:space="preserve">air pollution and </w:t>
            </w:r>
            <w:r w:rsidR="007246F3">
              <w:t>adverse health impacts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0FD93E3" w:rsidR="007F2D9F" w:rsidRPr="009F305C" w:rsidRDefault="005D27C1" w:rsidP="00C379C0">
            <w:pPr>
              <w:autoSpaceDE w:val="0"/>
              <w:autoSpaceDN w:val="0"/>
              <w:adjustRightInd w:val="0"/>
              <w:spacing w:after="0" w:line="240" w:lineRule="auto"/>
            </w:pPr>
            <w:r>
              <w:rPr>
                <w:rFonts w:ascii="Calibri" w:hAnsi="Calibri" w:cs="Calibri"/>
                <w:color w:val="4A4A4A"/>
              </w:rPr>
              <w:t>None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F38B770" w:rsidR="007F2D9F" w:rsidRPr="009F305C" w:rsidRDefault="005568C5" w:rsidP="005D27C1">
            <w:pPr>
              <w:autoSpaceDE w:val="0"/>
              <w:autoSpaceDN w:val="0"/>
              <w:adjustRightInd w:val="0"/>
              <w:spacing w:after="0" w:line="240" w:lineRule="auto"/>
            </w:pPr>
            <w:r>
              <w:rPr>
                <w:rFonts w:ascii="Calibri" w:hAnsi="Calibri" w:cs="Calibri"/>
                <w:color w:val="4A4A4A"/>
              </w:rPr>
              <w:t xml:space="preserve">The indicator is </w:t>
            </w:r>
            <w:r w:rsidR="005D27C1">
              <w:rPr>
                <w:rFonts w:ascii="Calibri" w:hAnsi="Calibri" w:cs="Calibri"/>
                <w:color w:val="4A4A4A"/>
              </w:rPr>
              <w:t>compilled using International Recommendations for Energy Statistics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8B0A2BC" w:rsidR="007F2D9F" w:rsidRPr="009F305C" w:rsidRDefault="00060B79" w:rsidP="009F305C">
            <w:r>
              <w:t xml:space="preserve">The statistics produced are peer reviewed by partner organizations such as WorldBank and Kenya </w:t>
            </w:r>
            <w:r w:rsidR="00500C71">
              <w:t xml:space="preserve">Institute of </w:t>
            </w:r>
            <w:r>
              <w:t>Public Policy and Research</w:t>
            </w:r>
            <w:r w:rsidR="00500C71">
              <w:t xml:space="preserve"> Analysis</w:t>
            </w:r>
            <w:r>
              <w:t xml:space="preserve"> </w:t>
            </w:r>
            <w:r w:rsidR="00500C71">
              <w:t>(KIPPRA</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4B37BC3" w:rsidR="007F2D9F" w:rsidRPr="009F305C" w:rsidRDefault="005C13BC" w:rsidP="009F305C">
            <w:r>
              <w:t>N/A</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3D264C1" w:rsidR="007F2D9F" w:rsidRPr="009F305C" w:rsidRDefault="005F5D31" w:rsidP="005F5D31">
            <w:r>
              <w:rPr>
                <w:rFonts w:ascii="Calibri" w:hAnsi="Calibri" w:cs="Calibri"/>
                <w:color w:val="4A4A4A"/>
              </w:rPr>
              <w:t xml:space="preserve">No estimates are reported if there is </w:t>
            </w:r>
            <w:r w:rsidR="005C13BC">
              <w:rPr>
                <w:rFonts w:ascii="Calibri" w:hAnsi="Calibri" w:cs="Calibri"/>
                <w:color w:val="4A4A4A"/>
              </w:rPr>
              <w:t>no data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69C828C9" w:rsidR="007F2D9F" w:rsidRPr="009F305C" w:rsidRDefault="005F5D31" w:rsidP="009F305C">
            <w:r>
              <w:t>N/A</w:t>
            </w:r>
          </w:p>
        </w:tc>
      </w:tr>
      <w:tr w:rsidR="00396971"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396971" w:rsidRPr="004D68B6" w:rsidRDefault="00396971" w:rsidP="00396971">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49C3E3A4" w:rsidR="00396971" w:rsidRPr="009F305C" w:rsidRDefault="00396971" w:rsidP="00396971">
            <w:r>
              <w:t>The Bureau employed use of best standards and compilation guides when coming up with the reports</w:t>
            </w:r>
          </w:p>
        </w:tc>
      </w:tr>
      <w:tr w:rsidR="00396971"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396971" w:rsidRPr="005B293A" w:rsidRDefault="00396971" w:rsidP="00396971">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00E647" w:rsidR="00396971" w:rsidRPr="009F305C" w:rsidRDefault="00396971" w:rsidP="00396971">
            <w:r>
              <w:t>The Bureau has a quality management system in place that ensures that data produced meets the set standards</w:t>
            </w:r>
          </w:p>
        </w:tc>
      </w:tr>
      <w:tr w:rsidR="00396971"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396971" w:rsidRPr="005B293A" w:rsidRDefault="00396971" w:rsidP="00396971">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49CC4A3F" w14:textId="6C8F2F4C" w:rsidR="00396971" w:rsidRPr="009F305C" w:rsidRDefault="00396971" w:rsidP="00396971">
            <w:r>
              <w:t>The Bureau adheres to KeSQAF that ensures that statistics produced meets the needs of the users</w:t>
            </w:r>
          </w:p>
        </w:tc>
      </w:tr>
      <w:tr w:rsidR="00396971"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396971" w:rsidRPr="005B293A" w:rsidRDefault="00396971" w:rsidP="00396971">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14A75D7F" w14:textId="4C165A0A" w:rsidR="00396971" w:rsidRPr="009F305C" w:rsidRDefault="00396971" w:rsidP="00396971">
            <w:r>
              <w:t>The Bureau is ISO certified and also carries out its own internal audit that ensures that high quality statistics are produced</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323670E" w:rsidR="00776312" w:rsidRPr="009F305C" w:rsidRDefault="005D27C1" w:rsidP="009F305C">
            <w:r>
              <w:t>Data is available in the</w:t>
            </w:r>
            <w:r w:rsidR="007A3752">
              <w:t xml:space="preserve"> </w:t>
            </w:r>
            <w:r>
              <w:t>economic surveys publications available on the KNBS website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25FF869" w:rsidR="006A7EF1" w:rsidRPr="009F305C" w:rsidRDefault="00396971"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E736A6"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E736A6" w:rsidRPr="004E5702" w:rsidRDefault="00E736A6" w:rsidP="00E736A6">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598937B7" w:rsidR="00E736A6" w:rsidRPr="009F305C" w:rsidRDefault="00E736A6" w:rsidP="007A3752">
            <w:r>
              <w:t>https://www.knbs.or.ke/download/</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785FC9" w:rsidRDefault="00785FC9" w:rsidP="006B0512">
      <w:pPr>
        <w:spacing w:after="0" w:line="240" w:lineRule="auto"/>
      </w:pPr>
      <w:r>
        <w:separator/>
      </w:r>
    </w:p>
  </w:endnote>
  <w:endnote w:type="continuationSeparator" w:id="0">
    <w:p w14:paraId="0652DDFD" w14:textId="77777777" w:rsidR="00785FC9" w:rsidRDefault="00785FC9"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42962A3B" w:rsidR="00785FC9" w:rsidRDefault="00785FC9">
        <w:pPr>
          <w:pStyle w:val="Footer"/>
          <w:jc w:val="right"/>
        </w:pPr>
        <w:r>
          <w:fldChar w:fldCharType="begin"/>
        </w:r>
        <w:r>
          <w:instrText xml:space="preserve"> PAGE   \* MERGEFORMAT </w:instrText>
        </w:r>
        <w:r>
          <w:fldChar w:fldCharType="separate"/>
        </w:r>
        <w:r w:rsidR="007678CB">
          <w:rPr>
            <w:noProof/>
          </w:rPr>
          <w:t>11</w:t>
        </w:r>
        <w:r>
          <w:rPr>
            <w:noProof/>
          </w:rPr>
          <w:fldChar w:fldCharType="end"/>
        </w:r>
      </w:p>
    </w:sdtContent>
  </w:sdt>
  <w:p w14:paraId="232AF3D4" w14:textId="77777777" w:rsidR="00785FC9" w:rsidRDefault="00785FC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7240F08E" w:rsidR="00785FC9" w:rsidRDefault="00785FC9">
        <w:pPr>
          <w:pStyle w:val="Footer"/>
          <w:jc w:val="right"/>
        </w:pPr>
        <w:r>
          <w:fldChar w:fldCharType="begin"/>
        </w:r>
        <w:r>
          <w:instrText xml:space="preserve"> PAGE   \* MERGEFORMAT </w:instrText>
        </w:r>
        <w:r>
          <w:fldChar w:fldCharType="separate"/>
        </w:r>
        <w:r w:rsidR="00416DB7">
          <w:rPr>
            <w:noProof/>
          </w:rPr>
          <w:t>1</w:t>
        </w:r>
        <w:r>
          <w:rPr>
            <w:noProof/>
          </w:rPr>
          <w:fldChar w:fldCharType="end"/>
        </w:r>
      </w:p>
    </w:sdtContent>
  </w:sdt>
  <w:p w14:paraId="52FF1B3E" w14:textId="77777777" w:rsidR="00785FC9" w:rsidRDefault="00785FC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785FC9" w:rsidRDefault="00785FC9" w:rsidP="006B0512">
      <w:pPr>
        <w:spacing w:after="0" w:line="240" w:lineRule="auto"/>
      </w:pPr>
      <w:r>
        <w:separator/>
      </w:r>
    </w:p>
  </w:footnote>
  <w:footnote w:type="continuationSeparator" w:id="0">
    <w:p w14:paraId="21AE062F" w14:textId="77777777" w:rsidR="00785FC9" w:rsidRDefault="00785FC9" w:rsidP="006B0512">
      <w:pPr>
        <w:spacing w:after="0" w:line="240" w:lineRule="auto"/>
      </w:pPr>
      <w:r>
        <w:continuationSeparator/>
      </w:r>
    </w:p>
  </w:footnote>
  <w:footnote w:id="1">
    <w:p w14:paraId="463C7A6C" w14:textId="3926C0D8" w:rsidR="00785FC9" w:rsidRPr="00B8102F" w:rsidRDefault="00785FC9">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131241963">
    <w:abstractNumId w:val="2"/>
  </w:num>
  <w:num w:numId="2" w16cid:durableId="213544084">
    <w:abstractNumId w:val="0"/>
  </w:num>
  <w:num w:numId="3" w16cid:durableId="1414162674">
    <w:abstractNumId w:val="3"/>
  </w:num>
  <w:num w:numId="4" w16cid:durableId="10928101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formsDesign/>
  <w:documentProtection w:edit="readOnly" w:enforcement="0"/>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23B59"/>
    <w:rsid w:val="00035ADC"/>
    <w:rsid w:val="00042B85"/>
    <w:rsid w:val="000434EA"/>
    <w:rsid w:val="00060B79"/>
    <w:rsid w:val="000639BB"/>
    <w:rsid w:val="000716CF"/>
    <w:rsid w:val="00073907"/>
    <w:rsid w:val="00075E44"/>
    <w:rsid w:val="00091352"/>
    <w:rsid w:val="00091DDB"/>
    <w:rsid w:val="0009691A"/>
    <w:rsid w:val="00097108"/>
    <w:rsid w:val="000A24C4"/>
    <w:rsid w:val="000B1F92"/>
    <w:rsid w:val="000B6681"/>
    <w:rsid w:val="000B6B99"/>
    <w:rsid w:val="000C6D3A"/>
    <w:rsid w:val="000E4EFE"/>
    <w:rsid w:val="000F35E5"/>
    <w:rsid w:val="000F3B8E"/>
    <w:rsid w:val="000F3DB0"/>
    <w:rsid w:val="001034ED"/>
    <w:rsid w:val="00106632"/>
    <w:rsid w:val="001127E6"/>
    <w:rsid w:val="001159AB"/>
    <w:rsid w:val="0012484C"/>
    <w:rsid w:val="0013388C"/>
    <w:rsid w:val="0014305A"/>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D6C3C"/>
    <w:rsid w:val="001E1E26"/>
    <w:rsid w:val="001F0C55"/>
    <w:rsid w:val="001F31C6"/>
    <w:rsid w:val="00202B2D"/>
    <w:rsid w:val="0020618B"/>
    <w:rsid w:val="0022035F"/>
    <w:rsid w:val="002313D6"/>
    <w:rsid w:val="00235F8D"/>
    <w:rsid w:val="002525CC"/>
    <w:rsid w:val="002607BA"/>
    <w:rsid w:val="00265A5C"/>
    <w:rsid w:val="00266557"/>
    <w:rsid w:val="00277EF0"/>
    <w:rsid w:val="002806B7"/>
    <w:rsid w:val="0029558C"/>
    <w:rsid w:val="002A631A"/>
    <w:rsid w:val="002A6E7E"/>
    <w:rsid w:val="002C065D"/>
    <w:rsid w:val="002C1C8F"/>
    <w:rsid w:val="002C550A"/>
    <w:rsid w:val="002D360D"/>
    <w:rsid w:val="002E449E"/>
    <w:rsid w:val="002E6DA3"/>
    <w:rsid w:val="00313276"/>
    <w:rsid w:val="00316CFE"/>
    <w:rsid w:val="003218D9"/>
    <w:rsid w:val="00325D2B"/>
    <w:rsid w:val="00344199"/>
    <w:rsid w:val="003514F3"/>
    <w:rsid w:val="00352386"/>
    <w:rsid w:val="0035311B"/>
    <w:rsid w:val="00355460"/>
    <w:rsid w:val="00371695"/>
    <w:rsid w:val="003719D7"/>
    <w:rsid w:val="00372D21"/>
    <w:rsid w:val="00380958"/>
    <w:rsid w:val="003812B1"/>
    <w:rsid w:val="0039535F"/>
    <w:rsid w:val="00396971"/>
    <w:rsid w:val="003A3746"/>
    <w:rsid w:val="003B1388"/>
    <w:rsid w:val="003B3C76"/>
    <w:rsid w:val="003C49BF"/>
    <w:rsid w:val="003E117E"/>
    <w:rsid w:val="003E7389"/>
    <w:rsid w:val="003E7F33"/>
    <w:rsid w:val="00406983"/>
    <w:rsid w:val="00410D2A"/>
    <w:rsid w:val="00413337"/>
    <w:rsid w:val="0041350B"/>
    <w:rsid w:val="00416A6D"/>
    <w:rsid w:val="00416DB7"/>
    <w:rsid w:val="00417B9F"/>
    <w:rsid w:val="00430958"/>
    <w:rsid w:val="00431B2F"/>
    <w:rsid w:val="004324C4"/>
    <w:rsid w:val="00433D18"/>
    <w:rsid w:val="00462DB8"/>
    <w:rsid w:val="00463306"/>
    <w:rsid w:val="00470BED"/>
    <w:rsid w:val="00474834"/>
    <w:rsid w:val="0048556F"/>
    <w:rsid w:val="00490C58"/>
    <w:rsid w:val="004962C5"/>
    <w:rsid w:val="004A0088"/>
    <w:rsid w:val="004A31AD"/>
    <w:rsid w:val="004C06A8"/>
    <w:rsid w:val="004C665C"/>
    <w:rsid w:val="004D6154"/>
    <w:rsid w:val="004D68B6"/>
    <w:rsid w:val="004E3F4C"/>
    <w:rsid w:val="004E5702"/>
    <w:rsid w:val="004E5E1A"/>
    <w:rsid w:val="004F383F"/>
    <w:rsid w:val="004F4616"/>
    <w:rsid w:val="004F5F22"/>
    <w:rsid w:val="00500C71"/>
    <w:rsid w:val="00500E13"/>
    <w:rsid w:val="00503263"/>
    <w:rsid w:val="00512305"/>
    <w:rsid w:val="005126A0"/>
    <w:rsid w:val="00514CB8"/>
    <w:rsid w:val="00514E59"/>
    <w:rsid w:val="0051738B"/>
    <w:rsid w:val="005222F8"/>
    <w:rsid w:val="00522827"/>
    <w:rsid w:val="0052362A"/>
    <w:rsid w:val="0053509F"/>
    <w:rsid w:val="00535955"/>
    <w:rsid w:val="005370AC"/>
    <w:rsid w:val="00537550"/>
    <w:rsid w:val="005377B9"/>
    <w:rsid w:val="00545BF7"/>
    <w:rsid w:val="005568C5"/>
    <w:rsid w:val="00560EB1"/>
    <w:rsid w:val="00571DE4"/>
    <w:rsid w:val="005803B3"/>
    <w:rsid w:val="00581C4A"/>
    <w:rsid w:val="00581D14"/>
    <w:rsid w:val="005966A8"/>
    <w:rsid w:val="005B293A"/>
    <w:rsid w:val="005B657A"/>
    <w:rsid w:val="005C091C"/>
    <w:rsid w:val="005C13BC"/>
    <w:rsid w:val="005C570B"/>
    <w:rsid w:val="005C76A1"/>
    <w:rsid w:val="005D27C1"/>
    <w:rsid w:val="005E5F9F"/>
    <w:rsid w:val="005F5729"/>
    <w:rsid w:val="005F5D31"/>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E6C7A"/>
    <w:rsid w:val="006F104C"/>
    <w:rsid w:val="006F2038"/>
    <w:rsid w:val="006F50E8"/>
    <w:rsid w:val="007100BD"/>
    <w:rsid w:val="007246F3"/>
    <w:rsid w:val="00736C17"/>
    <w:rsid w:val="00736C4F"/>
    <w:rsid w:val="00751373"/>
    <w:rsid w:val="007678CB"/>
    <w:rsid w:val="00772DE4"/>
    <w:rsid w:val="0077584C"/>
    <w:rsid w:val="00776312"/>
    <w:rsid w:val="00785FC9"/>
    <w:rsid w:val="00791932"/>
    <w:rsid w:val="007A078A"/>
    <w:rsid w:val="007A2617"/>
    <w:rsid w:val="007A28BA"/>
    <w:rsid w:val="007A3752"/>
    <w:rsid w:val="007B2E39"/>
    <w:rsid w:val="007C2733"/>
    <w:rsid w:val="007C63C4"/>
    <w:rsid w:val="007E4EE0"/>
    <w:rsid w:val="007F2D9F"/>
    <w:rsid w:val="007F5448"/>
    <w:rsid w:val="007F6520"/>
    <w:rsid w:val="00806D18"/>
    <w:rsid w:val="0080794F"/>
    <w:rsid w:val="00810C60"/>
    <w:rsid w:val="00846D44"/>
    <w:rsid w:val="00851DF8"/>
    <w:rsid w:val="008521A2"/>
    <w:rsid w:val="008A7300"/>
    <w:rsid w:val="008C141D"/>
    <w:rsid w:val="008D775E"/>
    <w:rsid w:val="008E09AA"/>
    <w:rsid w:val="008E4413"/>
    <w:rsid w:val="008E4D2D"/>
    <w:rsid w:val="008E6037"/>
    <w:rsid w:val="008F0F40"/>
    <w:rsid w:val="009067B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5220A"/>
    <w:rsid w:val="00A64C04"/>
    <w:rsid w:val="00A67357"/>
    <w:rsid w:val="00A77985"/>
    <w:rsid w:val="00A804A0"/>
    <w:rsid w:val="00A91915"/>
    <w:rsid w:val="00A92C73"/>
    <w:rsid w:val="00AA38A9"/>
    <w:rsid w:val="00AA605F"/>
    <w:rsid w:val="00AB65AE"/>
    <w:rsid w:val="00AD26C4"/>
    <w:rsid w:val="00AE7A74"/>
    <w:rsid w:val="00AF2FE1"/>
    <w:rsid w:val="00B01C41"/>
    <w:rsid w:val="00B137EE"/>
    <w:rsid w:val="00B13CEC"/>
    <w:rsid w:val="00B66AF3"/>
    <w:rsid w:val="00B71AEA"/>
    <w:rsid w:val="00B74489"/>
    <w:rsid w:val="00B80F7D"/>
    <w:rsid w:val="00B8102F"/>
    <w:rsid w:val="00B818CA"/>
    <w:rsid w:val="00B94CC0"/>
    <w:rsid w:val="00B97297"/>
    <w:rsid w:val="00B979B1"/>
    <w:rsid w:val="00BA71B8"/>
    <w:rsid w:val="00BB553B"/>
    <w:rsid w:val="00BC7889"/>
    <w:rsid w:val="00BD7158"/>
    <w:rsid w:val="00BE544E"/>
    <w:rsid w:val="00C057EA"/>
    <w:rsid w:val="00C05B22"/>
    <w:rsid w:val="00C141AF"/>
    <w:rsid w:val="00C175B6"/>
    <w:rsid w:val="00C210B4"/>
    <w:rsid w:val="00C22A2E"/>
    <w:rsid w:val="00C379C0"/>
    <w:rsid w:val="00C47725"/>
    <w:rsid w:val="00C605D4"/>
    <w:rsid w:val="00C94E79"/>
    <w:rsid w:val="00CA6252"/>
    <w:rsid w:val="00CA7FA5"/>
    <w:rsid w:val="00CB7B0D"/>
    <w:rsid w:val="00CC5969"/>
    <w:rsid w:val="00CD4533"/>
    <w:rsid w:val="00CF4869"/>
    <w:rsid w:val="00CF504E"/>
    <w:rsid w:val="00D00FD8"/>
    <w:rsid w:val="00D12D35"/>
    <w:rsid w:val="00D15AD5"/>
    <w:rsid w:val="00D165CA"/>
    <w:rsid w:val="00D17114"/>
    <w:rsid w:val="00D2485A"/>
    <w:rsid w:val="00D31F93"/>
    <w:rsid w:val="00D44269"/>
    <w:rsid w:val="00D51841"/>
    <w:rsid w:val="00D5539F"/>
    <w:rsid w:val="00D6461B"/>
    <w:rsid w:val="00D815D9"/>
    <w:rsid w:val="00D855E8"/>
    <w:rsid w:val="00DA69E7"/>
    <w:rsid w:val="00DB1DCD"/>
    <w:rsid w:val="00DC4AE7"/>
    <w:rsid w:val="00DD4950"/>
    <w:rsid w:val="00DE10A6"/>
    <w:rsid w:val="00DF78A7"/>
    <w:rsid w:val="00E0082D"/>
    <w:rsid w:val="00E07CA1"/>
    <w:rsid w:val="00E1798E"/>
    <w:rsid w:val="00E263EC"/>
    <w:rsid w:val="00E27187"/>
    <w:rsid w:val="00E362E3"/>
    <w:rsid w:val="00E44F28"/>
    <w:rsid w:val="00E50AD6"/>
    <w:rsid w:val="00E51B2C"/>
    <w:rsid w:val="00E613BC"/>
    <w:rsid w:val="00E64935"/>
    <w:rsid w:val="00E66CDC"/>
    <w:rsid w:val="00E67E00"/>
    <w:rsid w:val="00E736A6"/>
    <w:rsid w:val="00E74F47"/>
    <w:rsid w:val="00E842C7"/>
    <w:rsid w:val="00E953F3"/>
    <w:rsid w:val="00EA6E73"/>
    <w:rsid w:val="00EB1ED1"/>
    <w:rsid w:val="00EB3760"/>
    <w:rsid w:val="00EC064B"/>
    <w:rsid w:val="00EC6024"/>
    <w:rsid w:val="00EE4BB5"/>
    <w:rsid w:val="00EE79CF"/>
    <w:rsid w:val="00EF164E"/>
    <w:rsid w:val="00EF453F"/>
    <w:rsid w:val="00F00FDD"/>
    <w:rsid w:val="00F01713"/>
    <w:rsid w:val="00F02B1E"/>
    <w:rsid w:val="00F07040"/>
    <w:rsid w:val="00F2310E"/>
    <w:rsid w:val="00F54570"/>
    <w:rsid w:val="00F75853"/>
    <w:rsid w:val="00F7784D"/>
    <w:rsid w:val="00F77DA2"/>
    <w:rsid w:val="00F8144F"/>
    <w:rsid w:val="00F8462A"/>
    <w:rsid w:val="00F862A7"/>
    <w:rsid w:val="00F93763"/>
    <w:rsid w:val="00F939A2"/>
    <w:rsid w:val="00F96E8D"/>
    <w:rsid w:val="00FA20D9"/>
    <w:rsid w:val="00FA66BB"/>
    <w:rsid w:val="00FB03D0"/>
    <w:rsid w:val="00FC5E4F"/>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85FC9"/>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60A1F"/>
    <w:rsid w:val="009F1FE6"/>
    <w:rsid w:val="00D932CB"/>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932CB"/>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CD7DCE5D-535C-4550-BBD2-FB76C6700928}">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purl.org/dc/terms/"/>
    <ds:schemaRef ds:uri="331bc5fa-37a0-4eaf-92e6-e8f500860589"/>
    <ds:schemaRef ds:uri="http://schemas.microsoft.com/office/2006/documentManagement/types"/>
    <ds:schemaRef ds:uri="http://schemas.microsoft.com/office/infopath/2007/PartnerControls"/>
    <ds:schemaRef ds:uri="http://purl.org/dc/elements/1.1/"/>
    <ds:schemaRef ds:uri="http://schemas.microsoft.com/office/2006/metadata/properties"/>
    <ds:schemaRef ds:uri="http://schemas.openxmlformats.org/package/2006/metadata/core-properties"/>
    <ds:schemaRef ds:uri="efb7f1d3-2f00-4f20-b7f7-b4cd1648c34e"/>
    <ds:schemaRef ds:uri="http://www.w3.org/XML/1998/namespace"/>
    <ds:schemaRef ds:uri="http://purl.org/dc/dcmitype/"/>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71</TotalTime>
  <Pages>11</Pages>
  <Words>215644</Words>
  <Characters>1229173</Characters>
  <Application>Microsoft Office Word</Application>
  <DocSecurity>0</DocSecurity>
  <Lines>10243</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1441934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Alinoor Hapicha Hussein</cp:lastModifiedBy>
  <cp:revision>5</cp:revision>
  <cp:lastPrinted>2020-04-16T14:23:00Z</cp:lastPrinted>
  <dcterms:created xsi:type="dcterms:W3CDTF">2023-12-14T10:47:00Z</dcterms:created>
  <dcterms:modified xsi:type="dcterms:W3CDTF">2024-05-07T12:12:00Z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