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F648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F648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F648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F648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F648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F648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F648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F648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F648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F648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F648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F648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F648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1846AF1" w:rsidR="00B66AF3" w:rsidRDefault="007B246A" w:rsidP="00B66AF3">
          <w:r>
            <w:t>8.2.1 Annual growth rate of real GDP per employed person [8.2.1] (SL_EMP_PCAP)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5106D9ED" w14:textId="66501D57" w:rsidR="00FD54D7" w:rsidRDefault="00FD54D7" w:rsidP="00DC5C4C">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0137E7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755020" w:rsidR="005377B9" w:rsidRPr="009F305C" w:rsidRDefault="0032398B" w:rsidP="009F305C">
            <w:r w:rsidRPr="0032398B">
              <w:t>8.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3136809" w:rsidR="005377B9" w:rsidRPr="009F305C" w:rsidRDefault="007B246A" w:rsidP="009F305C">
            <w:r w:rsidRPr="007B246A">
              <w:t xml:space="preserve">8.2: Achieve higher levels of economic productivity through diversification, technological upgrading and innovation, including through a focus on high value added and </w:t>
            </w:r>
            <w:proofErr w:type="spellStart"/>
            <w:r w:rsidRPr="007B246A">
              <w:t>labour-intensive</w:t>
            </w:r>
            <w:proofErr w:type="spellEnd"/>
            <w:r w:rsidRPr="007B246A">
              <w:t xml:space="preserve"> sectors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6652E70" w:rsidR="005377B9" w:rsidRPr="009F305C" w:rsidRDefault="007B246A" w:rsidP="009F305C">
            <w:r w:rsidRPr="007B246A">
              <w:t>8.2.1: Annual growth rate of real GDP per employed person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4706B61"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EA329D8" w:rsidR="005377B9" w:rsidRPr="009F305C" w:rsidRDefault="0032398B"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3DF6319" w:rsidR="005377B9" w:rsidRPr="009F305C" w:rsidRDefault="007B246A" w:rsidP="009F305C">
            <w:r w:rsidRPr="007B246A">
              <w:t>1.1.1, 8.3.1, 8.5.2, 10.4.1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35C1BB6" w:rsidR="005377B9" w:rsidRPr="009F305C" w:rsidRDefault="007B246A" w:rsidP="009F305C">
            <w:r w:rsidRPr="007B246A">
              <w:t xml:space="preserve">International </w:t>
            </w:r>
            <w:proofErr w:type="spellStart"/>
            <w:r w:rsidRPr="007B246A">
              <w:t>Labour</w:t>
            </w:r>
            <w:proofErr w:type="spellEnd"/>
            <w:r w:rsidRPr="007B246A">
              <w:t xml:space="preserve"> Organization (ILO) </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ED7E890" w:rsidR="003E7389" w:rsidRPr="009F305C" w:rsidRDefault="007F648F" w:rsidP="009F305C">
            <w:r>
              <w:t>Senior Manager, National Accounts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128F2FB" w:rsidR="003E7389" w:rsidRPr="009F305C" w:rsidRDefault="007F648F" w:rsidP="009F305C">
            <w:r w:rsidRPr="00CB21BD">
              <w:t>National Accounts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C4D6C03" w:rsidR="003E7389" w:rsidRPr="009F305C" w:rsidRDefault="007F648F" w:rsidP="009F305C">
            <w:r w:rsidRPr="00B520E9">
              <w:rPr>
                <w:rFonts w:ascii="Footlight MT Light" w:hAnsi="Footlight MT Light"/>
                <w:sz w:val="24"/>
                <w:szCs w:val="24"/>
              </w:rPr>
              <w:t>Designing, collection, compilation, analysis and dissemination of National Accounts Statistics and other related indicators/ information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D17B5D3" w:rsidR="003E7389" w:rsidRPr="009F305C" w:rsidRDefault="007F648F" w:rsidP="007F648F">
            <w:r>
              <w:rPr>
                <w:rFonts w:ascii="Times New Roman" w:hAnsi="Times New Roman" w:cs="Times New Roman"/>
                <w:sz w:val="24"/>
                <w:szCs w:val="24"/>
              </w:rPr>
              <w:t>+254-20-3317583 / +254-20-3317612 / +254-20-3317586</w:t>
            </w:r>
            <w:bookmarkStart w:id="13" w:name="_GoBack"/>
            <w:bookmarkEnd w:id="13"/>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404406C" w:rsidR="003E7389" w:rsidRPr="009F305C" w:rsidRDefault="007F648F" w:rsidP="009F305C">
            <w:hyperlink r:id="rId21" w:history="1">
              <w:r w:rsidR="007B246A" w:rsidRPr="00AE671D">
                <w:rPr>
                  <w:rStyle w:val="Hyperlink"/>
                </w:rPr>
                <w:t>directormacro@knbs.or.ke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D6BBDEC" w14:textId="77777777" w:rsidR="007B246A" w:rsidRDefault="007B246A" w:rsidP="007B246A">
            <w:r>
              <w:t xml:space="preserve">The annual growth rate of real Gross Domestic Product (GDP) per employed person conveys the annual percentage change in real GDP per employed person. </w:t>
            </w:r>
          </w:p>
          <w:p w14:paraId="2961F2C8" w14:textId="77777777" w:rsidR="007B246A" w:rsidRDefault="007B246A" w:rsidP="007B246A">
            <w:r>
              <w:t xml:space="preserve">GDP: It is the main measure of output in Kenya, representing the total value of all final goods and services within the System of National Accounts (SNA). According to the SNA, “GDP is the sum of gross value added of all resident producer units plus that part (possibly the total) of taxes on products, less subsidies on products, that is not included in the valuation of output … GDP is also equal to the sum of the final uses of goods and services (all uses except intermediate consumption) measured at purchasers’ prices, less the value of imports of goods and services GDP is also equal to the sum of primary incomes distributed by resident producer units.” </w:t>
            </w:r>
          </w:p>
          <w:p w14:paraId="2DABB9CD" w14:textId="77777777" w:rsidR="007B246A" w:rsidRDefault="007B246A" w:rsidP="007B246A">
            <w:r>
              <w:t xml:space="preserve"> </w:t>
            </w:r>
          </w:p>
          <w:p w14:paraId="3003AA77" w14:textId="77777777" w:rsidR="007B246A" w:rsidRDefault="007B246A" w:rsidP="007B246A">
            <w:r>
              <w:t xml:space="preserve">Real GDP: Real GDP refers to GDP calculated at constant prices, that is, the volume level of GDP, excluding the effect of inflation and </w:t>
            </w:r>
            <w:proofErr w:type="spellStart"/>
            <w:r>
              <w:t>favouring</w:t>
            </w:r>
            <w:proofErr w:type="spellEnd"/>
            <w:r>
              <w:t xml:space="preserve"> comparisons of quantities beyond price changes. Constant price estimates of GDP are calculated by expressing values in terms of a base period. In theory, the price and quantity components of a value are identified and the price in the base period is substituted for that in the current period. </w:t>
            </w:r>
          </w:p>
          <w:p w14:paraId="17AF6B87" w14:textId="77777777" w:rsidR="007B246A" w:rsidRDefault="007B246A" w:rsidP="007B246A">
            <w:r>
              <w:t xml:space="preserve"> </w:t>
            </w:r>
          </w:p>
          <w:p w14:paraId="3FBCDAC8" w14:textId="77777777" w:rsidR="007B246A" w:rsidRDefault="007B246A" w:rsidP="007B246A">
            <w:r>
              <w:t xml:space="preserve">Employment: All persons of working age who, during a short reference period (one week), were engaged in any activity to produce goods or provide services for pay or profit. </w:t>
            </w:r>
          </w:p>
          <w:p w14:paraId="6C84E827" w14:textId="2ED6B1B2" w:rsidR="00134C27" w:rsidRPr="009F305C" w:rsidRDefault="00134C27" w:rsidP="0032398B"/>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52DFC5" w:rsidR="0015178E" w:rsidRPr="009F305C" w:rsidRDefault="00134C27" w:rsidP="0032398B">
            <w:r>
              <w:t>Percent</w:t>
            </w:r>
            <w:r w:rsidR="0032398B">
              <w:t xml:space="preserv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3955FA5" w14:textId="77777777" w:rsidR="0032398B" w:rsidRDefault="0032398B" w:rsidP="0032398B">
            <w:r>
              <w:t>Different versions of The System of National Accounts (1968, 1993 and 2008 SNA)</w:t>
            </w:r>
          </w:p>
          <w:p w14:paraId="34830E17" w14:textId="77777777" w:rsidR="0032398B" w:rsidRDefault="0032398B" w:rsidP="0032398B">
            <w:r>
              <w:t>International Standard Industrial Classification (ISIC 4) of all Economic Activities</w:t>
            </w:r>
          </w:p>
          <w:p w14:paraId="06D0E657" w14:textId="22C05755" w:rsidR="0015178E" w:rsidRPr="009F305C" w:rsidRDefault="0032398B" w:rsidP="0032398B">
            <w:r>
              <w:t>Kenya Standard of Industrial Classification (KESIC 6)</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C5E9F64" w:rsidR="0035311B" w:rsidRPr="009F305C" w:rsidRDefault="0032398B" w:rsidP="009F305C">
            <w:r w:rsidRPr="0032398B">
              <w:t>The underlying annual GDP estimates in Kenya Shilling is published in Economic Survey report while the underlying population estimates are obtained from the Directorate of Population and Social Statistics published in KPHC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B952777" w:rsidR="0035311B" w:rsidRPr="009F305C" w:rsidRDefault="00966630" w:rsidP="009F305C">
            <w:r>
              <w:t>Surveys and Census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A90AC96" w:rsidR="0035311B" w:rsidRPr="009F305C" w:rsidRDefault="004E11DE" w:rsidP="009F305C">
            <w:r w:rsidRPr="004E11DE">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0AFCE9E" w:rsidR="0035311B" w:rsidRPr="009F305C" w:rsidRDefault="004E11DE" w:rsidP="00564845">
            <w:r w:rsidRPr="004E11DE">
              <w:t>April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FFD611D" w:rsidR="0035311B" w:rsidRPr="009F305C" w:rsidRDefault="00C354C6" w:rsidP="009F305C">
            <w:r>
              <w:t>Household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42C19CB" w:rsidR="007F2D9F" w:rsidRPr="009F305C" w:rsidRDefault="007F2D9F" w:rsidP="004E11D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2557DA9" w14:textId="77777777" w:rsidR="00F04F85" w:rsidRDefault="00F04F85" w:rsidP="00F04F85">
            <w:r>
              <w:t xml:space="preserve">Real GDP per employed person being a measure of </w:t>
            </w:r>
            <w:proofErr w:type="spellStart"/>
            <w:r>
              <w:t>labour</w:t>
            </w:r>
            <w:proofErr w:type="spellEnd"/>
            <w:r>
              <w:t xml:space="preserve"> productivity, this indicator represents a measure of </w:t>
            </w:r>
            <w:proofErr w:type="spellStart"/>
            <w:r>
              <w:t>labour</w:t>
            </w:r>
            <w:proofErr w:type="spellEnd"/>
            <w:r>
              <w:t xml:space="preserve"> productivity growth, thus providing information on the evolution, efficiency and quality of human capital in the production process. </w:t>
            </w:r>
          </w:p>
          <w:p w14:paraId="24C27066" w14:textId="77777777" w:rsidR="00F04F85" w:rsidRDefault="00F04F85" w:rsidP="00F04F85">
            <w:r>
              <w:t xml:space="preserve"> </w:t>
            </w:r>
          </w:p>
          <w:p w14:paraId="2E3517AC" w14:textId="525EAEC8" w:rsidR="007F2D9F" w:rsidRPr="009F305C" w:rsidRDefault="00F04F85" w:rsidP="00F04F85">
            <w:r>
              <w:t xml:space="preserve">Economic growth in Kenya is ascribed to many factors, including increased employment and more effective work by those who are employed. This indicator casts light on the latter effect, therefore being a key measure of economic performance. </w:t>
            </w:r>
            <w:proofErr w:type="spellStart"/>
            <w:r>
              <w:t>Labour</w:t>
            </w:r>
            <w:proofErr w:type="spellEnd"/>
            <w:r>
              <w:t xml:space="preserve"> productivity (and growth) estimates can support the formulation of </w:t>
            </w:r>
            <w:proofErr w:type="spellStart"/>
            <w:r>
              <w:t>labour</w:t>
            </w:r>
            <w:proofErr w:type="spellEnd"/>
            <w:r>
              <w:t xml:space="preserve"> market policies and monitor their effects. They can also contribute to the understanding of how </w:t>
            </w:r>
            <w:proofErr w:type="spellStart"/>
            <w:r>
              <w:t>labour</w:t>
            </w:r>
            <w:proofErr w:type="spellEnd"/>
            <w:r>
              <w:t xml:space="preserve"> market performance affects living standards.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788B3FB" w14:textId="77777777" w:rsidR="00F04F85" w:rsidRDefault="00F04F85" w:rsidP="00F04F85">
            <w:r>
              <w:t xml:space="preserve">Output measures are obtained from national accounts and represent, as much as possible, GDP at market prices for the aggregate economy. </w:t>
            </w:r>
          </w:p>
          <w:p w14:paraId="48EF8537" w14:textId="526D9A92" w:rsidR="007F2D9F" w:rsidRPr="009F305C" w:rsidRDefault="00F04F85" w:rsidP="00F04F85">
            <w:r>
              <w:t xml:space="preserve">Data on employment used in the denominator of this indicator refer, as much as possible, to the average number of persons with one or more paid jobs during the year.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9C81320" w14:textId="77777777" w:rsidR="00F04F85" w:rsidRDefault="00F04F85" w:rsidP="00F04F85">
            <w:r>
              <w:t>Real GDP per employed person</w:t>
            </w:r>
            <w:proofErr w:type="gramStart"/>
            <w:r>
              <w:t>=  (</w:t>
            </w:r>
            <w:proofErr w:type="gramEnd"/>
            <w:r>
              <w:t>GDP at constant prices )/(Total employment)</w:t>
            </w:r>
          </w:p>
          <w:p w14:paraId="4B928918" w14:textId="77777777" w:rsidR="00F04F85" w:rsidRDefault="00F04F85" w:rsidP="00F04F85"/>
          <w:p w14:paraId="4FA228B9" w14:textId="77777777" w:rsidR="00F04F85" w:rsidRDefault="00F04F85" w:rsidP="00F04F85">
            <w:r>
              <w:t>The numerator and denominator of the equation above should refer to the same reference period, for example, the same calendar year.</w:t>
            </w:r>
          </w:p>
          <w:p w14:paraId="1B01143B" w14:textId="77777777" w:rsidR="00F04F85" w:rsidRDefault="00F04F85" w:rsidP="00F04F85"/>
          <w:p w14:paraId="1371D8CE" w14:textId="77777777" w:rsidR="00F04F85" w:rsidRDefault="00F04F85" w:rsidP="00F04F85">
            <w:r>
              <w:t>If we call the real GDP per employed person “</w:t>
            </w:r>
            <w:proofErr w:type="spellStart"/>
            <w:r>
              <w:t>LabProd</w:t>
            </w:r>
            <w:proofErr w:type="spellEnd"/>
            <w:r>
              <w:t>”, then the annual growth rate of real GDP per employed person is calculated as follows:</w:t>
            </w:r>
          </w:p>
          <w:p w14:paraId="5A53B8A7" w14:textId="11970140" w:rsidR="007F2D9F" w:rsidRPr="009F305C" w:rsidRDefault="00F04F85" w:rsidP="00F04F85">
            <w:r>
              <w:t>Annual growth rate of real GDP per employed person=  ((</w:t>
            </w:r>
            <w:proofErr w:type="spellStart"/>
            <w:r>
              <w:t>LabProd</w:t>
            </w:r>
            <w:proofErr w:type="spellEnd"/>
            <w:r>
              <w:t xml:space="preserve"> in year n) –(</w:t>
            </w:r>
            <w:proofErr w:type="spellStart"/>
            <w:r>
              <w:t>LabProd</w:t>
            </w:r>
            <w:proofErr w:type="spellEnd"/>
            <w:r>
              <w:t xml:space="preserve"> in year n-1))/((</w:t>
            </w:r>
            <w:proofErr w:type="spellStart"/>
            <w:r>
              <w:t>LabProd</w:t>
            </w:r>
            <w:proofErr w:type="spellEnd"/>
            <w:r>
              <w:t xml:space="preserve"> in year n-1))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23B8ACF" w:rsidR="007F2D9F" w:rsidRPr="009F305C" w:rsidRDefault="00F04F85" w:rsidP="009F305C">
            <w:r w:rsidRPr="00F04F85">
              <w:t>The official national accounts data in domestic currency are validated to check for errors. The validation procedure involves ensuring that aggregates are equal to the sum of their components and that data series which are provided in multiple tables are represented consistently.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FF85723" w:rsidR="007F2D9F" w:rsidRPr="009F305C" w:rsidRDefault="004E11DE"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A3BF144" w:rsidR="007F2D9F" w:rsidRPr="009F305C" w:rsidRDefault="00093625" w:rsidP="009F305C">
            <w:r w:rsidRPr="00093625">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31697C3" w14:textId="77777777" w:rsidR="00093625" w:rsidRDefault="00093625" w:rsidP="00093625">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4C8E48B" w:rsidR="007F2D9F" w:rsidRPr="009F305C" w:rsidRDefault="00093625" w:rsidP="00093625">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56B9AF1" w:rsidR="007F2D9F" w:rsidRPr="009F305C" w:rsidRDefault="00093625" w:rsidP="009F305C">
            <w:r w:rsidRPr="00093625">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3807CCC" w:rsidR="00776312" w:rsidRPr="009F305C" w:rsidRDefault="004E11DE" w:rsidP="009F305C">
            <w:r>
              <w:t>Data is in Chapter 2 of the Economic Survey Report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56EBC43" w:rsidR="006F104C" w:rsidRPr="009F305C" w:rsidRDefault="007F648F" w:rsidP="009F305C">
            <w:hyperlink r:id="rId22" w:history="1">
              <w:r w:rsidR="004E11DE" w:rsidRPr="00C611E4">
                <w:rPr>
                  <w:rStyle w:val="Hyperlink"/>
                </w:rPr>
                <w:t>https://www.knbs.or.ke/wp-content/uploads/2022/05/2022-Economic-Survey1.pdf</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7B246A" w:rsidRDefault="007B246A" w:rsidP="006B0512">
      <w:pPr>
        <w:spacing w:after="0" w:line="240" w:lineRule="auto"/>
      </w:pPr>
      <w:r>
        <w:separator/>
      </w:r>
    </w:p>
  </w:endnote>
  <w:endnote w:type="continuationSeparator" w:id="0">
    <w:p w14:paraId="0652DDFD" w14:textId="77777777" w:rsidR="007B246A" w:rsidRDefault="007B246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Footlight MT Light">
    <w:panose1 w:val="0204060206030A020304"/>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DFE1283" w:rsidR="007B246A" w:rsidRDefault="007B246A">
        <w:pPr>
          <w:pStyle w:val="Footer"/>
          <w:jc w:val="right"/>
        </w:pPr>
        <w:r>
          <w:fldChar w:fldCharType="begin"/>
        </w:r>
        <w:r>
          <w:instrText xml:space="preserve"> PAGE   \* MERGEFORMAT </w:instrText>
        </w:r>
        <w:r>
          <w:fldChar w:fldCharType="separate"/>
        </w:r>
        <w:r w:rsidR="007F648F">
          <w:rPr>
            <w:noProof/>
          </w:rPr>
          <w:t>13</w:t>
        </w:r>
        <w:r>
          <w:rPr>
            <w:noProof/>
          </w:rPr>
          <w:fldChar w:fldCharType="end"/>
        </w:r>
      </w:p>
    </w:sdtContent>
  </w:sdt>
  <w:p w14:paraId="232AF3D4" w14:textId="77777777" w:rsidR="007B246A" w:rsidRDefault="007B246A">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171338D" w:rsidR="007B246A" w:rsidRDefault="007B246A">
        <w:pPr>
          <w:pStyle w:val="Footer"/>
          <w:jc w:val="right"/>
        </w:pPr>
        <w:r>
          <w:fldChar w:fldCharType="begin"/>
        </w:r>
        <w:r>
          <w:instrText xml:space="preserve"> PAGE   \* MERGEFORMAT </w:instrText>
        </w:r>
        <w:r>
          <w:fldChar w:fldCharType="separate"/>
        </w:r>
        <w:r w:rsidR="007F648F">
          <w:rPr>
            <w:noProof/>
          </w:rPr>
          <w:t>1</w:t>
        </w:r>
        <w:r>
          <w:rPr>
            <w:noProof/>
          </w:rPr>
          <w:fldChar w:fldCharType="end"/>
        </w:r>
      </w:p>
    </w:sdtContent>
  </w:sdt>
  <w:p w14:paraId="52FF1B3E" w14:textId="77777777" w:rsidR="007B246A" w:rsidRDefault="007B246A">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7B246A" w:rsidRDefault="007B246A" w:rsidP="006B0512">
      <w:pPr>
        <w:spacing w:after="0" w:line="240" w:lineRule="auto"/>
      </w:pPr>
      <w:r>
        <w:separator/>
      </w:r>
    </w:p>
  </w:footnote>
  <w:footnote w:type="continuationSeparator" w:id="0">
    <w:p w14:paraId="21AE062F" w14:textId="77777777" w:rsidR="007B246A" w:rsidRDefault="007B246A" w:rsidP="006B0512">
      <w:pPr>
        <w:spacing w:after="0" w:line="240" w:lineRule="auto"/>
      </w:pPr>
      <w:r>
        <w:continuationSeparator/>
      </w:r>
    </w:p>
  </w:footnote>
  <w:footnote w:id="1">
    <w:p w14:paraId="463C7A6C" w14:textId="3926C0D8" w:rsidR="007B246A" w:rsidRPr="00B8102F" w:rsidRDefault="007B246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3625"/>
    <w:rsid w:val="0009691A"/>
    <w:rsid w:val="00097108"/>
    <w:rsid w:val="000A24C4"/>
    <w:rsid w:val="000B1B69"/>
    <w:rsid w:val="000B1F92"/>
    <w:rsid w:val="000B6681"/>
    <w:rsid w:val="000C6D3A"/>
    <w:rsid w:val="000E4EFE"/>
    <w:rsid w:val="000F3B8E"/>
    <w:rsid w:val="001034ED"/>
    <w:rsid w:val="00106632"/>
    <w:rsid w:val="001127E6"/>
    <w:rsid w:val="0013388C"/>
    <w:rsid w:val="00134C27"/>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398B"/>
    <w:rsid w:val="00325D2B"/>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6154"/>
    <w:rsid w:val="004D68B6"/>
    <w:rsid w:val="004E11DE"/>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46A"/>
    <w:rsid w:val="007B2E39"/>
    <w:rsid w:val="007C2733"/>
    <w:rsid w:val="007C63C4"/>
    <w:rsid w:val="007E4A28"/>
    <w:rsid w:val="007E4EE0"/>
    <w:rsid w:val="007F2D9F"/>
    <w:rsid w:val="007F5448"/>
    <w:rsid w:val="007F648F"/>
    <w:rsid w:val="007F6520"/>
    <w:rsid w:val="00806D18"/>
    <w:rsid w:val="00810C60"/>
    <w:rsid w:val="00851DF8"/>
    <w:rsid w:val="008521A2"/>
    <w:rsid w:val="00861C6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20AB"/>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163C"/>
    <w:rsid w:val="00BA71B8"/>
    <w:rsid w:val="00BB553B"/>
    <w:rsid w:val="00BD7158"/>
    <w:rsid w:val="00C057EA"/>
    <w:rsid w:val="00C05B22"/>
    <w:rsid w:val="00C141AF"/>
    <w:rsid w:val="00C175B6"/>
    <w:rsid w:val="00C210B4"/>
    <w:rsid w:val="00C22A2E"/>
    <w:rsid w:val="00C354C6"/>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4F85"/>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directormacro@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knbs.or.ke/wp-content/uploads/2022/05/2022-Economic-Survey1.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Footlight MT Light">
    <w:panose1 w:val="0204060206030A020304"/>
    <w:charset w:val="00"/>
    <w:family w:val="roman"/>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1A2C80"/>
    <w:rsid w:val="00296525"/>
    <w:rsid w:val="0036646D"/>
    <w:rsid w:val="003935E6"/>
    <w:rsid w:val="006153AA"/>
    <w:rsid w:val="0064052E"/>
    <w:rsid w:val="00760A1F"/>
    <w:rsid w:val="00A11C0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935E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C32C2203E6EF4381BF90F87F58055E2F">
    <w:name w:val="C32C2203E6EF4381BF90F87F58055E2F"/>
    <w:rsid w:val="003935E6"/>
  </w:style>
  <w:style w:type="paragraph" w:customStyle="1" w:styleId="5739AF14424344329038744701E016E9">
    <w:name w:val="5739AF14424344329038744701E016E9"/>
    <w:rsid w:val="003935E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www.w3.org/XML/1998/namespace"/>
    <ds:schemaRef ds:uri="http://purl.org/dc/elements/1.1/"/>
    <ds:schemaRef ds:uri="http://schemas.microsoft.com/office/2006/documentManagement/types"/>
    <ds:schemaRef ds:uri="http://purl.org/dc/terms/"/>
    <ds:schemaRef ds:uri="efb7f1d3-2f00-4f20-b7f7-b4cd1648c34e"/>
    <ds:schemaRef ds:uri="http://schemas.microsoft.com/office/infopath/2007/PartnerControls"/>
    <ds:schemaRef ds:uri="http://schemas.microsoft.com/office/2006/metadata/properties"/>
    <ds:schemaRef ds:uri="http://purl.org/dc/dcmitype/"/>
  </ds:schemaRefs>
</ds:datastoreItem>
</file>

<file path=customXml/itemProps4.xml><?xml version="1.0" encoding="utf-8"?>
<ds:datastoreItem xmlns:ds="http://schemas.openxmlformats.org/officeDocument/2006/customXml" ds:itemID="{10832113-8191-44FE-8437-E2EE62AA86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121</TotalTime>
  <Pages>13</Pages>
  <Words>216257</Words>
  <Characters>1232669</Characters>
  <Application>Microsoft Office Word</Application>
  <DocSecurity>8</DocSecurity>
  <Lines>10272</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1446034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Penina Kamau</cp:lastModifiedBy>
  <cp:revision>8</cp:revision>
  <cp:lastPrinted>2020-04-16T14:23:00Z</cp:lastPrinted>
  <dcterms:created xsi:type="dcterms:W3CDTF">2023-12-12T13:33:00Z</dcterms:created>
  <dcterms:modified xsi:type="dcterms:W3CDTF">2024-05-06T10:47:00Z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