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000000"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6E51B948" w:rsidR="00531FBF" w:rsidRPr="001650C9" w:rsidRDefault="00CA085A" w:rsidP="00944D65">
            <w:pPr>
              <w:suppressAutoHyphens/>
              <w:spacing w:after="0" w:line="240" w:lineRule="auto"/>
              <w:contextualSpacing/>
              <w:jc w:val="center"/>
              <w:rPr>
                <w:rFonts w:eastAsia="Times New Roman" w:cstheme="minorHAnsi"/>
                <w:b/>
                <w:bCs/>
              </w:rPr>
            </w:pPr>
            <w:r>
              <w:rPr>
                <w:rFonts w:eastAsia="Times New Roman" w:cstheme="minorHAnsi"/>
                <w:b/>
                <w:bCs/>
              </w:rPr>
              <w:t>11/13/2022</w:t>
            </w:r>
          </w:p>
        </w:tc>
        <w:tc>
          <w:tcPr>
            <w:tcW w:w="2338" w:type="dxa"/>
            <w:tcMar>
              <w:left w:w="115" w:type="dxa"/>
              <w:right w:w="115" w:type="dxa"/>
            </w:tcMar>
          </w:tcPr>
          <w:p w14:paraId="07699096" w14:textId="388E614F" w:rsidR="00531FBF" w:rsidRPr="001650C9" w:rsidRDefault="00CA085A" w:rsidP="00944D65">
            <w:pPr>
              <w:suppressAutoHyphens/>
              <w:spacing w:after="0" w:line="240" w:lineRule="auto"/>
              <w:contextualSpacing/>
              <w:jc w:val="center"/>
              <w:rPr>
                <w:rFonts w:eastAsia="Times New Roman" w:cstheme="minorHAnsi"/>
                <w:b/>
                <w:bCs/>
              </w:rPr>
            </w:pPr>
            <w:r>
              <w:rPr>
                <w:rFonts w:eastAsia="Times New Roman" w:cstheme="minorHAnsi"/>
                <w:b/>
                <w:bCs/>
              </w:rPr>
              <w:t>Gregory Greene</w:t>
            </w:r>
          </w:p>
        </w:tc>
        <w:tc>
          <w:tcPr>
            <w:tcW w:w="2338" w:type="dxa"/>
            <w:tcMar>
              <w:left w:w="115" w:type="dxa"/>
              <w:right w:w="115" w:type="dxa"/>
            </w:tcMar>
          </w:tcPr>
          <w:p w14:paraId="77DC76FF" w14:textId="37B40D36" w:rsidR="00531FBF" w:rsidRPr="001650C9" w:rsidRDefault="00CA085A" w:rsidP="00944D65">
            <w:pPr>
              <w:suppressAutoHyphens/>
              <w:spacing w:after="0" w:line="240" w:lineRule="auto"/>
              <w:contextualSpacing/>
              <w:jc w:val="center"/>
              <w:rPr>
                <w:rFonts w:eastAsia="Times New Roman" w:cstheme="minorHAnsi"/>
                <w:b/>
                <w:bCs/>
              </w:rPr>
            </w:pPr>
            <w:r>
              <w:rPr>
                <w:rFonts w:eastAsia="Times New Roman" w:cstheme="minorHAnsi"/>
                <w:b/>
                <w:bCs/>
              </w:rPr>
              <w:t>Initial Report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28BCB221" w:rsidR="0058064D" w:rsidRPr="001650C9" w:rsidRDefault="00CA085A" w:rsidP="00944D65">
      <w:pPr>
        <w:suppressAutoHyphens/>
        <w:spacing w:after="0" w:line="240" w:lineRule="auto"/>
        <w:contextualSpacing/>
        <w:rPr>
          <w:rFonts w:cstheme="minorHAnsi"/>
        </w:rPr>
      </w:pPr>
      <w:r>
        <w:rPr>
          <w:rFonts w:cstheme="minorHAnsi"/>
        </w:rPr>
        <w:t>Gregory Greene</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20AF1BAB" w:rsidR="003726AD" w:rsidRPr="001650C9" w:rsidRDefault="009F7F41" w:rsidP="00944D65">
      <w:pPr>
        <w:suppressAutoHyphens/>
        <w:spacing w:after="0" w:line="240" w:lineRule="auto"/>
        <w:contextualSpacing/>
        <w:rPr>
          <w:rFonts w:eastAsia="Times New Roman" w:cstheme="minorHAnsi"/>
        </w:rPr>
      </w:pPr>
      <w:r>
        <w:rPr>
          <w:rFonts w:eastAsia="Times New Roman" w:cstheme="minorHAnsi"/>
        </w:rPr>
        <w:t>As a financial institution Artemis Financial should value security and privacy above all else. Artemis Financial will store client personal data as well as financial data which is a common target for cyber-attacks. Secure communications are a high priority, as well as adherence to governmental regulations and any international laws that may need to be considered. As a financial institution the external threats that will remain constant are attacks seeking personal or a company’s financial information. Two quick implementations to be made are Two Factor authentication to support secure logins, and communication must happen through HTTPS to help protect client data.</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24D1D1BD" w:rsidR="002778D5" w:rsidRDefault="009F7F41" w:rsidP="00113667">
      <w:pPr>
        <w:suppressAutoHyphens/>
        <w:spacing w:after="0" w:line="240" w:lineRule="auto"/>
        <w:contextualSpacing/>
        <w:rPr>
          <w:rFonts w:eastAsia="Times New Roman" w:cstheme="minorHAnsi"/>
        </w:rPr>
      </w:pPr>
      <w:r>
        <w:rPr>
          <w:rFonts w:eastAsia="Times New Roman" w:cstheme="minorHAnsi"/>
        </w:rPr>
        <w:t xml:space="preserve">The areas of security to be focused on are Code Errors, APIs, Input Validation, and Secure Coding. APIs are used through the systems RESTful API which works </w:t>
      </w:r>
      <w:r w:rsidR="006117B1">
        <w:rPr>
          <w:rFonts w:eastAsia="Times New Roman" w:cstheme="minorHAnsi"/>
        </w:rPr>
        <w:t>with input validation as the input must be validated and secure. Secure coding and Code errors are important when creating data systems or structures, as well as when reviewing bugs. Any bugs or errors encountered should be handled through a secure server.</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4B068624" w:rsidR="00113667" w:rsidRDefault="006117B1" w:rsidP="00944D65">
      <w:pPr>
        <w:suppressAutoHyphens/>
        <w:spacing w:after="0" w:line="240" w:lineRule="auto"/>
        <w:contextualSpacing/>
        <w:rPr>
          <w:rFonts w:eastAsia="Times New Roman" w:cstheme="minorHAnsi"/>
        </w:rPr>
      </w:pPr>
      <w:r>
        <w:rPr>
          <w:rFonts w:eastAsia="Times New Roman" w:cstheme="minorHAnsi"/>
        </w:rPr>
        <w:t>From the code the following errors were found:</w:t>
      </w:r>
    </w:p>
    <w:p w14:paraId="5455008C" w14:textId="5706FD90" w:rsidR="006117B1" w:rsidRDefault="006117B1" w:rsidP="006117B1">
      <w:pPr>
        <w:pStyle w:val="ListParagraph"/>
        <w:numPr>
          <w:ilvl w:val="0"/>
          <w:numId w:val="18"/>
        </w:numPr>
        <w:suppressAutoHyphens/>
        <w:spacing w:after="0" w:line="240" w:lineRule="auto"/>
        <w:rPr>
          <w:rFonts w:eastAsia="Times New Roman" w:cstheme="minorHAnsi"/>
        </w:rPr>
      </w:pPr>
      <w:r>
        <w:rPr>
          <w:rFonts w:eastAsia="Times New Roman" w:cstheme="minorHAnsi"/>
        </w:rPr>
        <w:t>Input requests are not being validated (security problem)</w:t>
      </w:r>
    </w:p>
    <w:p w14:paraId="23290969" w14:textId="6DCA0CCB" w:rsidR="006117B1" w:rsidRDefault="006117B1" w:rsidP="006117B1">
      <w:pPr>
        <w:pStyle w:val="ListParagraph"/>
        <w:numPr>
          <w:ilvl w:val="0"/>
          <w:numId w:val="18"/>
        </w:numPr>
        <w:suppressAutoHyphens/>
        <w:spacing w:after="0" w:line="240" w:lineRule="auto"/>
        <w:rPr>
          <w:rFonts w:eastAsia="Times New Roman" w:cstheme="minorHAnsi"/>
        </w:rPr>
      </w:pPr>
      <w:r>
        <w:rPr>
          <w:rFonts w:eastAsia="Times New Roman" w:cstheme="minorHAnsi"/>
        </w:rPr>
        <w:t>Service is not using HTTPS to protect sensitive information</w:t>
      </w:r>
    </w:p>
    <w:p w14:paraId="7B59C65F" w14:textId="42ACB351" w:rsidR="006117B1" w:rsidRDefault="006117B1" w:rsidP="006117B1">
      <w:pPr>
        <w:pStyle w:val="ListParagraph"/>
        <w:numPr>
          <w:ilvl w:val="0"/>
          <w:numId w:val="18"/>
        </w:numPr>
        <w:suppressAutoHyphens/>
        <w:spacing w:after="0" w:line="240" w:lineRule="auto"/>
        <w:rPr>
          <w:rFonts w:eastAsia="Times New Roman" w:cstheme="minorHAnsi"/>
        </w:rPr>
      </w:pPr>
      <w:r>
        <w:rPr>
          <w:rFonts w:eastAsia="Times New Roman" w:cstheme="minorHAnsi"/>
        </w:rPr>
        <w:t>No authentication for verification (Implement 2FA)</w:t>
      </w:r>
    </w:p>
    <w:p w14:paraId="76680BE8" w14:textId="44D654E6" w:rsidR="006117B1" w:rsidRPr="006117B1" w:rsidRDefault="006117B1" w:rsidP="006117B1">
      <w:pPr>
        <w:pStyle w:val="ListParagraph"/>
        <w:numPr>
          <w:ilvl w:val="0"/>
          <w:numId w:val="18"/>
        </w:numPr>
        <w:suppressAutoHyphens/>
        <w:spacing w:after="0" w:line="240" w:lineRule="auto"/>
        <w:rPr>
          <w:rFonts w:eastAsia="Times New Roman" w:cstheme="minorHAnsi"/>
        </w:rPr>
      </w:pPr>
      <w:proofErr w:type="spellStart"/>
      <w:r>
        <w:rPr>
          <w:rFonts w:eastAsia="Times New Roman" w:cstheme="minorHAnsi"/>
        </w:rPr>
        <w:t>CRUDController</w:t>
      </w:r>
      <w:proofErr w:type="spellEnd"/>
      <w:r>
        <w:rPr>
          <w:rFonts w:eastAsia="Times New Roman" w:cstheme="minorHAnsi"/>
        </w:rPr>
        <w:t xml:space="preserve"> class is sending business name as a request parameter (security problem)</w:t>
      </w:r>
    </w:p>
    <w:p w14:paraId="67A6F56A" w14:textId="007B0ED3" w:rsidR="001240EF" w:rsidRDefault="001240EF" w:rsidP="00944D65">
      <w:pPr>
        <w:suppressAutoHyphens/>
        <w:spacing w:after="0" w:line="240" w:lineRule="auto"/>
        <w:contextualSpacing/>
        <w:rPr>
          <w:rFonts w:eastAsia="Times New Roman" w:cstheme="minorHAnsi"/>
        </w:rPr>
      </w:pPr>
    </w:p>
    <w:p w14:paraId="0BF46B17" w14:textId="4F9652E5" w:rsidR="004D37DF" w:rsidRDefault="004D37DF">
      <w:pPr>
        <w:rPr>
          <w:rFonts w:eastAsia="Times New Roman" w:cstheme="minorHAnsi"/>
        </w:rPr>
      </w:pPr>
      <w:r>
        <w:rPr>
          <w:rFonts w:eastAsia="Times New Roman" w:cstheme="minorHAnsi"/>
        </w:rPr>
        <w:br w:type="page"/>
      </w:r>
    </w:p>
    <w:p w14:paraId="54F6FC86" w14:textId="77777777" w:rsidR="004D37DF" w:rsidRPr="001650C9" w:rsidRDefault="004D37DF" w:rsidP="00944D65">
      <w:pPr>
        <w:suppressAutoHyphens/>
        <w:spacing w:after="0" w:line="240" w:lineRule="auto"/>
        <w:contextualSpacing/>
        <w:rPr>
          <w:rFonts w:eastAsia="Times New Roman" w:cstheme="minorHAnsi"/>
        </w:rPr>
      </w:pPr>
    </w:p>
    <w:p w14:paraId="1E7FBDDF" w14:textId="616B8FAC"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74205936" w:rsidR="00B03C25" w:rsidRDefault="004D37DF" w:rsidP="00113667">
      <w:pPr>
        <w:suppressAutoHyphens/>
        <w:spacing w:after="0" w:line="240" w:lineRule="auto"/>
        <w:contextualSpacing/>
        <w:rPr>
          <w:rFonts w:eastAsia="Times New Roman" w:cstheme="minorHAnsi"/>
        </w:rPr>
      </w:pPr>
      <w:r>
        <w:rPr>
          <w:rFonts w:eastAsia="Times New Roman" w:cstheme="minorHAnsi"/>
          <w:noProof/>
        </w:rPr>
        <w:drawing>
          <wp:inline distT="0" distB="0" distL="0" distR="0" wp14:anchorId="180B68C7" wp14:editId="0DA4A5D8">
            <wp:extent cx="5943600" cy="3681730"/>
            <wp:effectExtent l="0" t="0" r="0" b="0"/>
            <wp:docPr id="3" name="Picture 3" descr="Graphical user interface, text,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Team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681730"/>
                    </a:xfrm>
                    <a:prstGeom prst="rect">
                      <a:avLst/>
                    </a:prstGeom>
                  </pic:spPr>
                </pic:pic>
              </a:graphicData>
            </a:graphic>
          </wp:inline>
        </w:drawing>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0A22EAC4" w:rsidR="00974AE3" w:rsidRPr="001650C9" w:rsidRDefault="004D37DF"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After reviewing the dependency check I feel the biggest impact to current and potential future errors can be made through implementing 2FA and HTTPS. Additionally, all dependencies need to be updated continuously to the current version, many dependencies were not up to date leaving security flaws unpatched. 2FA being implemented will allow for additional security for the user’s and make outside access difficult to obtain. HTTPS implementation will allow for secure communication and protect user/client information.</w:t>
      </w:r>
    </w:p>
    <w:sectPr w:rsidR="00974AE3" w:rsidRPr="001650C9" w:rsidSect="00C41B36">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30ADDC" w14:textId="77777777" w:rsidR="00E7045C" w:rsidRDefault="00E7045C" w:rsidP="002F3F84">
      <w:r>
        <w:separator/>
      </w:r>
    </w:p>
  </w:endnote>
  <w:endnote w:type="continuationSeparator" w:id="0">
    <w:p w14:paraId="2EE1B1D2" w14:textId="77777777" w:rsidR="00E7045C" w:rsidRDefault="00E7045C" w:rsidP="002F3F84">
      <w:r>
        <w:continuationSeparator/>
      </w:r>
    </w:p>
  </w:endnote>
  <w:endnote w:type="continuationNotice" w:id="1">
    <w:p w14:paraId="09362953" w14:textId="77777777" w:rsidR="00E7045C" w:rsidRDefault="00E704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75175C" w14:textId="77777777" w:rsidR="00E7045C" w:rsidRDefault="00E7045C" w:rsidP="002F3F84">
      <w:r>
        <w:separator/>
      </w:r>
    </w:p>
  </w:footnote>
  <w:footnote w:type="continuationSeparator" w:id="0">
    <w:p w14:paraId="79D931B2" w14:textId="77777777" w:rsidR="00E7045C" w:rsidRDefault="00E7045C" w:rsidP="002F3F84">
      <w:r>
        <w:continuationSeparator/>
      </w:r>
    </w:p>
  </w:footnote>
  <w:footnote w:type="continuationNotice" w:id="1">
    <w:p w14:paraId="716F18F9" w14:textId="77777777" w:rsidR="00E7045C" w:rsidRDefault="00E7045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201D"/>
    <w:multiLevelType w:val="hybridMultilevel"/>
    <w:tmpl w:val="62BE6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1"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18542971">
    <w:abstractNumId w:val="15"/>
  </w:num>
  <w:num w:numId="2" w16cid:durableId="970020884">
    <w:abstractNumId w:val="2"/>
  </w:num>
  <w:num w:numId="3" w16cid:durableId="563368586">
    <w:abstractNumId w:val="5"/>
  </w:num>
  <w:num w:numId="4" w16cid:durableId="1106659059">
    <w:abstractNumId w:val="11"/>
  </w:num>
  <w:num w:numId="5" w16cid:durableId="44375012">
    <w:abstractNumId w:val="10"/>
  </w:num>
  <w:num w:numId="6" w16cid:durableId="956713534">
    <w:abstractNumId w:val="9"/>
  </w:num>
  <w:num w:numId="7" w16cid:durableId="795178693">
    <w:abstractNumId w:val="6"/>
  </w:num>
  <w:num w:numId="8" w16cid:durableId="1225607337">
    <w:abstractNumId w:val="13"/>
  </w:num>
  <w:num w:numId="9" w16cid:durableId="1648511829">
    <w:abstractNumId w:val="12"/>
    <w:lvlOverride w:ilvl="0">
      <w:lvl w:ilvl="0">
        <w:numFmt w:val="lowerLetter"/>
        <w:lvlText w:val="%1."/>
        <w:lvlJc w:val="left"/>
      </w:lvl>
    </w:lvlOverride>
  </w:num>
  <w:num w:numId="10" w16cid:durableId="1301034996">
    <w:abstractNumId w:val="7"/>
  </w:num>
  <w:num w:numId="11" w16cid:durableId="98181127">
    <w:abstractNumId w:val="3"/>
    <w:lvlOverride w:ilvl="0">
      <w:lvl w:ilvl="0">
        <w:numFmt w:val="lowerLetter"/>
        <w:lvlText w:val="%1."/>
        <w:lvlJc w:val="left"/>
      </w:lvl>
    </w:lvlOverride>
  </w:num>
  <w:num w:numId="12" w16cid:durableId="1255818427">
    <w:abstractNumId w:val="1"/>
  </w:num>
  <w:num w:numId="13" w16cid:durableId="462579062">
    <w:abstractNumId w:val="14"/>
  </w:num>
  <w:num w:numId="14" w16cid:durableId="1075199736">
    <w:abstractNumId w:val="8"/>
  </w:num>
  <w:num w:numId="15" w16cid:durableId="179704666">
    <w:abstractNumId w:val="4"/>
  </w:num>
  <w:num w:numId="16" w16cid:durableId="1478573420">
    <w:abstractNumId w:val="16"/>
  </w:num>
  <w:num w:numId="17" w16cid:durableId="566306018">
    <w:abstractNumId w:val="17"/>
  </w:num>
  <w:num w:numId="18" w16cid:durableId="183133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37DF"/>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117B1"/>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9F7F41"/>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A085A"/>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7045C"/>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4D37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23303457">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Greene, Gregory</cp:lastModifiedBy>
  <cp:revision>2</cp:revision>
  <dcterms:created xsi:type="dcterms:W3CDTF">2022-11-19T22:00:00Z</dcterms:created>
  <dcterms:modified xsi:type="dcterms:W3CDTF">2022-11-19T22:00:00Z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