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62E76E6" w:rsidR="00531FBF" w:rsidRPr="00B7788F" w:rsidRDefault="00F534B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12/12/22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7D7004A" w:rsidR="00531FBF" w:rsidRPr="00B7788F" w:rsidRDefault="00F534B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Gregory Greene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254E989" w:rsidR="00485402" w:rsidRPr="00B7788F" w:rsidRDefault="00F534B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Gregory Greene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06C0C028" w:rsidR="00010B8A" w:rsidRDefault="003C7A7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a financial institution, I would recommend the SHA-256 algorithm cipher due to </w:t>
      </w:r>
      <w:proofErr w:type="gramStart"/>
      <w:r>
        <w:rPr>
          <w:rFonts w:eastAsia="Times New Roman"/>
          <w:sz w:val="22"/>
          <w:szCs w:val="22"/>
        </w:rPr>
        <w:t>it’s</w:t>
      </w:r>
      <w:proofErr w:type="gramEnd"/>
      <w:r>
        <w:rPr>
          <w:rFonts w:eastAsia="Times New Roman"/>
          <w:sz w:val="22"/>
          <w:szCs w:val="22"/>
        </w:rPr>
        <w:t xml:space="preserve"> high level of encryption. SHA-256 makes use of Java’s RNG (Random Number Generator) which helps create non-reversible verification. There are </w:t>
      </w:r>
      <w:proofErr w:type="gramStart"/>
      <w:r>
        <w:rPr>
          <w:rFonts w:eastAsia="Times New Roman"/>
          <w:sz w:val="22"/>
          <w:szCs w:val="22"/>
        </w:rPr>
        <w:t>a large number of</w:t>
      </w:r>
      <w:proofErr w:type="gramEnd"/>
      <w:r>
        <w:rPr>
          <w:rFonts w:eastAsia="Times New Roman"/>
          <w:sz w:val="22"/>
          <w:szCs w:val="22"/>
        </w:rPr>
        <w:t xml:space="preserve"> key combinations with SHA-256 which makes it harder to decrypt. I feel SHA-256 would be the most beneficial algorithm cipher to implement as Artemis Financial will most commonly be dealing with outside attacks looking to gain access to private information.</w:t>
      </w:r>
    </w:p>
    <w:p w14:paraId="684DAFD4" w14:textId="77777777" w:rsidR="003C7A72" w:rsidRPr="00B7788F" w:rsidRDefault="003C7A72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1BD059F" w:rsidR="002778D5" w:rsidRDefault="003C7A7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B8D443B" wp14:editId="6C41133E">
            <wp:extent cx="5943600" cy="30403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5FFEC0C9" w:rsidR="00DB5652" w:rsidRPr="00B7788F" w:rsidRDefault="003C7A7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B36C572" wp14:editId="336A90F6">
            <wp:extent cx="5830114" cy="828791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54C2B688" w:rsidR="00DB5652" w:rsidRPr="00B7788F" w:rsidRDefault="003C7A7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CE174D2" wp14:editId="447FED12">
            <wp:extent cx="5830114" cy="828791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756BC680" w:rsidR="00DB5652" w:rsidRDefault="003C7A7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AF0C49A" wp14:editId="79AF7507">
            <wp:extent cx="5291039" cy="3238500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938" cy="32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4CD" w14:textId="4E357A6F" w:rsidR="003C7A72" w:rsidRDefault="003C7A72" w:rsidP="00D47759">
      <w:pPr>
        <w:contextualSpacing/>
        <w:rPr>
          <w:rFonts w:cstheme="minorHAnsi"/>
          <w:sz w:val="22"/>
          <w:szCs w:val="22"/>
        </w:rPr>
      </w:pPr>
    </w:p>
    <w:p w14:paraId="74A6CAF0" w14:textId="4126BBC5" w:rsidR="003C7A72" w:rsidRDefault="0097706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5FE3B14" wp14:editId="264262C0">
            <wp:extent cx="6022093" cy="29718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659" cy="29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4A1" w14:textId="77777777" w:rsidR="003C7A72" w:rsidRPr="00B7788F" w:rsidRDefault="003C7A7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6FCFD303" w:rsidR="00E33862" w:rsidRDefault="00977069" w:rsidP="00D47759">
      <w:pPr>
        <w:contextualSpacing/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2DEFC53" wp14:editId="7E08AD3A">
            <wp:extent cx="5943600" cy="51873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0FEA" w14:textId="77777777" w:rsidR="00977069" w:rsidRPr="00B7788F" w:rsidRDefault="00977069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68051CD8" w:rsidR="620D193F" w:rsidRDefault="0097706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When refactoring the code for this project I chose to add a RestController for this programs RESTful stop. I also have chosen to use the SHA-256 cipher due to its low collision chance and enhanced security. Dependency checks being run periodically will help to improve security and keep necessary plug-ins up to date.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9458FEA" w:rsidR="00974AE3" w:rsidRPr="00B7788F" w:rsidRDefault="0097706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Following industry standard best practices allows for any program to be easily managed by multiple developers or a team working on a project together. Maintaining best practices also allows for enhanced security, and clear and concise code that is easily managed.</w:t>
      </w: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BB2B" w14:textId="77777777" w:rsidR="00AA5904" w:rsidRDefault="00AA5904" w:rsidP="002F3F84">
      <w:r>
        <w:separator/>
      </w:r>
    </w:p>
  </w:endnote>
  <w:endnote w:type="continuationSeparator" w:id="0">
    <w:p w14:paraId="500342D1" w14:textId="77777777" w:rsidR="00AA5904" w:rsidRDefault="00AA5904" w:rsidP="002F3F84">
      <w:r>
        <w:continuationSeparator/>
      </w:r>
    </w:p>
  </w:endnote>
  <w:endnote w:type="continuationNotice" w:id="1">
    <w:p w14:paraId="02E32ABB" w14:textId="77777777" w:rsidR="00AA5904" w:rsidRDefault="00AA5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DE7B" w14:textId="77777777" w:rsidR="00AA5904" w:rsidRDefault="00AA5904" w:rsidP="002F3F84">
      <w:r>
        <w:separator/>
      </w:r>
    </w:p>
  </w:footnote>
  <w:footnote w:type="continuationSeparator" w:id="0">
    <w:p w14:paraId="78896FF3" w14:textId="77777777" w:rsidR="00AA5904" w:rsidRDefault="00AA5904" w:rsidP="002F3F84">
      <w:r>
        <w:continuationSeparator/>
      </w:r>
    </w:p>
  </w:footnote>
  <w:footnote w:type="continuationNotice" w:id="1">
    <w:p w14:paraId="3CCC9377" w14:textId="77777777" w:rsidR="00AA5904" w:rsidRDefault="00AA59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074">
    <w:abstractNumId w:val="16"/>
  </w:num>
  <w:num w:numId="2" w16cid:durableId="1644196265">
    <w:abstractNumId w:val="20"/>
  </w:num>
  <w:num w:numId="3" w16cid:durableId="1168866946">
    <w:abstractNumId w:val="6"/>
  </w:num>
  <w:num w:numId="4" w16cid:durableId="702825827">
    <w:abstractNumId w:val="8"/>
  </w:num>
  <w:num w:numId="5" w16cid:durableId="505753518">
    <w:abstractNumId w:val="4"/>
  </w:num>
  <w:num w:numId="6" w16cid:durableId="1434126617">
    <w:abstractNumId w:val="17"/>
  </w:num>
  <w:num w:numId="7" w16cid:durableId="47074946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649900106">
    <w:abstractNumId w:val="5"/>
  </w:num>
  <w:num w:numId="9" w16cid:durableId="29603215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3433537">
    <w:abstractNumId w:val="0"/>
  </w:num>
  <w:num w:numId="11" w16cid:durableId="1943561874">
    <w:abstractNumId w:val="3"/>
  </w:num>
  <w:num w:numId="12" w16cid:durableId="1667245358">
    <w:abstractNumId w:val="19"/>
  </w:num>
  <w:num w:numId="13" w16cid:durableId="1879201215">
    <w:abstractNumId w:val="15"/>
  </w:num>
  <w:num w:numId="14" w16cid:durableId="179860168">
    <w:abstractNumId w:val="2"/>
  </w:num>
  <w:num w:numId="15" w16cid:durableId="1027409489">
    <w:abstractNumId w:val="11"/>
  </w:num>
  <w:num w:numId="16" w16cid:durableId="1875649232">
    <w:abstractNumId w:val="9"/>
  </w:num>
  <w:num w:numId="17" w16cid:durableId="1615017171">
    <w:abstractNumId w:val="14"/>
  </w:num>
  <w:num w:numId="18" w16cid:durableId="1323579003">
    <w:abstractNumId w:val="18"/>
  </w:num>
  <w:num w:numId="19" w16cid:durableId="1904752759">
    <w:abstractNumId w:val="7"/>
  </w:num>
  <w:num w:numId="20" w16cid:durableId="499858545">
    <w:abstractNumId w:val="13"/>
  </w:num>
  <w:num w:numId="21" w16cid:durableId="1078213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C7A72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77069"/>
    <w:rsid w:val="009826D6"/>
    <w:rsid w:val="009C6202"/>
    <w:rsid w:val="009C7B99"/>
    <w:rsid w:val="009D3129"/>
    <w:rsid w:val="009F285B"/>
    <w:rsid w:val="00A2133A"/>
    <w:rsid w:val="00A87E0C"/>
    <w:rsid w:val="00AA5904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34B8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3907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Greene, Gregory</cp:lastModifiedBy>
  <cp:revision>2</cp:revision>
  <dcterms:created xsi:type="dcterms:W3CDTF">2022-12-13T23:15:00Z</dcterms:created>
  <dcterms:modified xsi:type="dcterms:W3CDTF">2022-12-13T23:15:00Z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