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98321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山东大学</w:t>
      </w:r>
      <w:r>
        <w:rPr>
          <w:rFonts w:ascii="黑体" w:hAnsi="黑体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hAnsi="黑体" w:eastAsia="黑体"/>
          <w:sz w:val="30"/>
          <w:szCs w:val="30"/>
        </w:rPr>
        <w:t>学院</w:t>
      </w:r>
    </w:p>
    <w:p w14:paraId="7B585E2E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  <w:u w:val="single"/>
        </w:rPr>
        <w:t xml:space="preserve">计算机组成与设计    </w:t>
      </w:r>
      <w:r>
        <w:rPr>
          <w:rFonts w:ascii="黑体" w:hAnsi="黑体" w:eastAsia="黑体"/>
          <w:sz w:val="30"/>
          <w:szCs w:val="30"/>
        </w:rPr>
        <w:t>课程实验报告</w:t>
      </w:r>
    </w:p>
    <w:p w14:paraId="0821F8B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9628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7"/>
        <w:gridCol w:w="1810"/>
        <w:gridCol w:w="1274"/>
        <w:gridCol w:w="4073"/>
      </w:tblGrid>
      <w:tr w14:paraId="6E16EF12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1A4F041C"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202300130120</w:t>
            </w:r>
          </w:p>
        </w:tc>
        <w:tc>
          <w:tcPr>
            <w:tcW w:w="302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45D5D2B"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 xml:space="preserve">姓名：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李上一</w:t>
            </w:r>
          </w:p>
        </w:tc>
        <w:tc>
          <w:tcPr>
            <w:tcW w:w="4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CCC20E5">
            <w:r>
              <w:rPr>
                <w:rFonts w:ascii="黑体" w:hAnsi="黑体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23.1</w:t>
            </w:r>
            <w:r>
              <w:rPr>
                <w:rFonts w:ascii="黑体" w:hAnsi="黑体" w:eastAsia="黑体"/>
                <w:sz w:val="24"/>
                <w:szCs w:val="20"/>
              </w:rPr>
              <w:t xml:space="preserve"> </w:t>
            </w:r>
          </w:p>
        </w:tc>
      </w:tr>
      <w:tr w14:paraId="6EE3D3A3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218EBA36">
            <w:pPr>
              <w:pStyle w:val="2"/>
              <w:rPr>
                <w:rFonts w:ascii="黑体" w:hAnsi="黑体" w:eastAsia="黑体" w:cs="Calibri"/>
                <w:b w:val="0"/>
                <w:bCs w:val="0"/>
                <w:color w:val="auto"/>
                <w:sz w:val="24"/>
                <w:szCs w:val="20"/>
                <w:lang w:val="en-US" w:eastAsia="zh-CN" w:bidi="ar-SA"/>
              </w:rPr>
            </w:pPr>
            <w:r>
              <w:rPr>
                <w:rFonts w:ascii="黑体" w:hAnsi="黑体" w:eastAsia="黑体" w:cs="Calibri"/>
                <w:b w:val="0"/>
                <w:bCs w:val="0"/>
                <w:color w:val="auto"/>
                <w:sz w:val="24"/>
                <w:szCs w:val="20"/>
                <w:lang w:val="en-US" w:eastAsia="zh-CN" w:bidi="ar-SA"/>
              </w:rPr>
              <w:t>实验题目：四位补码运算器</w:t>
            </w:r>
          </w:p>
          <w:p w14:paraId="242290B1"/>
        </w:tc>
      </w:tr>
      <w:tr w14:paraId="1A2A7DB3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3B042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41B6626">
            <w:pPr>
              <w:rPr>
                <w:rFonts w:hint="default"/>
                <w:lang w:val="en-US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实验日期：</w:t>
            </w:r>
            <w:r>
              <w:rPr>
                <w:rFonts w:hint="default" w:ascii="黑体" w:hAnsi="黑体" w:eastAsia="黑体"/>
                <w:sz w:val="24"/>
                <w:szCs w:val="20"/>
                <w:lang w:val="en-US"/>
              </w:rPr>
              <w:t>2025/4/2</w:t>
            </w:r>
          </w:p>
        </w:tc>
      </w:tr>
      <w:tr w14:paraId="77B354C5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B24F0D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实验目的：</w:t>
            </w:r>
          </w:p>
          <w:p w14:paraId="31D94831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  <w:lang w:eastAsia="zh-CN"/>
              </w:rPr>
              <w:t>本实验要求设计一个能够实现补码加法、减法、加1、左移、右移、直接传送等功能的四位补码运算器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。</w:t>
            </w:r>
          </w:p>
        </w:tc>
      </w:tr>
      <w:tr w14:paraId="538F22C9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C7F9A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实验软件和硬件环境：</w:t>
            </w:r>
          </w:p>
          <w:p w14:paraId="53C1980B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软件环境：</w:t>
            </w:r>
          </w:p>
          <w:p w14:paraId="44F2BB0F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Vivado</w:t>
            </w:r>
            <w:r>
              <w:rPr>
                <w:rFonts w:ascii="黑体" w:hAnsi="黑体" w:eastAsia="黑体"/>
                <w:sz w:val="24"/>
                <w:szCs w:val="20"/>
              </w:rPr>
              <w:t>软件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、FPGA实验平台</w:t>
            </w:r>
          </w:p>
          <w:p w14:paraId="2EFEF8DB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硬件环境：</w:t>
            </w:r>
          </w:p>
          <w:p w14:paraId="069DAB33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1.实验室台式机</w:t>
            </w:r>
          </w:p>
          <w:p w14:paraId="63B28B1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2.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FPGA服务器，PYN</w:t>
            </w:r>
            <w:bookmarkStart w:id="0" w:name="_GoBack"/>
            <w:bookmarkEnd w:id="0"/>
            <w:r>
              <w:rPr>
                <w:rFonts w:hint="eastAsia" w:ascii="黑体" w:hAnsi="黑体" w:eastAsia="黑体"/>
                <w:sz w:val="24"/>
                <w:szCs w:val="20"/>
              </w:rPr>
              <w:t>Q-Z</w:t>
            </w:r>
            <w:r>
              <w:rPr>
                <w:rFonts w:ascii="黑体" w:hAnsi="黑体" w:eastAsia="黑体"/>
                <w:sz w:val="24"/>
                <w:szCs w:val="20"/>
              </w:rPr>
              <w:t>2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开发板</w:t>
            </w:r>
          </w:p>
        </w:tc>
      </w:tr>
      <w:tr w14:paraId="6866809C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3657A8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实验原理和方法：</w:t>
            </w:r>
          </w:p>
          <w:p w14:paraId="00CD8B52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实验原理： </w:t>
            </w:r>
          </w:p>
          <w:p w14:paraId="76E94E13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实验原理图： </w:t>
            </w:r>
          </w:p>
          <w:p w14:paraId="6CC6EC8B">
            <w:r>
              <w:drawing>
                <wp:inline distT="0" distB="0" distL="114300" distR="114300">
                  <wp:extent cx="4940300" cy="4002405"/>
                  <wp:effectExtent l="0" t="0" r="0" b="1079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CBD24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实验电路图：</w:t>
            </w:r>
          </w:p>
          <w:p w14:paraId="19B12E4D">
            <w:r>
              <w:drawing>
                <wp:inline distT="0" distB="0" distL="114300" distR="114300">
                  <wp:extent cx="5101590" cy="1945640"/>
                  <wp:effectExtent l="0" t="0" r="3810" b="1016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590" cy="194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80EB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这两幅图进行分析，R0和R1是两个寄存器，用来存放对应的数据，方便进行不同的操作，然后相加减就是根据K的正负进行相加减，然后把输出结果输入到移位器中，移位器中还有三个输入接口，分别是LM，RM，DM。然后根据这些输入进行输出不同的结果，然后存放到后面的寄存器中，最后放到adpt_out这个接口，进行输出。</w:t>
            </w:r>
          </w:p>
        </w:tc>
      </w:tr>
      <w:tr w14:paraId="0CA76352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F60C6E0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实验步骤：</w:t>
            </w:r>
          </w:p>
          <w:p w14:paraId="6C4A4D39">
            <w:pPr>
              <w:spacing w:line="300" w:lineRule="auto"/>
            </w:pPr>
            <w:r>
              <w:rPr>
                <w:rFonts w:hint="eastAsia"/>
              </w:rPr>
              <w:t>（1）</w:t>
            </w:r>
            <w:r>
              <w:rPr>
                <w:lang w:val="en-US" w:eastAsia="zh-CN"/>
              </w:rPr>
              <w:t>创建工程：打开本地安装的</w:t>
            </w:r>
            <w:r>
              <w:rPr>
                <w:rFonts w:hint="default"/>
                <w:lang w:val="en-US" w:eastAsia="zh-CN"/>
              </w:rPr>
              <w:t>Vivado 2022.2</w:t>
            </w:r>
            <w:r>
              <w:rPr>
                <w:rFonts w:hint="eastAsia"/>
                <w:lang w:val="en-US" w:eastAsia="zh-CN"/>
              </w:rPr>
              <w:t>，新建项目，选择</w:t>
            </w:r>
            <w:r>
              <w:rPr>
                <w:rFonts w:hint="default"/>
                <w:lang w:val="en-US" w:eastAsia="zh-CN"/>
              </w:rPr>
              <w:t>pynq-z2</w:t>
            </w:r>
            <w:r>
              <w:rPr>
                <w:rFonts w:hint="eastAsia"/>
                <w:lang w:val="en-US" w:eastAsia="zh-CN"/>
              </w:rPr>
              <w:t>器件。</w:t>
            </w:r>
          </w:p>
          <w:p w14:paraId="12463C12">
            <w:pPr>
              <w:spacing w:line="300" w:lineRule="auto"/>
              <w:ind w:firstLine="420"/>
            </w:pPr>
          </w:p>
          <w:p w14:paraId="7BDD9406">
            <w:pPr>
              <w:spacing w:line="300" w:lineRule="auto"/>
            </w:pPr>
            <w:r>
              <w:rPr>
                <w:rFonts w:hint="eastAsia"/>
              </w:rPr>
              <w:t>（2）</w:t>
            </w:r>
            <w:r>
              <w:rPr>
                <w:lang w:val="en-US" w:eastAsia="zh-CN"/>
              </w:rPr>
              <w:t>. 添加实验环境：进入</w:t>
            </w:r>
            <w:r>
              <w:rPr>
                <w:rFonts w:hint="default"/>
                <w:lang w:val="en-US" w:eastAsia="zh-CN"/>
              </w:rPr>
              <w:t>FPGA</w:t>
            </w:r>
            <w:r>
              <w:rPr>
                <w:rFonts w:hint="eastAsia"/>
                <w:lang w:val="en-US" w:eastAsia="zh-CN"/>
              </w:rPr>
              <w:t>在线实验环境，点击右上角项目材料下载实验源代码和希冀</w:t>
            </w:r>
            <w:r>
              <w:rPr>
                <w:rFonts w:hint="default"/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核到本地并解压。</w:t>
            </w:r>
          </w:p>
          <w:p w14:paraId="3BD8317C">
            <w:pPr>
              <w:spacing w:line="300" w:lineRule="auto"/>
              <w:ind w:firstLine="420"/>
            </w:pPr>
          </w:p>
          <w:p w14:paraId="554DE330">
            <w:pPr>
              <w:spacing w:line="300" w:lineRule="auto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  <w:r>
              <w:rPr>
                <w:lang w:val="en-US" w:eastAsia="zh-CN"/>
              </w:rPr>
              <w:t>3. 在</w:t>
            </w:r>
            <w:r>
              <w:rPr>
                <w:rFonts w:hint="default"/>
                <w:lang w:val="en-US" w:eastAsia="zh-CN"/>
              </w:rPr>
              <w:t>Vivado</w:t>
            </w:r>
            <w:r>
              <w:rPr>
                <w:rFonts w:hint="eastAsia"/>
                <w:lang w:val="en-US" w:eastAsia="zh-CN"/>
              </w:rPr>
              <w:t xml:space="preserve">项目中，点击 </w:t>
            </w:r>
            <w:r>
              <w:rPr>
                <w:lang w:val="en-US" w:eastAsia="zh-CN"/>
              </w:rPr>
              <w:t xml:space="preserve">Settings → </w:t>
            </w:r>
            <w:r>
              <w:rPr>
                <w:rFonts w:hint="default"/>
                <w:lang w:val="en-US" w:eastAsia="zh-CN"/>
              </w:rPr>
              <w:t xml:space="preserve">IP → Repository </w:t>
            </w:r>
            <w:r>
              <w:rPr>
                <w:rFonts w:hint="eastAsia"/>
                <w:lang w:val="en-US" w:eastAsia="zh-CN"/>
              </w:rPr>
              <w:t>，将上一步解压后的</w:t>
            </w:r>
            <w:r>
              <w:rPr>
                <w:rFonts w:hint="default"/>
                <w:lang w:val="en-US" w:eastAsia="zh-CN"/>
              </w:rPr>
              <w:t>ip_repo</w:t>
            </w:r>
            <w:r>
              <w:rPr>
                <w:rFonts w:hint="eastAsia"/>
                <w:lang w:val="en-US" w:eastAsia="zh-CN"/>
              </w:rPr>
              <w:t xml:space="preserve">文件夹的位置 </w:t>
            </w:r>
          </w:p>
          <w:p w14:paraId="7927A245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添加进</w:t>
            </w:r>
            <w:r>
              <w:rPr>
                <w:rFonts w:hint="default"/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搜索目录。</w:t>
            </w:r>
          </w:p>
          <w:p w14:paraId="179A8D62">
            <w:pPr>
              <w:spacing w:line="300" w:lineRule="auto"/>
              <w:ind w:firstLine="420"/>
            </w:pPr>
            <w:r>
              <w:drawing>
                <wp:inline distT="0" distB="0" distL="114300" distR="114300">
                  <wp:extent cx="5101590" cy="1945640"/>
                  <wp:effectExtent l="0" t="0" r="3810" b="1016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590" cy="194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47CB82">
            <w:pPr>
              <w:spacing w:line="300" w:lineRule="auto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  <w:r>
              <w:rPr>
                <w:lang w:val="en-US" w:eastAsia="zh-CN"/>
              </w:rPr>
              <w:t xml:space="preserve">点击 Sources </w:t>
            </w:r>
            <w:r>
              <w:rPr>
                <w:rFonts w:hint="eastAsia"/>
                <w:lang w:val="en-US" w:eastAsia="zh-CN"/>
              </w:rPr>
              <w:t xml:space="preserve">窗口中的 </w:t>
            </w:r>
            <w:r>
              <w:rPr>
                <w:rFonts w:hint="default"/>
                <w:lang w:val="en-US" w:eastAsia="zh-CN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 xml:space="preserve">，选择 </w:t>
            </w:r>
            <w:r>
              <w:rPr>
                <w:rFonts w:hint="default"/>
                <w:lang w:val="en-US" w:eastAsia="zh-CN"/>
              </w:rPr>
              <w:t xml:space="preserve">Add or create design sources </w:t>
            </w:r>
            <w:r>
              <w:rPr>
                <w:lang w:val="en-US" w:eastAsia="zh-CN"/>
              </w:rPr>
              <w:t xml:space="preserve">→ </w:t>
            </w:r>
            <w:r>
              <w:rPr>
                <w:rFonts w:hint="default"/>
                <w:lang w:val="en-US" w:eastAsia="zh-CN"/>
              </w:rPr>
              <w:t xml:space="preserve">Next → Add File </w:t>
            </w:r>
            <w:r>
              <w:rPr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 xml:space="preserve">添加 </w:t>
            </w:r>
          </w:p>
          <w:p w14:paraId="75BBAD16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实验源代码文件。</w:t>
            </w:r>
          </w:p>
          <w:p w14:paraId="0302EEA7">
            <w:pPr>
              <w:spacing w:line="300" w:lineRule="auto"/>
              <w:ind w:firstLine="420"/>
            </w:pPr>
          </w:p>
          <w:p w14:paraId="44262B5C">
            <w:pPr>
              <w:spacing w:line="300" w:lineRule="auto"/>
            </w:pPr>
            <w:r>
              <w:rPr>
                <w:rFonts w:hint="eastAsia"/>
              </w:rPr>
              <w:t>（5）</w:t>
            </w:r>
            <w:r>
              <w:rPr>
                <w:lang w:val="en-US" w:eastAsia="zh-CN"/>
              </w:rPr>
              <w:t xml:space="preserve">点击 Create Block Design </w:t>
            </w:r>
            <w:r>
              <w:rPr>
                <w:rFonts w:hint="eastAsia"/>
                <w:lang w:val="en-US" w:eastAsia="zh-CN"/>
              </w:rPr>
              <w:t>创建一个新的顶层设计，随后点击添加</w:t>
            </w:r>
            <w:r>
              <w:rPr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核按钮，添加</w:t>
            </w:r>
            <w:r>
              <w:rPr>
                <w:rFonts w:hint="default"/>
                <w:lang w:val="en-US" w:eastAsia="zh-CN"/>
              </w:rPr>
              <w:t>cg_fpga IP.</w:t>
            </w:r>
          </w:p>
          <w:p w14:paraId="29606C41">
            <w:pPr>
              <w:spacing w:line="300" w:lineRule="auto"/>
              <w:ind w:firstLine="420"/>
            </w:pPr>
          </w:p>
          <w:p w14:paraId="452E1394">
            <w:pPr>
              <w:spacing w:line="300" w:lineRule="auto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val="en-US" w:eastAsia="zh-CN"/>
              </w:rPr>
              <w:t xml:space="preserve">在 Sources </w:t>
            </w:r>
            <w:r>
              <w:rPr>
                <w:rFonts w:hint="eastAsia"/>
                <w:lang w:val="en-US" w:eastAsia="zh-CN"/>
              </w:rPr>
              <w:t xml:space="preserve">窗口下的 </w:t>
            </w:r>
            <w:r>
              <w:rPr>
                <w:rFonts w:hint="default"/>
                <w:lang w:val="en-US" w:eastAsia="zh-CN"/>
              </w:rPr>
              <w:t xml:space="preserve">Design sources </w:t>
            </w:r>
            <w:r>
              <w:rPr>
                <w:rFonts w:hint="eastAsia"/>
                <w:lang w:val="en-US" w:eastAsia="zh-CN"/>
              </w:rPr>
              <w:t>中，根据上面的电路图拖拽相应模块，完成原理图的输入。</w:t>
            </w:r>
          </w:p>
          <w:p w14:paraId="018E52B9">
            <w:pPr>
              <w:spacing w:line="300" w:lineRule="auto"/>
              <w:ind w:firstLine="420"/>
              <w:rPr>
                <w:rFonts w:hint="eastAsia"/>
                <w:lang w:eastAsia="zh-CN"/>
              </w:rPr>
            </w:pPr>
          </w:p>
          <w:p w14:paraId="645752CB"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将输入的模块与cg_fpga</w:t>
            </w:r>
            <w:r>
              <w:rPr>
                <w:rFonts w:hint="eastAsia"/>
                <w:lang w:val="en-US" w:eastAsia="zh-CN"/>
              </w:rPr>
              <w:t>如下图连接，并选择</w:t>
            </w:r>
            <w:r>
              <w:rPr>
                <w:rFonts w:hint="default"/>
                <w:lang w:val="en-US" w:eastAsia="zh-CN"/>
              </w:rPr>
              <w:t>cg_fpga</w:t>
            </w:r>
            <w:r>
              <w:rPr>
                <w:rFonts w:hint="eastAsia"/>
                <w:lang w:val="en-US" w:eastAsia="zh-CN"/>
              </w:rPr>
              <w:t xml:space="preserve">模块上的 </w:t>
            </w:r>
            <w:r>
              <w:rPr>
                <w:lang w:val="en-US" w:eastAsia="zh-CN"/>
              </w:rPr>
              <w:t xml:space="preserve">FIXED_IO </w:t>
            </w:r>
            <w:r>
              <w:rPr>
                <w:rFonts w:hint="eastAsia"/>
                <w:lang w:val="en-US" w:eastAsia="zh-CN"/>
              </w:rPr>
              <w:t xml:space="preserve">和 </w:t>
            </w:r>
            <w:r>
              <w:rPr>
                <w:rFonts w:hint="default"/>
                <w:lang w:val="en-US" w:eastAsia="zh-CN"/>
              </w:rPr>
              <w:t xml:space="preserve">DDR </w:t>
            </w:r>
            <w:r>
              <w:rPr>
                <w:rFonts w:hint="eastAsia"/>
                <w:lang w:val="en-US" w:eastAsia="zh-CN"/>
              </w:rPr>
              <w:t>，点击右键</w:t>
            </w:r>
            <w:r>
              <w:rPr>
                <w:lang w:val="en-US" w:eastAsia="zh-CN"/>
              </w:rPr>
              <w:t xml:space="preserve">→ </w:t>
            </w:r>
            <w:r>
              <w:rPr>
                <w:rFonts w:hint="default"/>
                <w:lang w:val="en-US" w:eastAsia="zh-CN"/>
              </w:rPr>
              <w:t xml:space="preserve">Make External . </w:t>
            </w:r>
            <w:r>
              <w:rPr>
                <w:rFonts w:hint="eastAsia"/>
                <w:lang w:val="en-US" w:eastAsia="zh-CN"/>
              </w:rPr>
              <w:t xml:space="preserve">这里为了保证补码减法器运算正确，可直接将 </w:t>
            </w:r>
            <w:r>
              <w:rPr>
                <w:rFonts w:hint="default"/>
                <w:lang w:val="en-US" w:eastAsia="zh-CN"/>
              </w:rPr>
              <w:t xml:space="preserve">C0 </w:t>
            </w:r>
            <w:r>
              <w:rPr>
                <w:rFonts w:hint="eastAsia"/>
                <w:lang w:val="en-US" w:eastAsia="zh-CN"/>
              </w:rPr>
              <w:t xml:space="preserve">与输入 </w:t>
            </w:r>
            <w:r>
              <w:rPr>
                <w:rFonts w:hint="default"/>
                <w:lang w:val="en-US" w:eastAsia="zh-CN"/>
              </w:rPr>
              <w:t xml:space="preserve">K </w:t>
            </w:r>
            <w:r>
              <w:rPr>
                <w:rFonts w:hint="eastAsia"/>
                <w:lang w:val="en-US" w:eastAsia="zh-CN"/>
              </w:rPr>
              <w:t>连接。</w:t>
            </w:r>
          </w:p>
          <w:p w14:paraId="58BF9B3F">
            <w:pPr>
              <w:numPr>
                <w:ilvl w:val="0"/>
                <w:numId w:val="0"/>
              </w:numPr>
              <w:spacing w:line="300" w:lineRule="auto"/>
              <w:rPr>
                <w:rFonts w:hint="eastAsia"/>
                <w:lang w:val="en-US" w:eastAsia="zh-CN"/>
              </w:rPr>
            </w:pPr>
          </w:p>
          <w:p w14:paraId="47B843BA">
            <w:pPr>
              <w:spacing w:line="300" w:lineRule="auto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eastAsia="zh-CN"/>
              </w:rPr>
              <w:t>）：</w:t>
            </w:r>
            <w:r>
              <w:rPr>
                <w:lang w:val="en-US" w:eastAsia="zh-CN"/>
              </w:rPr>
              <w:t xml:space="preserve">右击 Sources </w:t>
            </w:r>
            <w:r>
              <w:rPr>
                <w:rFonts w:hint="eastAsia"/>
                <w:lang w:val="en-US" w:eastAsia="zh-CN"/>
              </w:rPr>
              <w:t>下顶层设计图标</w:t>
            </w:r>
            <w:r>
              <w:rPr>
                <w:lang w:val="en-US" w:eastAsia="zh-CN"/>
              </w:rPr>
              <w:t xml:space="preserve">→ </w:t>
            </w:r>
            <w:r>
              <w:rPr>
                <w:rFonts w:hint="default"/>
                <w:lang w:val="en-US" w:eastAsia="zh-CN"/>
              </w:rPr>
              <w:t xml:space="preserve">Create HDL Wrapper </w:t>
            </w:r>
            <w:r>
              <w:rPr>
                <w:rFonts w:hint="eastAsia"/>
                <w:lang w:val="en-US" w:eastAsia="zh-CN"/>
              </w:rPr>
              <w:t>，待</w:t>
            </w:r>
            <w:r>
              <w:rPr>
                <w:rFonts w:hint="default"/>
                <w:lang w:val="en-US" w:eastAsia="zh-CN"/>
              </w:rPr>
              <w:t>Wrapper</w:t>
            </w:r>
            <w:r>
              <w:rPr>
                <w:rFonts w:hint="eastAsia"/>
                <w:lang w:val="en-US" w:eastAsia="zh-CN"/>
              </w:rPr>
              <w:t xml:space="preserve">正确生成后，点击左下方 </w:t>
            </w:r>
            <w:r>
              <w:rPr>
                <w:rFonts w:hint="default"/>
                <w:lang w:val="en-US" w:eastAsia="zh-CN"/>
              </w:rPr>
              <w:t xml:space="preserve">Generate Bitstream </w:t>
            </w:r>
            <w:r>
              <w:rPr>
                <w:rFonts w:hint="eastAsia"/>
                <w:lang w:val="en-US" w:eastAsia="zh-CN"/>
              </w:rPr>
              <w:t>，开始综合并生成</w:t>
            </w:r>
            <w:r>
              <w:rPr>
                <w:rFonts w:hint="default"/>
                <w:lang w:val="en-US" w:eastAsia="zh-CN"/>
              </w:rPr>
              <w:t>bit</w:t>
            </w:r>
            <w:r>
              <w:rPr>
                <w:rFonts w:hint="eastAsia"/>
                <w:lang w:val="en-US" w:eastAsia="zh-CN"/>
              </w:rPr>
              <w:t xml:space="preserve">文件。注意：综合前 </w:t>
            </w:r>
            <w:r>
              <w:rPr>
                <w:rFonts w:hint="default"/>
                <w:lang w:val="en-US" w:eastAsia="zh-CN"/>
              </w:rPr>
              <w:t xml:space="preserve">wrapper </w:t>
            </w:r>
            <w:r>
              <w:rPr>
                <w:rFonts w:hint="eastAsia"/>
                <w:lang w:val="en-US" w:eastAsia="zh-CN"/>
              </w:rPr>
              <w:t>模块应被设置为顶层 （加粗表示），若自动设置错误，需右击</w:t>
            </w:r>
            <w:r>
              <w:rPr>
                <w:rFonts w:hint="default"/>
                <w:lang w:val="en-US" w:eastAsia="zh-CN"/>
              </w:rPr>
              <w:t>wrapper</w:t>
            </w:r>
            <w:r>
              <w:rPr>
                <w:rFonts w:hint="eastAsia"/>
                <w:lang w:val="en-US" w:eastAsia="zh-CN"/>
              </w:rPr>
              <w:t xml:space="preserve">图标点击 </w:t>
            </w:r>
            <w:r>
              <w:rPr>
                <w:rFonts w:hint="default"/>
                <w:lang w:val="en-US" w:eastAsia="zh-CN"/>
              </w:rPr>
              <w:t xml:space="preserve">Set as Top </w:t>
            </w:r>
            <w:r>
              <w:rPr>
                <w:rFonts w:hint="eastAsia"/>
                <w:lang w:val="en-US" w:eastAsia="zh-CN"/>
              </w:rPr>
              <w:t>手动设置。</w:t>
            </w:r>
          </w:p>
          <w:p w14:paraId="27BF63A6">
            <w:pPr>
              <w:spacing w:line="300" w:lineRule="auto"/>
              <w:ind w:firstLine="420"/>
              <w:rPr>
                <w:rFonts w:hint="eastAsia"/>
                <w:lang w:eastAsia="zh-CN"/>
              </w:rPr>
            </w:pPr>
          </w:p>
          <w:p w14:paraId="47BA7D8E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（9）：</w:t>
            </w:r>
            <w:r>
              <w:rPr>
                <w:lang w:val="en-US" w:eastAsia="zh-CN"/>
              </w:rPr>
              <w:t xml:space="preserve">通过 FPGA </w:t>
            </w:r>
            <w:r>
              <w:rPr>
                <w:rFonts w:hint="eastAsia"/>
                <w:lang w:val="en-US" w:eastAsia="zh-CN"/>
              </w:rPr>
              <w:t>云实验平台，可在线分配远程</w:t>
            </w:r>
            <w:r>
              <w:rPr>
                <w:rFonts w:hint="default"/>
                <w:lang w:val="en-US" w:eastAsia="zh-CN"/>
              </w:rPr>
              <w:t xml:space="preserve"> FPGA </w:t>
            </w:r>
            <w:r>
              <w:rPr>
                <w:rFonts w:hint="eastAsia"/>
                <w:lang w:val="en-US" w:eastAsia="zh-CN"/>
              </w:rPr>
              <w:t xml:space="preserve">硬件开发板。首先点击 </w:t>
            </w:r>
            <w:r>
              <w:rPr>
                <w:lang w:val="en-US" w:eastAsia="zh-CN"/>
              </w:rPr>
              <w:t xml:space="preserve">connect </w:t>
            </w:r>
            <w:r>
              <w:rPr>
                <w:rFonts w:hint="eastAsia"/>
                <w:lang w:val="en-US" w:eastAsia="zh-CN"/>
              </w:rPr>
              <w:t xml:space="preserve">按钮，然后在下 </w:t>
            </w:r>
          </w:p>
          <w:p w14:paraId="32B8C3ED">
            <w:pPr>
              <w:spacing w:line="30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拉菜单中选择任意空闲的开发板，并点击 </w:t>
            </w:r>
            <w:r>
              <w:rPr>
                <w:rFonts w:hint="default"/>
                <w:lang w:val="en-US" w:eastAsia="zh-CN"/>
              </w:rPr>
              <w:t xml:space="preserve">Choose File </w:t>
            </w:r>
            <w:r>
              <w:rPr>
                <w:rFonts w:hint="eastAsia"/>
                <w:lang w:val="en-US" w:eastAsia="zh-CN"/>
              </w:rPr>
              <w:t xml:space="preserve">中选择上一步生成的 </w:t>
            </w:r>
            <w:r>
              <w:rPr>
                <w:rFonts w:hint="default"/>
                <w:lang w:val="en-US" w:eastAsia="zh-CN"/>
              </w:rPr>
              <w:t xml:space="preserve">*.bit </w:t>
            </w:r>
            <w:r>
              <w:rPr>
                <w:rFonts w:hint="eastAsia"/>
                <w:lang w:val="en-US" w:eastAsia="zh-CN"/>
              </w:rPr>
              <w:t xml:space="preserve">文件，后点击 </w:t>
            </w:r>
            <w:r>
              <w:rPr>
                <w:rFonts w:hint="default"/>
                <w:lang w:val="en-US" w:eastAsia="zh-CN"/>
              </w:rPr>
              <w:t xml:space="preserve">send </w:t>
            </w:r>
            <w:r>
              <w:rPr>
                <w:rFonts w:hint="eastAsia"/>
                <w:lang w:val="en-US" w:eastAsia="zh-CN"/>
              </w:rPr>
              <w:t>，即可将本地</w:t>
            </w:r>
            <w:r>
              <w:rPr>
                <w:rFonts w:hint="default"/>
                <w:lang w:val="en-US" w:eastAsia="zh-CN"/>
              </w:rPr>
              <w:t>bit</w:t>
            </w:r>
            <w:r>
              <w:rPr>
                <w:rFonts w:hint="eastAsia"/>
                <w:lang w:val="en-US" w:eastAsia="zh-CN"/>
              </w:rPr>
              <w:t>文件烧写至希冀远程</w:t>
            </w:r>
            <w:r>
              <w:rPr>
                <w:rFonts w:hint="default"/>
                <w:lang w:val="en-US" w:eastAsia="zh-CN"/>
              </w:rPr>
              <w:t>FPGA.</w:t>
            </w:r>
          </w:p>
          <w:p w14:paraId="5D008FF0">
            <w:pPr>
              <w:spacing w:line="300" w:lineRule="auto"/>
              <w:rPr>
                <w:rFonts w:hint="default"/>
                <w:lang w:val="en-US" w:eastAsia="zh-CN"/>
              </w:rPr>
            </w:pPr>
          </w:p>
          <w:p w14:paraId="3FC0F606">
            <w:pPr>
              <w:spacing w:line="30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管脚绑定如图：</w:t>
            </w:r>
          </w:p>
          <w:p w14:paraId="66116346">
            <w:pPr>
              <w:spacing w:line="30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37480" cy="2231390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480" cy="223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47969">
            <w:pPr>
              <w:spacing w:line="300" w:lineRule="auto"/>
              <w:ind w:firstLine="420"/>
              <w:rPr>
                <w:rFonts w:hint="eastAsia"/>
                <w:lang w:eastAsia="zh-CN"/>
              </w:rPr>
            </w:pPr>
          </w:p>
          <w:p w14:paraId="6EF6AD83">
            <w:pPr>
              <w:numPr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利用开关与指示灯测试：加法、减法、加1、左移、右移、直传等功能，并分析结果正确性。</w:t>
            </w:r>
          </w:p>
          <w:p w14:paraId="7929E255">
            <w:pPr>
              <w:rPr>
                <w:rFonts w:ascii="黑体" w:hAnsi="黑体" w:eastAsia="黑体"/>
                <w:sz w:val="24"/>
                <w:szCs w:val="20"/>
              </w:rPr>
            </w:pPr>
          </w:p>
          <w:p w14:paraId="293B1532">
            <w:pPr>
              <w:spacing w:line="300" w:lineRule="auto"/>
              <w:ind w:firstLine="420"/>
            </w:pPr>
            <w:r>
              <w:t>在</w:t>
            </w:r>
            <w:r>
              <w:rPr>
                <w:rFonts w:hint="eastAsia"/>
                <w:lang w:val="en-US" w:eastAsia="zh-CN"/>
              </w:rPr>
              <w:t>FPGA电路板上面</w:t>
            </w:r>
            <w:r>
              <w:t>分析其正确性。</w:t>
            </w:r>
          </w:p>
          <w:p w14:paraId="5AA8D569">
            <w:pPr>
              <w:jc w:val="left"/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首先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  <w:lang w:val="en-US" w:eastAsia="zh-CN"/>
              </w:rPr>
              <w:t>输入为DM   k = 0，a = 0011  b = 0001，理论情况下输出结果应该为0100，根据实验结果观察发现结果确实是0100，验证正确。</w:t>
            </w:r>
            <w:r>
              <w:rPr>
                <w:rFonts w:ascii="黑体" w:hAnsi="黑体" w:eastAsia="黑体"/>
                <w:sz w:val="24"/>
                <w:szCs w:val="20"/>
              </w:rPr>
              <w:br w:type="textWrapping"/>
            </w:r>
            <w:r>
              <w:drawing>
                <wp:inline distT="0" distB="0" distL="114300" distR="114300">
                  <wp:extent cx="6110605" cy="3935730"/>
                  <wp:effectExtent l="0" t="0" r="10795" b="127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605" cy="393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00A78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下面是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输入位LM，k = 0，a = 0011，b = 0001</w:t>
            </w:r>
            <w:r>
              <w:rPr>
                <w:rFonts w:ascii="黑体" w:hAnsi="黑体" w:eastAsia="黑体"/>
                <w:sz w:val="24"/>
                <w:szCs w:val="20"/>
              </w:rPr>
              <w:t>的情况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，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理论情况下输出结果应该为1000，根据观察实际结果就是1000。验证正确</w:t>
            </w:r>
          </w:p>
          <w:p w14:paraId="746E5197">
            <w:pPr>
              <w:rPr>
                <w:rFonts w:ascii="黑体" w:hAnsi="黑体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6116320" cy="3629660"/>
                  <wp:effectExtent l="0" t="0" r="5080" b="254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62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D104E">
            <w:pPr>
              <w:jc w:val="left"/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还有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DM k = 1， a = 0011，b = 0001</w:t>
            </w:r>
            <w:r>
              <w:rPr>
                <w:rFonts w:ascii="黑体" w:hAnsi="黑体" w:eastAsia="黑体"/>
                <w:sz w:val="24"/>
                <w:szCs w:val="20"/>
              </w:rPr>
              <w:t>的情况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，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理论情况下输出结果是0001，通过实验观察，结果确实是0001。</w:t>
            </w:r>
            <w:r>
              <w:rPr>
                <w:rFonts w:ascii="黑体" w:hAnsi="黑体" w:eastAsia="黑体"/>
                <w:sz w:val="24"/>
                <w:szCs w:val="20"/>
              </w:rPr>
              <w:br w:type="textWrapping"/>
            </w:r>
            <w:r>
              <w:drawing>
                <wp:inline distT="0" distB="0" distL="114300" distR="114300">
                  <wp:extent cx="6116955" cy="4055110"/>
                  <wp:effectExtent l="0" t="0" r="4445" b="889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405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55A5F37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0C99F23F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结论分析与体会：</w:t>
            </w:r>
          </w:p>
          <w:p w14:paraId="5051872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hanging="360"/>
              <w:textAlignment w:val="baseline"/>
              <w:rPr>
                <w:spacing w:val="3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这次的实验让我对于移码有了一个深入的理解。同时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进行了：</w:t>
            </w:r>
          </w:p>
          <w:p w14:paraId="2AD0A9EF">
            <w:pPr>
              <w:jc w:val="left"/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实验正确性验证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通过实验结果验证，四位补码运算器能够正确实现加法、减法、加1、左移、右移和直接传送等基本功能。以下是主要验证结果：</w:t>
            </w:r>
          </w:p>
          <w:p w14:paraId="6086C092">
            <w:pPr>
              <w:jc w:val="left"/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 xml:space="preserve">加法功能：当输入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a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=0011 和 b=0001，且 k=0 时，输出结果为 0100，与理论值一致。</w:t>
            </w:r>
          </w:p>
          <w:p w14:paraId="18D65B5B">
            <w:pPr>
              <w:jc w:val="left"/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左移功能：当输入 a=0011 和 b=0001，且 k=0 时，左移操作后输出结果为 1000，验证正确。</w:t>
            </w:r>
          </w:p>
          <w:p w14:paraId="13BDC443">
            <w:pPr>
              <w:jc w:val="left"/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减法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功能：当输入 k=1，a=0011，b=0001 时，输出结果为 0001，与理论值一致。</w:t>
            </w:r>
          </w:p>
          <w:p w14:paraId="70F576F1">
            <w:pPr>
              <w:jc w:val="left"/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</w:p>
          <w:p w14:paraId="0828502F">
            <w:pPr>
              <w:jc w:val="left"/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移码的理解与应用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在实验过程中，移码的处理是关键。移码是补码的一种变体，主要用于简化符号位的处理。通过实验，我们对移码的运算规则有了更深入的理解，尤其是在左移和右移操作中，移码的符号位扩展和数值位处理需要特别注意。</w:t>
            </w:r>
          </w:p>
          <w:p w14:paraId="5BBC2A88">
            <w:pPr>
              <w:jc w:val="left"/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</w:p>
          <w:p w14:paraId="2D8FCD43">
            <w:pPr>
              <w:jc w:val="left"/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FPGA硬件验证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实验中通过FPGA硬件平台验证了运算器的正确性。实验结果表明，硬件设计与理论分析一致，说明实验设计的逻辑电路能够正确实现补码运算器的功能。</w:t>
            </w:r>
          </w:p>
          <w:p w14:paraId="77C52CC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hanging="360"/>
              <w:textAlignment w:val="baseline"/>
              <w:rPr>
                <w:spacing w:val="3"/>
              </w:rPr>
            </w:pPr>
          </w:p>
          <w:p w14:paraId="08EF09DF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 xml:space="preserve"> </w:t>
            </w:r>
          </w:p>
        </w:tc>
      </w:tr>
      <w:tr w14:paraId="3EB3F97C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2D55F40">
            <w:pPr>
              <w:jc w:val="left"/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就管脚绑定错误：部分管脚绑定错误导致输出结果异常，通过重新检查管脚配置文件解决了问题。</w:t>
            </w:r>
          </w:p>
        </w:tc>
      </w:tr>
    </w:tbl>
    <w:p w14:paraId="1976DEB8">
      <w:pPr>
        <w:rPr>
          <w:rFonts w:ascii="黑体" w:hAnsi="黑体" w:eastAsia="黑体"/>
          <w:b/>
          <w:bCs/>
          <w:sz w:val="24"/>
          <w:szCs w:val="30"/>
        </w:rPr>
      </w:pPr>
    </w:p>
    <w:p w14:paraId="004AF610"/>
    <w:sectPr>
      <w:pgSz w:w="11906" w:h="16838"/>
      <w:pgMar w:top="1134" w:right="1134" w:bottom="1134" w:left="1134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Sylfae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5C0EB6"/>
    <w:multiLevelType w:val="multilevel"/>
    <w:tmpl w:val="B85C0E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1725412"/>
    <w:multiLevelType w:val="singleLevel"/>
    <w:tmpl w:val="71725412"/>
    <w:lvl w:ilvl="0" w:tentative="0">
      <w:start w:val="7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0E"/>
    <w:rsid w:val="00104B0E"/>
    <w:rsid w:val="003B71A8"/>
    <w:rsid w:val="004F56DB"/>
    <w:rsid w:val="00716E45"/>
    <w:rsid w:val="00B95143"/>
    <w:rsid w:val="00DB1183"/>
    <w:rsid w:val="00EE24F6"/>
    <w:rsid w:val="0624108A"/>
    <w:rsid w:val="14646FD0"/>
    <w:rsid w:val="1B595D47"/>
    <w:rsid w:val="312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472C4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8">
    <w:name w:val="List"/>
    <w:basedOn w:val="3"/>
    <w:qFormat/>
    <w:uiPriority w:val="0"/>
    <w:rPr>
      <w:rFonts w:cs="FreeSans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字符"/>
    <w:basedOn w:val="10"/>
    <w:qFormat/>
    <w:uiPriority w:val="99"/>
    <w:rPr>
      <w:rFonts w:cs="Arial"/>
      <w:sz w:val="18"/>
      <w:szCs w:val="18"/>
    </w:rPr>
  </w:style>
  <w:style w:type="character" w:customStyle="1" w:styleId="13">
    <w:name w:val="页脚 字符"/>
    <w:basedOn w:val="10"/>
    <w:qFormat/>
    <w:uiPriority w:val="99"/>
    <w:rPr>
      <w:rFonts w:cs="Arial"/>
      <w:sz w:val="18"/>
      <w:szCs w:val="18"/>
    </w:rPr>
  </w:style>
  <w:style w:type="character" w:customStyle="1" w:styleId="14">
    <w:name w:val="批注框文本 字符"/>
    <w:basedOn w:val="10"/>
    <w:semiHidden/>
    <w:qFormat/>
    <w:uiPriority w:val="99"/>
    <w:rPr>
      <w:rFonts w:cs="Calibri"/>
      <w:sz w:val="18"/>
      <w:szCs w:val="18"/>
    </w:rPr>
  </w:style>
  <w:style w:type="paragraph" w:customStyle="1" w:styleId="15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856</Words>
  <Characters>1185</Characters>
  <Lines>4</Lines>
  <Paragraphs>1</Paragraphs>
  <TotalTime>19</TotalTime>
  <ScaleCrop>false</ScaleCrop>
  <LinksUpToDate>false</LinksUpToDate>
  <CharactersWithSpaces>1297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2019-09-12T08:13:00Z</dcterms:created>
  <dc:creator>dell</dc:creator>
  <cp:lastModifiedBy>李上一</cp:lastModifiedBy>
  <dcterms:modified xsi:type="dcterms:W3CDTF">2025-04-02T13:50:11Z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TemplateDocerSaveRecord">
    <vt:lpwstr>eyJoZGlkIjoiZWExZTQ4NjA3ZTYwYjliYjUzNDJjMGM5YmFlYWJjYmQiLCJ1c2VySWQiOiIxNTk2MzQ2MzQ2In0=</vt:lpwstr>
  </property>
  <property fmtid="{D5CDD505-2E9C-101B-9397-08002B2CF9AE}" pid="9" name="KSOProductBuildVer">
    <vt:lpwstr>2052-12.1.0.20305</vt:lpwstr>
  </property>
  <property fmtid="{D5CDD505-2E9C-101B-9397-08002B2CF9AE}" pid="10" name="ICV">
    <vt:lpwstr>F3F883B33FB349F9A15CC7066C5F8001_12</vt:lpwstr>
  </property>
</Properties>
</file>