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AA8" w:rsidRDefault="00B43C79" w:rsidP="00576060">
      <w:pPr>
        <w:pStyle w:val="a4"/>
        <w:ind w:firstLine="640"/>
      </w:pPr>
      <w:r>
        <w:rPr>
          <w:rFonts w:hint="eastAsia"/>
        </w:rPr>
        <w:t>BattelCtiy</w:t>
      </w:r>
      <w:r>
        <w:t xml:space="preserve"> 3D-</w:t>
      </w:r>
      <w:r w:rsidR="00F53C6B">
        <w:rPr>
          <w:rFonts w:hint="eastAsia"/>
        </w:rPr>
        <w:t>核心战斗系统</w:t>
      </w:r>
      <w:r w:rsidR="00F53C6B">
        <w:rPr>
          <w:rFonts w:hint="eastAsia"/>
        </w:rPr>
        <w:t>-</w:t>
      </w:r>
      <w:r>
        <w:rPr>
          <w:rFonts w:hint="eastAsia"/>
        </w:rPr>
        <w:t>伤害判定和计算系统</w:t>
      </w:r>
      <w:r w:rsidR="00576060">
        <w:rPr>
          <w:rFonts w:hint="eastAsia"/>
        </w:rPr>
        <w:t>策划案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76060" w:rsidTr="00576060">
        <w:tc>
          <w:tcPr>
            <w:tcW w:w="2876" w:type="dxa"/>
          </w:tcPr>
          <w:p w:rsidR="00576060" w:rsidRDefault="00576060" w:rsidP="00576060">
            <w:r>
              <w:rPr>
                <w:rFonts w:hint="eastAsia"/>
              </w:rPr>
              <w:t>时间</w:t>
            </w:r>
          </w:p>
        </w:tc>
        <w:tc>
          <w:tcPr>
            <w:tcW w:w="2877" w:type="dxa"/>
          </w:tcPr>
          <w:p w:rsidR="00576060" w:rsidRDefault="00576060" w:rsidP="00576060">
            <w:r>
              <w:rPr>
                <w:rFonts w:hint="eastAsia"/>
              </w:rPr>
              <w:t>操作人</w:t>
            </w:r>
          </w:p>
        </w:tc>
        <w:tc>
          <w:tcPr>
            <w:tcW w:w="2877" w:type="dxa"/>
          </w:tcPr>
          <w:p w:rsidR="00576060" w:rsidRDefault="00576060" w:rsidP="00576060">
            <w:r>
              <w:rPr>
                <w:rFonts w:hint="eastAsia"/>
              </w:rPr>
              <w:t>内容</w:t>
            </w:r>
          </w:p>
        </w:tc>
      </w:tr>
      <w:tr w:rsidR="00576060" w:rsidTr="00576060">
        <w:tc>
          <w:tcPr>
            <w:tcW w:w="2876" w:type="dxa"/>
          </w:tcPr>
          <w:p w:rsidR="00576060" w:rsidRDefault="00576060" w:rsidP="00576060"/>
        </w:tc>
        <w:tc>
          <w:tcPr>
            <w:tcW w:w="2877" w:type="dxa"/>
          </w:tcPr>
          <w:p w:rsidR="00576060" w:rsidRDefault="00576060" w:rsidP="00576060"/>
        </w:tc>
        <w:tc>
          <w:tcPr>
            <w:tcW w:w="2877" w:type="dxa"/>
          </w:tcPr>
          <w:p w:rsidR="00576060" w:rsidRDefault="00576060" w:rsidP="00576060"/>
        </w:tc>
      </w:tr>
      <w:tr w:rsidR="00576060" w:rsidTr="00576060">
        <w:tc>
          <w:tcPr>
            <w:tcW w:w="2876" w:type="dxa"/>
          </w:tcPr>
          <w:p w:rsidR="00576060" w:rsidRDefault="00576060" w:rsidP="00576060"/>
        </w:tc>
        <w:tc>
          <w:tcPr>
            <w:tcW w:w="2877" w:type="dxa"/>
          </w:tcPr>
          <w:p w:rsidR="00576060" w:rsidRDefault="00576060" w:rsidP="00576060"/>
        </w:tc>
        <w:tc>
          <w:tcPr>
            <w:tcW w:w="2877" w:type="dxa"/>
          </w:tcPr>
          <w:p w:rsidR="00576060" w:rsidRDefault="00576060" w:rsidP="00576060"/>
        </w:tc>
      </w:tr>
    </w:tbl>
    <w:p w:rsidR="00576060" w:rsidRDefault="00576060" w:rsidP="00576060"/>
    <w:p w:rsidR="00576060" w:rsidRDefault="00576060" w:rsidP="00576060">
      <w:pPr>
        <w:pStyle w:val="1"/>
      </w:pPr>
      <w:r>
        <w:t>1.</w:t>
      </w:r>
      <w:r w:rsidR="00A04B7E">
        <w:rPr>
          <w:rFonts w:hint="eastAsia"/>
        </w:rPr>
        <w:t>系统</w:t>
      </w:r>
      <w:r w:rsidR="002F3803">
        <w:rPr>
          <w:rFonts w:hint="eastAsia"/>
        </w:rPr>
        <w:t>功能</w:t>
      </w:r>
      <w:r>
        <w:rPr>
          <w:rFonts w:hint="eastAsia"/>
        </w:rPr>
        <w:t>：</w:t>
      </w:r>
    </w:p>
    <w:p w:rsidR="00A04B7E" w:rsidRDefault="00A04B7E" w:rsidP="00BD2FAD">
      <w:pPr>
        <w:ind w:firstLineChars="200" w:firstLine="420"/>
      </w:pPr>
      <w:r>
        <w:rPr>
          <w:rFonts w:hint="eastAsia"/>
        </w:rPr>
        <w:t>负责处理坦克战斗时候的逻辑，从坦克开炮到命中击穿并对内部模块造成伤害的一系列流程。</w:t>
      </w:r>
      <w:r w:rsidR="00BD2FAD">
        <w:rPr>
          <w:rFonts w:hint="eastAsia"/>
        </w:rPr>
        <w:t>玩家发出开火命令，经过处理后最后输出未命中、跳弹、击穿、未击穿四种</w:t>
      </w:r>
      <w:r w:rsidR="00F76257">
        <w:rPr>
          <w:rFonts w:hint="eastAsia"/>
        </w:rPr>
        <w:t>结果。</w:t>
      </w:r>
      <w:r w:rsidR="00F53C6B">
        <w:rPr>
          <w:rFonts w:hint="eastAsia"/>
        </w:rPr>
        <w:t>在击穿的结果下计算出这一次</w:t>
      </w:r>
      <w:r w:rsidR="00F76257">
        <w:rPr>
          <w:rFonts w:hint="eastAsia"/>
        </w:rPr>
        <w:t>的伤害值。</w:t>
      </w:r>
    </w:p>
    <w:p w:rsidR="00A04B7E" w:rsidRDefault="00A04B7E" w:rsidP="00576060"/>
    <w:p w:rsidR="00A04B7E" w:rsidRDefault="00A04B7E" w:rsidP="00076B17">
      <w:pPr>
        <w:pStyle w:val="1"/>
      </w:pPr>
      <w:r>
        <w:t>2.</w:t>
      </w:r>
      <w:r>
        <w:rPr>
          <w:rFonts w:hint="eastAsia"/>
        </w:rPr>
        <w:t>系统规划：</w:t>
      </w:r>
    </w:p>
    <w:p w:rsidR="00A04B7E" w:rsidRDefault="00A04B7E" w:rsidP="00076B17">
      <w:pPr>
        <w:pStyle w:val="2"/>
        <w:ind w:firstLine="220"/>
      </w:pPr>
      <w:r>
        <w:t>2.1</w:t>
      </w:r>
      <w:r>
        <w:rPr>
          <w:rFonts w:hint="eastAsia"/>
        </w:rPr>
        <w:t>逻辑拆分：</w:t>
      </w:r>
    </w:p>
    <w:p w:rsidR="00A04B7E" w:rsidRDefault="00A04B7E" w:rsidP="00576060">
      <w:r>
        <w:rPr>
          <w:rFonts w:hint="eastAsia"/>
        </w:rPr>
        <w:t>整个流程主要分成如下</w:t>
      </w:r>
      <w:r w:rsidR="0006763C">
        <w:rPr>
          <w:rFonts w:hint="eastAsia"/>
        </w:rPr>
        <w:t>几</w:t>
      </w:r>
      <w:r>
        <w:rPr>
          <w:rFonts w:hint="eastAsia"/>
        </w:rPr>
        <w:t>段（在一帧中）：</w:t>
      </w:r>
    </w:p>
    <w:p w:rsidR="002F3803" w:rsidRDefault="00A04B7E" w:rsidP="00576060">
      <w:r>
        <w:rPr>
          <w:rFonts w:hint="eastAsia"/>
        </w:rPr>
        <w:t>1</w:t>
      </w:r>
      <w:r>
        <w:rPr>
          <w:rFonts w:hint="eastAsia"/>
        </w:rPr>
        <w:t>）</w:t>
      </w:r>
      <w:r w:rsidR="002F3803">
        <w:rPr>
          <w:rFonts w:hint="eastAsia"/>
        </w:rPr>
        <w:t>在坦克开火后判定是否命中；</w:t>
      </w:r>
      <w:r>
        <w:rPr>
          <w:rFonts w:hint="eastAsia"/>
        </w:rPr>
        <w:t>是则进入</w:t>
      </w:r>
      <w:r>
        <w:rPr>
          <w:rFonts w:hint="eastAsia"/>
        </w:rPr>
        <w:t>2</w:t>
      </w:r>
      <w:r>
        <w:rPr>
          <w:rFonts w:hint="eastAsia"/>
        </w:rPr>
        <w:t>流程，否则</w:t>
      </w:r>
      <w:r w:rsidR="0006763C">
        <w:rPr>
          <w:rFonts w:hint="eastAsia"/>
        </w:rPr>
        <w:t>结束，并在飞出炮弹射程后返回未击穿结果</w:t>
      </w:r>
      <w:r>
        <w:rPr>
          <w:rFonts w:hint="eastAsia"/>
        </w:rPr>
        <w:t>；</w:t>
      </w:r>
    </w:p>
    <w:p w:rsidR="00576060" w:rsidRDefault="00A04B7E" w:rsidP="00576060">
      <w:r>
        <w:rPr>
          <w:rFonts w:hint="eastAsia"/>
        </w:rPr>
        <w:t>2</w:t>
      </w:r>
      <w:r>
        <w:rPr>
          <w:rFonts w:hint="eastAsia"/>
        </w:rPr>
        <w:t>）命中后根据双方的属性（装甲、成员、</w:t>
      </w:r>
      <w:r w:rsidR="00497A7C">
        <w:rPr>
          <w:rFonts w:hint="eastAsia"/>
        </w:rPr>
        <w:t>设备</w:t>
      </w:r>
      <w:r>
        <w:rPr>
          <w:rFonts w:hint="eastAsia"/>
        </w:rPr>
        <w:t>）进入相应的判定流程</w:t>
      </w:r>
      <w:r w:rsidR="002F3803">
        <w:rPr>
          <w:rFonts w:hint="eastAsia"/>
        </w:rPr>
        <w:t>；</w:t>
      </w:r>
    </w:p>
    <w:p w:rsidR="00A04B7E" w:rsidRDefault="00A04B7E" w:rsidP="00576060">
      <w:r>
        <w:rPr>
          <w:rFonts w:hint="eastAsia"/>
        </w:rPr>
        <w:t>3.1</w:t>
      </w:r>
      <w:r>
        <w:rPr>
          <w:rFonts w:hint="eastAsia"/>
        </w:rPr>
        <w:t>）是装甲的场合，判断是否发生跳弹，是则</w:t>
      </w:r>
      <w:r w:rsidR="0006763C">
        <w:rPr>
          <w:rFonts w:hint="eastAsia"/>
        </w:rPr>
        <w:t>返回跳弹结果</w:t>
      </w:r>
      <w:r>
        <w:rPr>
          <w:rFonts w:hint="eastAsia"/>
        </w:rPr>
        <w:t>，否则进入</w:t>
      </w:r>
      <w:r>
        <w:rPr>
          <w:rFonts w:hint="eastAsia"/>
        </w:rPr>
        <w:t>3.2</w:t>
      </w:r>
      <w:r>
        <w:rPr>
          <w:rFonts w:hint="eastAsia"/>
        </w:rPr>
        <w:t>流程；</w:t>
      </w:r>
    </w:p>
    <w:p w:rsidR="00A04B7E" w:rsidRDefault="00A04B7E" w:rsidP="00576060">
      <w:r>
        <w:t>3.2</w:t>
      </w:r>
      <w:r>
        <w:t>）</w:t>
      </w:r>
      <w:r w:rsidR="006E5695">
        <w:rPr>
          <w:rFonts w:hint="eastAsia"/>
        </w:rPr>
        <w:t>判断炮弹穿深是否大于等效装甲的数值，是则进入</w:t>
      </w:r>
      <w:r w:rsidR="006E5695">
        <w:rPr>
          <w:rFonts w:hint="eastAsia"/>
        </w:rPr>
        <w:t>3.3</w:t>
      </w:r>
      <w:r w:rsidR="006E5695">
        <w:rPr>
          <w:rFonts w:hint="eastAsia"/>
        </w:rPr>
        <w:t>流程，否则</w:t>
      </w:r>
      <w:r w:rsidR="0006763C">
        <w:rPr>
          <w:rFonts w:hint="eastAsia"/>
        </w:rPr>
        <w:t>返回未击穿结果</w:t>
      </w:r>
      <w:r w:rsidR="006E5695">
        <w:rPr>
          <w:rFonts w:hint="eastAsia"/>
        </w:rPr>
        <w:t>；</w:t>
      </w:r>
    </w:p>
    <w:p w:rsidR="006E5695" w:rsidRDefault="006E5695" w:rsidP="00576060">
      <w:r>
        <w:t>3.3</w:t>
      </w:r>
      <w:r>
        <w:t>）</w:t>
      </w:r>
      <w:r>
        <w:rPr>
          <w:rFonts w:hint="eastAsia"/>
        </w:rPr>
        <w:t>在炮弹与装甲的碰撞位置生成数个</w:t>
      </w:r>
      <w:r w:rsidR="006F440A">
        <w:rPr>
          <w:rFonts w:hint="eastAsia"/>
        </w:rPr>
        <w:t>伤害计算阶段</w:t>
      </w:r>
      <w:r>
        <w:rPr>
          <w:rFonts w:hint="eastAsia"/>
        </w:rPr>
        <w:t>的炮弹，</w:t>
      </w:r>
      <w:r w:rsidR="0006763C">
        <w:rPr>
          <w:rFonts w:hint="eastAsia"/>
        </w:rPr>
        <w:t>返回击穿结果</w:t>
      </w:r>
      <w:r w:rsidR="006F440A">
        <w:rPr>
          <w:rFonts w:hint="eastAsia"/>
        </w:rPr>
        <w:t>。</w:t>
      </w:r>
    </w:p>
    <w:p w:rsidR="002F3803" w:rsidRDefault="006F440A" w:rsidP="00576060">
      <w:r>
        <w:t>4</w:t>
      </w:r>
      <w:r>
        <w:t>）</w:t>
      </w:r>
      <w:r>
        <w:rPr>
          <w:rFonts w:hint="eastAsia"/>
        </w:rPr>
        <w:t>是设备或者成员的场合，判断当前炮弹是否处于伤害计算阶段，是则向被攻击者发送被攻击信息，否则结束当前函数；</w:t>
      </w:r>
    </w:p>
    <w:p w:rsidR="006F440A" w:rsidRDefault="006F440A" w:rsidP="00076B17">
      <w:pPr>
        <w:pStyle w:val="2"/>
        <w:ind w:firstLine="220"/>
      </w:pPr>
      <w:r>
        <w:t>2.2</w:t>
      </w:r>
      <w:r>
        <w:rPr>
          <w:rFonts w:hint="eastAsia"/>
        </w:rPr>
        <w:t>流程图：</w:t>
      </w:r>
    </w:p>
    <w:p w:rsidR="006F440A" w:rsidRDefault="00F76257" w:rsidP="00576060">
      <w:r>
        <w:object w:dxaOrig="10786" w:dyaOrig="38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153pt" o:ole="">
            <v:imagedata r:id="rId7" o:title=""/>
          </v:shape>
          <o:OLEObject Type="Embed" ProgID="Visio.Drawing.15" ShapeID="_x0000_i1025" DrawAspect="Content" ObjectID="_1614430734" r:id="rId8"/>
        </w:object>
      </w:r>
    </w:p>
    <w:p w:rsidR="006F440A" w:rsidRDefault="006F440A" w:rsidP="00576060"/>
    <w:p w:rsidR="002F3803" w:rsidRDefault="00076B17" w:rsidP="002F3803">
      <w:pPr>
        <w:pStyle w:val="1"/>
      </w:pPr>
      <w:r>
        <w:rPr>
          <w:rFonts w:hint="eastAsia"/>
        </w:rPr>
        <w:lastRenderedPageBreak/>
        <w:t>3</w:t>
      </w:r>
      <w:r w:rsidR="002F3803">
        <w:rPr>
          <w:rFonts w:hint="eastAsia"/>
        </w:rPr>
        <w:t>.</w:t>
      </w:r>
      <w:r w:rsidR="002F3803">
        <w:rPr>
          <w:rFonts w:hint="eastAsia"/>
        </w:rPr>
        <w:t>功能的实现：</w:t>
      </w:r>
    </w:p>
    <w:p w:rsidR="00076B17" w:rsidRDefault="00076B17" w:rsidP="00076B17">
      <w:pPr>
        <w:ind w:firstLineChars="200" w:firstLine="420"/>
      </w:pPr>
      <w:r>
        <w:rPr>
          <w:rFonts w:hint="eastAsia"/>
        </w:rPr>
        <w:t>整个流程由挂载于坦克本身的“</w:t>
      </w:r>
      <w:r>
        <w:rPr>
          <w:rFonts w:hint="eastAsia"/>
        </w:rPr>
        <w:t>Tank</w:t>
      </w:r>
      <w:r>
        <w:rPr>
          <w:rFonts w:hint="eastAsia"/>
        </w:rPr>
        <w:t>”、炮弹</w:t>
      </w:r>
      <w:r w:rsidR="00BD2FAD">
        <w:rPr>
          <w:rFonts w:hint="eastAsia"/>
        </w:rPr>
        <w:t>上</w:t>
      </w:r>
      <w:r>
        <w:rPr>
          <w:rFonts w:hint="eastAsia"/>
        </w:rPr>
        <w:t>的“</w:t>
      </w:r>
      <w:r>
        <w:t>Bullet</w:t>
      </w:r>
      <w:r>
        <w:rPr>
          <w:rFonts w:hint="eastAsia"/>
        </w:rPr>
        <w:t>”、被击装甲模型和</w:t>
      </w:r>
      <w:r w:rsidR="00497A7C">
        <w:rPr>
          <w:rFonts w:hint="eastAsia"/>
        </w:rPr>
        <w:t>内部设备上</w:t>
      </w:r>
      <w:r>
        <w:rPr>
          <w:rFonts w:hint="eastAsia"/>
        </w:rPr>
        <w:t>的“</w:t>
      </w:r>
      <w:r>
        <w:rPr>
          <w:rFonts w:hint="eastAsia"/>
        </w:rPr>
        <w:t>Property</w:t>
      </w:r>
      <w:r>
        <w:rPr>
          <w:rFonts w:hint="eastAsia"/>
        </w:rPr>
        <w:t>”三个脚本合作完成。</w:t>
      </w:r>
    </w:p>
    <w:p w:rsidR="00076B17" w:rsidRPr="00076B17" w:rsidRDefault="00076B17" w:rsidP="00076B17"/>
    <w:p w:rsidR="00576060" w:rsidRDefault="00076B17" w:rsidP="002F3803">
      <w:pPr>
        <w:pStyle w:val="2"/>
        <w:ind w:firstLine="220"/>
      </w:pPr>
      <w:r>
        <w:t>3</w:t>
      </w:r>
      <w:r w:rsidR="00576060">
        <w:t>.</w:t>
      </w:r>
      <w:r w:rsidR="002F3803">
        <w:t>1</w:t>
      </w:r>
      <w:r w:rsidRPr="00BD2FAD">
        <w:rPr>
          <w:rFonts w:hint="eastAsia"/>
          <w:color w:val="5B9BD5" w:themeColor="accent1"/>
        </w:rPr>
        <w:t>流程</w:t>
      </w:r>
      <w:r w:rsidRPr="00BD2FAD">
        <w:rPr>
          <w:rFonts w:hint="eastAsia"/>
          <w:color w:val="5B9BD5" w:themeColor="accent1"/>
        </w:rPr>
        <w:t>1</w:t>
      </w:r>
      <w:r>
        <w:rPr>
          <w:rFonts w:hint="eastAsia"/>
        </w:rPr>
        <w:t>的实现</w:t>
      </w:r>
      <w:r w:rsidR="00576060">
        <w:rPr>
          <w:rFonts w:hint="eastAsia"/>
        </w:rPr>
        <w:t>：</w:t>
      </w:r>
    </w:p>
    <w:p w:rsidR="00076B17" w:rsidRDefault="006D13D8" w:rsidP="00A84667">
      <w:pPr>
        <w:ind w:firstLineChars="200" w:firstLine="420"/>
      </w:pPr>
      <w:r>
        <w:rPr>
          <w:rFonts w:hint="eastAsia"/>
        </w:rPr>
        <w:t>炮弹上的</w:t>
      </w:r>
      <w:r>
        <w:rPr>
          <w:rFonts w:hint="eastAsia"/>
        </w:rPr>
        <w:t>bullet</w:t>
      </w:r>
      <w:r>
        <w:rPr>
          <w:rFonts w:hint="eastAsia"/>
        </w:rPr>
        <w:t>脚本：记录下当前位置</w:t>
      </w:r>
      <w:r>
        <w:rPr>
          <w:rFonts w:hint="eastAsia"/>
        </w:rPr>
        <w:t>A</w:t>
      </w:r>
      <w:r>
        <w:rPr>
          <w:rFonts w:hint="eastAsia"/>
        </w:rPr>
        <w:t>，在执行移动动作（炮弹作匀速直线运动）后记录移动后的位置</w:t>
      </w:r>
      <w:r>
        <w:rPr>
          <w:rFonts w:hint="eastAsia"/>
        </w:rPr>
        <w:t>B</w:t>
      </w:r>
      <w:r>
        <w:rPr>
          <w:rFonts w:hint="eastAsia"/>
        </w:rPr>
        <w:t>，从</w:t>
      </w:r>
      <w:r>
        <w:rPr>
          <w:rFonts w:hint="eastAsia"/>
        </w:rPr>
        <w:t>A</w:t>
      </w:r>
      <w:r>
        <w:rPr>
          <w:rFonts w:hint="eastAsia"/>
        </w:rPr>
        <w:t>发射一条射线到</w:t>
      </w:r>
      <w:r>
        <w:rPr>
          <w:rFonts w:hint="eastAsia"/>
        </w:rPr>
        <w:t>B</w:t>
      </w:r>
      <w:r>
        <w:rPr>
          <w:rFonts w:hint="eastAsia"/>
        </w:rPr>
        <w:t>，判断</w:t>
      </w:r>
      <w:r w:rsidR="00BD2FAD">
        <w:rPr>
          <w:rFonts w:hint="eastAsia"/>
        </w:rPr>
        <w:t>返回值</w:t>
      </w:r>
      <w:r w:rsidR="00F53C6B">
        <w:rPr>
          <w:rFonts w:hint="eastAsia"/>
        </w:rPr>
        <w:t>，是的情况下执行流程</w:t>
      </w:r>
      <w:r w:rsidR="00F53C6B">
        <w:rPr>
          <w:rFonts w:hint="eastAsia"/>
        </w:rPr>
        <w:t>2</w:t>
      </w:r>
      <w:bookmarkStart w:id="0" w:name="_GoBack"/>
      <w:bookmarkEnd w:id="0"/>
      <w:r>
        <w:rPr>
          <w:rFonts w:hint="eastAsia"/>
        </w:rPr>
        <w:t>：</w:t>
      </w:r>
    </w:p>
    <w:p w:rsidR="006D13D8" w:rsidRDefault="006D13D8" w:rsidP="00076B17">
      <w:r>
        <w:object w:dxaOrig="8940" w:dyaOrig="1516">
          <v:shape id="_x0000_i1026" type="#_x0000_t75" style="width:6in;height:73.5pt" o:ole="">
            <v:imagedata r:id="rId9" o:title=""/>
          </v:shape>
          <o:OLEObject Type="Embed" ProgID="Visio.Drawing.15" ShapeID="_x0000_i1026" DrawAspect="Content" ObjectID="_1614430735" r:id="rId10"/>
        </w:object>
      </w:r>
    </w:p>
    <w:p w:rsidR="006D13D8" w:rsidRDefault="006D13D8" w:rsidP="00076B17"/>
    <w:p w:rsidR="00076B17" w:rsidRDefault="006D13D8" w:rsidP="006D13D8">
      <w:pPr>
        <w:pStyle w:val="2"/>
        <w:ind w:firstLine="220"/>
      </w:pPr>
      <w:r>
        <w:t>3.2</w:t>
      </w:r>
      <w:r w:rsidRPr="00BD2FAD">
        <w:rPr>
          <w:rFonts w:hint="eastAsia"/>
          <w:color w:val="5B9BD5" w:themeColor="accent1"/>
        </w:rPr>
        <w:t>流程</w:t>
      </w:r>
      <w:r w:rsidRPr="00BD2FAD">
        <w:rPr>
          <w:rFonts w:hint="eastAsia"/>
          <w:color w:val="5B9BD5" w:themeColor="accent1"/>
        </w:rPr>
        <w:t>2</w:t>
      </w:r>
      <w:r>
        <w:rPr>
          <w:rFonts w:hint="eastAsia"/>
        </w:rPr>
        <w:t>的实现：</w:t>
      </w:r>
    </w:p>
    <w:p w:rsidR="006D13D8" w:rsidRDefault="006D13D8" w:rsidP="00A84667">
      <w:pPr>
        <w:ind w:firstLineChars="200" w:firstLine="420"/>
      </w:pPr>
      <w:r>
        <w:rPr>
          <w:rFonts w:hint="eastAsia"/>
        </w:rPr>
        <w:t>接</w:t>
      </w:r>
      <w:r w:rsidR="00BD2FAD">
        <w:rPr>
          <w:rFonts w:hint="eastAsia"/>
        </w:rPr>
        <w:t>上</w:t>
      </w:r>
      <w:r>
        <w:rPr>
          <w:rFonts w:hint="eastAsia"/>
        </w:rPr>
        <w:t>：使用</w:t>
      </w:r>
      <w:r>
        <w:rPr>
          <w:rFonts w:hint="eastAsia"/>
        </w:rPr>
        <w:t>switch</w:t>
      </w:r>
      <w:r>
        <w:rPr>
          <w:rFonts w:hint="eastAsia"/>
        </w:rPr>
        <w:t>函数根据被击者的预设属性确定后续的方法：</w:t>
      </w:r>
    </w:p>
    <w:p w:rsidR="006D13D8" w:rsidRDefault="006D13D8" w:rsidP="00076B17">
      <w:r>
        <w:object w:dxaOrig="7726" w:dyaOrig="2551">
          <v:shape id="_x0000_i1027" type="#_x0000_t75" style="width:386.25pt;height:127.5pt" o:ole="">
            <v:imagedata r:id="rId11" o:title=""/>
          </v:shape>
          <o:OLEObject Type="Embed" ProgID="Visio.Drawing.15" ShapeID="_x0000_i1027" DrawAspect="Content" ObjectID="_1614430736" r:id="rId12"/>
        </w:object>
      </w:r>
    </w:p>
    <w:p w:rsidR="006D13D8" w:rsidRDefault="006D13D8" w:rsidP="00076B17"/>
    <w:p w:rsidR="006D13D8" w:rsidRDefault="006D13D8" w:rsidP="00BD2FAD">
      <w:pPr>
        <w:pStyle w:val="2"/>
        <w:ind w:firstLine="220"/>
      </w:pPr>
      <w:r>
        <w:t>3.3</w:t>
      </w:r>
      <w:r w:rsidRPr="00BD2FAD">
        <w:rPr>
          <w:rFonts w:hint="eastAsia"/>
          <w:color w:val="5B9BD5" w:themeColor="accent1"/>
        </w:rPr>
        <w:t>流程</w:t>
      </w:r>
      <w:r w:rsidR="00BD2FAD" w:rsidRPr="00BD2FAD">
        <w:rPr>
          <w:rFonts w:hint="eastAsia"/>
          <w:color w:val="5B9BD5" w:themeColor="accent1"/>
        </w:rPr>
        <w:t>3.1</w:t>
      </w:r>
      <w:r w:rsidR="00BD2FAD">
        <w:rPr>
          <w:rFonts w:hint="eastAsia"/>
        </w:rPr>
        <w:t>的实现：</w:t>
      </w:r>
    </w:p>
    <w:p w:rsidR="00BD2FAD" w:rsidRDefault="00BD2FAD" w:rsidP="00A84667">
      <w:pPr>
        <w:ind w:firstLineChars="200" w:firstLine="420"/>
      </w:pPr>
      <w:r>
        <w:rPr>
          <w:rFonts w:hint="eastAsia"/>
        </w:rPr>
        <w:t>接上：是</w:t>
      </w:r>
      <w:r>
        <w:rPr>
          <w:rFonts w:hint="eastAsia"/>
        </w:rPr>
        <w:t>Armor</w:t>
      </w:r>
      <w:r>
        <w:rPr>
          <w:rFonts w:hint="eastAsia"/>
        </w:rPr>
        <w:t>的场合，获取被击者的</w:t>
      </w:r>
      <w:r>
        <w:rPr>
          <w:rFonts w:hint="eastAsia"/>
        </w:rPr>
        <w:t>forward</w:t>
      </w:r>
      <w:r>
        <w:rPr>
          <w:rFonts w:hint="eastAsia"/>
        </w:rPr>
        <w:t>向量和补正角度，与炮弹的</w:t>
      </w:r>
      <w:r>
        <w:rPr>
          <w:rFonts w:hint="eastAsia"/>
        </w:rPr>
        <w:t>forward</w:t>
      </w:r>
      <w:r>
        <w:rPr>
          <w:rFonts w:hint="eastAsia"/>
        </w:rPr>
        <w:t>向量运用向量的点积和反三角函数计算出夹角</w:t>
      </w:r>
      <w:r>
        <w:t>A</w:t>
      </w:r>
      <w:r>
        <w:rPr>
          <w:rFonts w:hint="eastAsia"/>
        </w:rPr>
        <w:t>，根据夹角</w:t>
      </w:r>
      <w:r>
        <w:rPr>
          <w:rFonts w:hint="eastAsia"/>
        </w:rPr>
        <w:t>A</w:t>
      </w:r>
      <w:r>
        <w:rPr>
          <w:rFonts w:hint="eastAsia"/>
        </w:rPr>
        <w:t>是否大于预设的极限跳弹角度来执行下一步：</w:t>
      </w:r>
    </w:p>
    <w:p w:rsidR="00BD2FAD" w:rsidRDefault="00BD2FAD" w:rsidP="00076B17">
      <w:r>
        <w:object w:dxaOrig="10861" w:dyaOrig="1996">
          <v:shape id="_x0000_i1028" type="#_x0000_t75" style="width:6in;height:79.5pt" o:ole="">
            <v:imagedata r:id="rId13" o:title=""/>
          </v:shape>
          <o:OLEObject Type="Embed" ProgID="Visio.Drawing.15" ShapeID="_x0000_i1028" DrawAspect="Content" ObjectID="_1614430737" r:id="rId14"/>
        </w:object>
      </w:r>
    </w:p>
    <w:p w:rsidR="00BD2FAD" w:rsidRDefault="00BD2FAD" w:rsidP="00076B17"/>
    <w:p w:rsidR="00BD2FAD" w:rsidRDefault="00BD2FAD" w:rsidP="00BD2FAD">
      <w:pPr>
        <w:pStyle w:val="2"/>
        <w:ind w:firstLine="220"/>
      </w:pPr>
      <w:r>
        <w:lastRenderedPageBreak/>
        <w:t>3.4</w:t>
      </w:r>
      <w:r w:rsidRPr="00BD2FAD">
        <w:rPr>
          <w:rFonts w:hint="eastAsia"/>
          <w:color w:val="5B9BD5" w:themeColor="accent1"/>
        </w:rPr>
        <w:t>流程</w:t>
      </w:r>
      <w:r w:rsidRPr="00BD2FAD">
        <w:rPr>
          <w:rFonts w:hint="eastAsia"/>
          <w:color w:val="5B9BD5" w:themeColor="accent1"/>
        </w:rPr>
        <w:t>3.2</w:t>
      </w:r>
      <w:r>
        <w:rPr>
          <w:rFonts w:hint="eastAsia"/>
        </w:rPr>
        <w:t>的实现：</w:t>
      </w:r>
    </w:p>
    <w:p w:rsidR="00AC3C88" w:rsidRDefault="00AC3C88" w:rsidP="00A84667">
      <w:pPr>
        <w:ind w:firstLineChars="200" w:firstLine="420"/>
      </w:pPr>
      <w:r>
        <w:rPr>
          <w:rFonts w:hint="eastAsia"/>
        </w:rPr>
        <w:t>没有发生跳弹的场合，读取炮弹预设的转正角度（此为模拟坦克炮弹的转正效应），并在入射角中减去（</w:t>
      </w:r>
      <w:r w:rsidRPr="00BE486D">
        <w:rPr>
          <w:rFonts w:hint="eastAsia"/>
          <w:color w:val="FF0000"/>
        </w:rPr>
        <w:t>注意入射角不能比转正角度小</w:t>
      </w:r>
      <w:r>
        <w:rPr>
          <w:rFonts w:hint="eastAsia"/>
        </w:rPr>
        <w:t>）。与被击者</w:t>
      </w:r>
      <w:r>
        <w:rPr>
          <w:rFonts w:hint="eastAsia"/>
        </w:rPr>
        <w:t>Property</w:t>
      </w:r>
      <w:r>
        <w:rPr>
          <w:rFonts w:hint="eastAsia"/>
        </w:rPr>
        <w:t>脚本上预设的装甲厚度值计算等效装甲，并与</w:t>
      </w:r>
      <w:r>
        <w:rPr>
          <w:rFonts w:hint="eastAsia"/>
        </w:rPr>
        <w:t>Bullet</w:t>
      </w:r>
      <w:r>
        <w:rPr>
          <w:rFonts w:hint="eastAsia"/>
        </w:rPr>
        <w:t>中预设的炮弹穿深相比较，穿深较大的场合返回击穿结果，否则返回未能穿透：</w:t>
      </w:r>
    </w:p>
    <w:p w:rsidR="00AC3C88" w:rsidRDefault="00AC3C88" w:rsidP="00AC3C88">
      <w:r>
        <w:object w:dxaOrig="9781" w:dyaOrig="1861">
          <v:shape id="_x0000_i1029" type="#_x0000_t75" style="width:6in;height:82.5pt" o:ole="">
            <v:imagedata r:id="rId15" o:title=""/>
          </v:shape>
          <o:OLEObject Type="Embed" ProgID="Visio.Drawing.15" ShapeID="_x0000_i1029" DrawAspect="Content" ObjectID="_1614430738" r:id="rId16"/>
        </w:object>
      </w:r>
    </w:p>
    <w:p w:rsidR="00AC3C88" w:rsidRDefault="00AC3C88" w:rsidP="00AC3C88">
      <w:r>
        <w:t>3.5</w:t>
      </w:r>
      <w:r w:rsidRPr="00A84667">
        <w:rPr>
          <w:rFonts w:hint="eastAsia"/>
          <w:color w:val="5B9BD5" w:themeColor="accent1"/>
        </w:rPr>
        <w:t>流程</w:t>
      </w:r>
      <w:r w:rsidR="00A84667" w:rsidRPr="00A84667">
        <w:rPr>
          <w:rFonts w:hint="eastAsia"/>
          <w:color w:val="5B9BD5" w:themeColor="accent1"/>
        </w:rPr>
        <w:t>3.3</w:t>
      </w:r>
      <w:r w:rsidR="00A84667" w:rsidRPr="00A84667">
        <w:rPr>
          <w:rFonts w:hint="eastAsia"/>
          <w:color w:val="5B9BD5" w:themeColor="accent1"/>
        </w:rPr>
        <w:t>和流程</w:t>
      </w:r>
      <w:r w:rsidR="00A84667" w:rsidRPr="00A84667">
        <w:rPr>
          <w:rFonts w:hint="eastAsia"/>
          <w:color w:val="5B9BD5" w:themeColor="accent1"/>
        </w:rPr>
        <w:t>4</w:t>
      </w:r>
      <w:r w:rsidR="00A84667">
        <w:rPr>
          <w:rFonts w:hint="eastAsia"/>
        </w:rPr>
        <w:t>的实现：</w:t>
      </w:r>
    </w:p>
    <w:p w:rsidR="00BF391D" w:rsidRDefault="00A84667" w:rsidP="00A84667">
      <w:pPr>
        <w:ind w:firstLineChars="200" w:firstLine="420"/>
      </w:pPr>
      <w:r>
        <w:rPr>
          <w:rFonts w:hint="eastAsia"/>
        </w:rPr>
        <w:t>有效击穿的场合，修改</w:t>
      </w:r>
      <w:r w:rsidR="00BF391D">
        <w:t>B</w:t>
      </w:r>
      <w:r w:rsidR="00BF391D">
        <w:rPr>
          <w:rFonts w:hint="eastAsia"/>
        </w:rPr>
        <w:t>ullet</w:t>
      </w:r>
      <w:r>
        <w:rPr>
          <w:rFonts w:hint="eastAsia"/>
        </w:rPr>
        <w:t>脚本的变量使其进入伤害计算阶段，并向被击者父物体的</w:t>
      </w:r>
      <w:r w:rsidR="00BF391D">
        <w:t>T</w:t>
      </w:r>
      <w:r w:rsidR="00BF391D">
        <w:rPr>
          <w:rFonts w:hint="eastAsia"/>
        </w:rPr>
        <w:t>ank</w:t>
      </w:r>
      <w:r w:rsidR="00BF391D">
        <w:rPr>
          <w:rFonts w:hint="eastAsia"/>
        </w:rPr>
        <w:t>脚本发送被击信息，伤害值为</w:t>
      </w:r>
      <w:r w:rsidR="00BF391D">
        <w:rPr>
          <w:rFonts w:hint="eastAsia"/>
        </w:rPr>
        <w:t>S</w:t>
      </w:r>
      <w:r w:rsidR="00BF391D">
        <w:t>D</w:t>
      </w:r>
      <w:r w:rsidR="00BF391D">
        <w:rPr>
          <w:rFonts w:hint="eastAsia"/>
        </w:rPr>
        <w:t>amage</w:t>
      </w:r>
      <w:r w:rsidR="00D77390">
        <w:rPr>
          <w:rFonts w:hint="eastAsia"/>
        </w:rPr>
        <w:t>，并生成数个碎片（模拟现实坦克炮弹的后效）</w:t>
      </w:r>
      <w:r w:rsidR="00BF391D">
        <w:rPr>
          <w:rFonts w:hint="eastAsia"/>
        </w:rPr>
        <w:t>。</w:t>
      </w:r>
      <w:r w:rsidR="00D77390">
        <w:rPr>
          <w:rFonts w:hint="eastAsia"/>
        </w:rPr>
        <w:t>碎片和炮弹继续发生碰撞，</w:t>
      </w:r>
      <w:r w:rsidR="00BF391D">
        <w:rPr>
          <w:rFonts w:hint="eastAsia"/>
        </w:rPr>
        <w:t>根据</w:t>
      </w:r>
      <w:r w:rsidR="00BF391D">
        <w:rPr>
          <w:rFonts w:hint="eastAsia"/>
        </w:rPr>
        <w:t>2</w:t>
      </w:r>
      <w:r>
        <w:rPr>
          <w:rFonts w:hint="eastAsia"/>
        </w:rPr>
        <w:t>）中被击者的</w:t>
      </w:r>
      <w:r w:rsidR="00BF391D">
        <w:rPr>
          <w:rFonts w:hint="eastAsia"/>
        </w:rPr>
        <w:t>Property</w:t>
      </w:r>
      <w:r w:rsidR="00BF391D">
        <w:rPr>
          <w:rFonts w:hint="eastAsia"/>
        </w:rPr>
        <w:t>脚本预设的属性执行函数，是“</w:t>
      </w:r>
      <w:r w:rsidR="00BF391D">
        <w:rPr>
          <w:rFonts w:hint="eastAsia"/>
        </w:rPr>
        <w:t>Parts</w:t>
      </w:r>
      <w:r w:rsidR="00BF391D">
        <w:rPr>
          <w:rFonts w:hint="eastAsia"/>
        </w:rPr>
        <w:t>（部件）”或“</w:t>
      </w:r>
      <w:r w:rsidR="00725922">
        <w:rPr>
          <w:rFonts w:hint="eastAsia"/>
        </w:rPr>
        <w:t>Crew</w:t>
      </w:r>
      <w:r>
        <w:rPr>
          <w:rFonts w:hint="eastAsia"/>
        </w:rPr>
        <w:t>（成员）”的场合继续，向自身父物体的</w:t>
      </w:r>
      <w:r w:rsidR="00BF391D">
        <w:rPr>
          <w:rFonts w:hint="eastAsia"/>
        </w:rPr>
        <w:t>Tank</w:t>
      </w:r>
      <w:r w:rsidR="00BF391D">
        <w:rPr>
          <w:rFonts w:hint="eastAsia"/>
        </w:rPr>
        <w:t>脚本发送被击信息，伤害值为</w:t>
      </w:r>
      <w:r w:rsidR="00BF391D">
        <w:rPr>
          <w:rFonts w:hint="eastAsia"/>
        </w:rPr>
        <w:t>E</w:t>
      </w:r>
      <w:r w:rsidR="00BF391D">
        <w:t>D</w:t>
      </w:r>
      <w:r w:rsidR="00BF391D">
        <w:rPr>
          <w:rFonts w:hint="eastAsia"/>
        </w:rPr>
        <w:t>amage</w:t>
      </w:r>
      <w:r>
        <w:t>：</w:t>
      </w:r>
    </w:p>
    <w:p w:rsidR="002F3803" w:rsidRPr="00BF391D" w:rsidRDefault="00A84667" w:rsidP="00576060">
      <w:r>
        <w:object w:dxaOrig="10905" w:dyaOrig="1501">
          <v:shape id="_x0000_i1030" type="#_x0000_t75" style="width:6in;height:59.25pt" o:ole="">
            <v:imagedata r:id="rId17" o:title=""/>
          </v:shape>
          <o:OLEObject Type="Embed" ProgID="Visio.Drawing.15" ShapeID="_x0000_i1030" DrawAspect="Content" ObjectID="_1614430739" r:id="rId18"/>
        </w:object>
      </w:r>
    </w:p>
    <w:p w:rsidR="00725922" w:rsidRDefault="00725922" w:rsidP="00BF391D"/>
    <w:sectPr w:rsidR="0072592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6DA" w:rsidRDefault="007C06DA" w:rsidP="00A32326">
      <w:r>
        <w:separator/>
      </w:r>
    </w:p>
  </w:endnote>
  <w:endnote w:type="continuationSeparator" w:id="0">
    <w:p w:rsidR="007C06DA" w:rsidRDefault="007C06DA" w:rsidP="00A32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6DA" w:rsidRDefault="007C06DA" w:rsidP="00A32326">
      <w:r>
        <w:separator/>
      </w:r>
    </w:p>
  </w:footnote>
  <w:footnote w:type="continuationSeparator" w:id="0">
    <w:p w:rsidR="007C06DA" w:rsidRDefault="007C06DA" w:rsidP="00A32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B95CF2"/>
    <w:multiLevelType w:val="hybridMultilevel"/>
    <w:tmpl w:val="57EC5F62"/>
    <w:lvl w:ilvl="0" w:tplc="5E4E4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C79"/>
    <w:rsid w:val="0006763C"/>
    <w:rsid w:val="00076B17"/>
    <w:rsid w:val="001115E1"/>
    <w:rsid w:val="002145CE"/>
    <w:rsid w:val="002F3803"/>
    <w:rsid w:val="003631C0"/>
    <w:rsid w:val="00363925"/>
    <w:rsid w:val="00497A7C"/>
    <w:rsid w:val="00524B96"/>
    <w:rsid w:val="00576060"/>
    <w:rsid w:val="00626B73"/>
    <w:rsid w:val="006D13D8"/>
    <w:rsid w:val="006E5695"/>
    <w:rsid w:val="006F440A"/>
    <w:rsid w:val="00725922"/>
    <w:rsid w:val="00780110"/>
    <w:rsid w:val="007C06DA"/>
    <w:rsid w:val="00836127"/>
    <w:rsid w:val="00836FBC"/>
    <w:rsid w:val="008628CA"/>
    <w:rsid w:val="00A04B7E"/>
    <w:rsid w:val="00A32326"/>
    <w:rsid w:val="00A84667"/>
    <w:rsid w:val="00AC3C88"/>
    <w:rsid w:val="00B43C79"/>
    <w:rsid w:val="00BB6444"/>
    <w:rsid w:val="00BD2FAD"/>
    <w:rsid w:val="00BE486D"/>
    <w:rsid w:val="00BF391D"/>
    <w:rsid w:val="00C67733"/>
    <w:rsid w:val="00CF4CFA"/>
    <w:rsid w:val="00D77390"/>
    <w:rsid w:val="00F53C6B"/>
    <w:rsid w:val="00F7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24D8C33-2337-4A37-824C-CE71CA88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B7E"/>
    <w:pPr>
      <w:spacing w:after="0" w:line="360" w:lineRule="auto"/>
    </w:pPr>
    <w:rPr>
      <w:rFonts w:ascii="Times New Roman" w:eastAsia="宋体" w:hAnsi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576060"/>
    <w:pPr>
      <w:keepNext/>
      <w:widowControl w:val="0"/>
      <w:jc w:val="both"/>
      <w:outlineLvl w:val="0"/>
    </w:pPr>
    <w:rPr>
      <w:sz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F3803"/>
    <w:pPr>
      <w:keepNext/>
      <w:keepLines/>
      <w:widowControl w:val="0"/>
      <w:ind w:firstLineChars="100" w:firstLine="100"/>
      <w:outlineLvl w:val="1"/>
    </w:pPr>
    <w:rPr>
      <w:rFonts w:cs="黑体"/>
      <w:bCs/>
      <w:sz w:val="2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6060"/>
    <w:pPr>
      <w:keepNext/>
      <w:keepLines/>
      <w:widowControl w:val="0"/>
      <w:outlineLvl w:val="2"/>
    </w:pPr>
    <w:rPr>
      <w:rFonts w:cs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link w:val="2"/>
    <w:uiPriority w:val="9"/>
    <w:rsid w:val="002F3803"/>
    <w:rPr>
      <w:rFonts w:ascii="Times New Roman" w:eastAsia="宋体" w:hAnsi="Times New Roman" w:cs="黑体"/>
      <w:bCs/>
      <w:szCs w:val="32"/>
    </w:rPr>
  </w:style>
  <w:style w:type="character" w:customStyle="1" w:styleId="30">
    <w:name w:val="見出し 3 (文字)"/>
    <w:link w:val="3"/>
    <w:uiPriority w:val="9"/>
    <w:rsid w:val="00576060"/>
    <w:rPr>
      <w:rFonts w:ascii="Times New Roman" w:eastAsia="宋体" w:hAnsi="Times New Roman" w:cs="黑体"/>
      <w:bCs/>
      <w:sz w:val="21"/>
      <w:szCs w:val="32"/>
    </w:rPr>
  </w:style>
  <w:style w:type="character" w:customStyle="1" w:styleId="10">
    <w:name w:val="見出し 1 (文字)"/>
    <w:basedOn w:val="a0"/>
    <w:link w:val="1"/>
    <w:uiPriority w:val="9"/>
    <w:rsid w:val="00576060"/>
    <w:rPr>
      <w:rFonts w:ascii="Times New Roman" w:eastAsia="宋体" w:hAnsi="Times New Roman"/>
    </w:rPr>
  </w:style>
  <w:style w:type="character" w:styleId="a3">
    <w:name w:val="Emphasis"/>
    <w:basedOn w:val="a0"/>
    <w:uiPriority w:val="20"/>
    <w:qFormat/>
    <w:rsid w:val="002145CE"/>
    <w:rPr>
      <w:i/>
      <w:iCs/>
    </w:rPr>
  </w:style>
  <w:style w:type="paragraph" w:styleId="a4">
    <w:name w:val="Title"/>
    <w:basedOn w:val="a"/>
    <w:next w:val="a"/>
    <w:link w:val="a5"/>
    <w:uiPriority w:val="10"/>
    <w:qFormat/>
    <w:rsid w:val="00576060"/>
    <w:pPr>
      <w:spacing w:before="240" w:after="120"/>
      <w:jc w:val="center"/>
      <w:outlineLvl w:val="0"/>
    </w:pPr>
    <w:rPr>
      <w:rFonts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576060"/>
    <w:rPr>
      <w:rFonts w:ascii="Times New Roman" w:eastAsia="宋体" w:hAnsi="Times New Roman" w:cstheme="majorBidi"/>
      <w:sz w:val="32"/>
      <w:szCs w:val="32"/>
    </w:rPr>
  </w:style>
  <w:style w:type="table" w:styleId="a6">
    <w:name w:val="Table Grid"/>
    <w:basedOn w:val="a1"/>
    <w:uiPriority w:val="39"/>
    <w:rsid w:val="00576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76060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A32326"/>
    <w:pPr>
      <w:tabs>
        <w:tab w:val="center" w:pos="4153"/>
        <w:tab w:val="right" w:pos="8306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A32326"/>
    <w:rPr>
      <w:rFonts w:ascii="Times New Roman" w:eastAsia="宋体" w:hAnsi="Times New Roman"/>
      <w:sz w:val="21"/>
    </w:rPr>
  </w:style>
  <w:style w:type="paragraph" w:styleId="aa">
    <w:name w:val="footer"/>
    <w:basedOn w:val="a"/>
    <w:link w:val="ab"/>
    <w:uiPriority w:val="99"/>
    <w:unhideWhenUsed/>
    <w:rsid w:val="00A32326"/>
    <w:pPr>
      <w:tabs>
        <w:tab w:val="center" w:pos="4153"/>
        <w:tab w:val="right" w:pos="8306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A32326"/>
    <w:rPr>
      <w:rFonts w:ascii="Times New Roman" w:eastAsia="宋体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6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__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__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4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npg\OneDrive\WorkSpace\Office%20&#12398;&#12459;&#12473;&#12479;&#12512;%20&#12486;&#12531;&#12503;&#12524;&#12540;&#12488;\&#31574;&#21010;&#26696;&#27169;&#26495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策划案模板.dotx</Template>
  <TotalTime>310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G</dc:creator>
  <cp:keywords/>
  <dc:description/>
  <cp:lastModifiedBy>G SD</cp:lastModifiedBy>
  <cp:revision>14</cp:revision>
  <dcterms:created xsi:type="dcterms:W3CDTF">2019-03-13T01:55:00Z</dcterms:created>
  <dcterms:modified xsi:type="dcterms:W3CDTF">2019-03-18T08:12:00Z</dcterms:modified>
</cp:coreProperties>
</file>