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042C" w14:textId="6FEBCF07" w:rsidR="00E94F03" w:rsidRDefault="00CF6B8E" w:rsidP="00CF6B8E">
      <w:pPr>
        <w:ind w:left="-284" w:right="-3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6B8E">
        <w:rPr>
          <w:rFonts w:ascii="Times New Roman" w:hAnsi="Times New Roman" w:cs="Times New Roman"/>
          <w:b/>
          <w:bCs/>
          <w:sz w:val="32"/>
          <w:szCs w:val="32"/>
        </w:rPr>
        <w:t>EMPLOYEE LEAVE MANAGEMENT SYSTEM</w:t>
      </w:r>
    </w:p>
    <w:p w14:paraId="1B398B4B" w14:textId="77777777" w:rsidR="00CF6B8E" w:rsidRDefault="00CF6B8E" w:rsidP="00CF6B8E">
      <w:pPr>
        <w:ind w:left="-284" w:right="-3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B518F8" w14:textId="6BD7F06C" w:rsidR="00CF6B8E" w:rsidRDefault="00CF6B8E" w:rsidP="00CF6B8E">
      <w:pPr>
        <w:ind w:left="-284" w:right="-3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DOCUMENTATION BACKEND</w:t>
      </w:r>
    </w:p>
    <w:p w14:paraId="7048160F" w14:textId="77777777" w:rsidR="00CF6B8E" w:rsidRDefault="00CF6B8E" w:rsidP="00CF6B8E">
      <w:pPr>
        <w:ind w:left="-284" w:right="-3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9C235" w14:textId="77777777" w:rsidR="00CF6B8E" w:rsidRDefault="00CF6B8E" w:rsidP="00CF6B8E">
      <w:pPr>
        <w:ind w:left="-284" w:right="-3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E787F" w14:textId="19956D81" w:rsidR="00CF6B8E" w:rsidRPr="00CF6B8E" w:rsidRDefault="00CF6B8E" w:rsidP="00CF6B8E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</w:p>
    <w:p w14:paraId="75D18912" w14:textId="77777777" w:rsidR="00CF6B8E" w:rsidRDefault="00CF6B8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p w14:paraId="2DADB476" w14:textId="716B1D72" w:rsidR="00CF6B8E" w:rsidRPr="00CF6B8E" w:rsidRDefault="00CF6B8E" w:rsidP="00CF6B8E">
      <w:pPr>
        <w:pStyle w:val="ListParagraph"/>
        <w:ind w:left="436" w:right="-33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F6B8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Leave Management System provides users with an interface through which they can request leave directly from the portal, eliminating the need for any manual intervention by human personnel.</w:t>
      </w:r>
    </w:p>
    <w:p w14:paraId="55F6814D" w14:textId="77777777" w:rsidR="00CF6B8E" w:rsidRDefault="00CF6B8E" w:rsidP="00CF6B8E">
      <w:pPr>
        <w:pStyle w:val="ListParagraph"/>
        <w:ind w:left="436"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AAB2F" w14:textId="2F333255" w:rsidR="00CF6B8E" w:rsidRDefault="00CF6B8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can be used from University to the IT Companies to get with best user experience. </w:t>
      </w:r>
    </w:p>
    <w:p w14:paraId="64509881" w14:textId="77777777" w:rsidR="00CF6B8E" w:rsidRDefault="00CF6B8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p w14:paraId="6928CDAE" w14:textId="156E85FF" w:rsidR="00CF6B8E" w:rsidRPr="00CF6B8E" w:rsidRDefault="00CF6B8E" w:rsidP="00CF6B8E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sz w:val="28"/>
          <w:szCs w:val="28"/>
        </w:rPr>
      </w:pPr>
      <w:r w:rsidRPr="00CF6B8E">
        <w:rPr>
          <w:rFonts w:ascii="Times New Roman" w:hAnsi="Times New Roman" w:cs="Times New Roman"/>
          <w:b/>
          <w:bCs/>
          <w:sz w:val="28"/>
          <w:szCs w:val="28"/>
        </w:rPr>
        <w:t xml:space="preserve">Software/ </w:t>
      </w:r>
      <w:r>
        <w:rPr>
          <w:rFonts w:ascii="Times New Roman" w:hAnsi="Times New Roman" w:cs="Times New Roman"/>
          <w:b/>
          <w:bCs/>
          <w:sz w:val="28"/>
          <w:szCs w:val="28"/>
        </w:rPr>
        <w:t>Packages</w:t>
      </w:r>
      <w:r w:rsidRPr="00CF6B8E">
        <w:rPr>
          <w:rFonts w:ascii="Times New Roman" w:hAnsi="Times New Roman" w:cs="Times New Roman"/>
          <w:b/>
          <w:bCs/>
          <w:sz w:val="28"/>
          <w:szCs w:val="28"/>
        </w:rPr>
        <w:t xml:space="preserve"> used:</w:t>
      </w:r>
    </w:p>
    <w:p w14:paraId="3E28CAE1" w14:textId="1DCA88FF" w:rsidR="00CF6B8E" w:rsidRDefault="00CF6B8E" w:rsidP="00CF6B8E">
      <w:pPr>
        <w:pStyle w:val="ListParagraph"/>
        <w:numPr>
          <w:ilvl w:val="0"/>
          <w:numId w:val="2"/>
        </w:num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Packages </w:t>
      </w:r>
    </w:p>
    <w:p w14:paraId="72C67A02" w14:textId="11A2DF82" w:rsidR="00CF6B8E" w:rsidRDefault="00CF6B8E" w:rsidP="00CF6B8E">
      <w:pPr>
        <w:pStyle w:val="ListParagraph"/>
        <w:numPr>
          <w:ilvl w:val="0"/>
          <w:numId w:val="3"/>
        </w:num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</w:t>
      </w:r>
    </w:p>
    <w:p w14:paraId="3378CBDA" w14:textId="6F1A4855" w:rsidR="00CF6B8E" w:rsidRDefault="00CF6B8E" w:rsidP="00CF6B8E">
      <w:pPr>
        <w:pStyle w:val="ListParagraph"/>
        <w:numPr>
          <w:ilvl w:val="0"/>
          <w:numId w:val="3"/>
        </w:num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14:paraId="5E3573EF" w14:textId="0FFA7FBB" w:rsidR="00CF6B8E" w:rsidRDefault="00CF6B8E" w:rsidP="00CF6B8E">
      <w:pPr>
        <w:pStyle w:val="ListParagraph"/>
        <w:numPr>
          <w:ilvl w:val="0"/>
          <w:numId w:val="3"/>
        </w:num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Mongoose</w:t>
      </w:r>
    </w:p>
    <w:p w14:paraId="253B7551" w14:textId="76FC4423" w:rsidR="00CF6B8E" w:rsidRDefault="00CF6B8E" w:rsidP="00CF6B8E">
      <w:pPr>
        <w:pStyle w:val="ListParagraph"/>
        <w:numPr>
          <w:ilvl w:val="0"/>
          <w:numId w:val="3"/>
        </w:num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14:paraId="23D8EFC9" w14:textId="394DE9D5" w:rsidR="00CF6B8E" w:rsidRDefault="00CF6B8E" w:rsidP="00CF6B8E">
      <w:pPr>
        <w:pStyle w:val="ListParagraph"/>
        <w:numPr>
          <w:ilvl w:val="0"/>
          <w:numId w:val="3"/>
        </w:num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14:paraId="784D4756" w14:textId="417BD114" w:rsidR="000F6F75" w:rsidRDefault="000F6F75" w:rsidP="00CF6B8E">
      <w:pPr>
        <w:pStyle w:val="ListParagraph"/>
        <w:numPr>
          <w:ilvl w:val="0"/>
          <w:numId w:val="3"/>
        </w:num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</w:p>
    <w:p w14:paraId="21282297" w14:textId="7DA88CC5" w:rsidR="000F6F75" w:rsidRDefault="000F6F75" w:rsidP="00CF6B8E">
      <w:pPr>
        <w:pStyle w:val="ListParagraph"/>
        <w:numPr>
          <w:ilvl w:val="0"/>
          <w:numId w:val="3"/>
        </w:num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79465DD5" w14:textId="30AA2B48" w:rsidR="00CF6B8E" w:rsidRDefault="00CF6B8E" w:rsidP="00CF6B8E">
      <w:pPr>
        <w:pStyle w:val="ListParagraph"/>
        <w:ind w:left="796" w:right="-330"/>
        <w:rPr>
          <w:rFonts w:ascii="Times New Roman" w:hAnsi="Times New Roman" w:cs="Times New Roman"/>
          <w:sz w:val="24"/>
          <w:szCs w:val="24"/>
        </w:rPr>
      </w:pPr>
    </w:p>
    <w:p w14:paraId="542F023E" w14:textId="65E54992" w:rsidR="00CF6B8E" w:rsidRPr="006C24FE" w:rsidRDefault="00CF6B8E" w:rsidP="00CF6B8E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Directory Structure:</w:t>
      </w:r>
    </w:p>
    <w:p w14:paraId="7FC0D974" w14:textId="77777777" w:rsidR="006C24FE" w:rsidRPr="00CF6B8E" w:rsidRDefault="006C24FE" w:rsidP="006C24F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p w14:paraId="60CBA472" w14:textId="5A3E5805" w:rsidR="00CF6B8E" w:rsidRDefault="006C24F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  <w:r w:rsidRPr="006C2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38F8F" wp14:editId="7D672F52">
            <wp:extent cx="2591025" cy="3604572"/>
            <wp:effectExtent l="0" t="0" r="0" b="0"/>
            <wp:docPr id="153163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39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868C" w14:textId="77777777" w:rsidR="006C24FE" w:rsidRDefault="006C24F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p w14:paraId="4080AACD" w14:textId="77777777" w:rsidR="006C24FE" w:rsidRDefault="006C24F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p w14:paraId="67F2ABD2" w14:textId="77777777" w:rsidR="006C24FE" w:rsidRDefault="006C24F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p w14:paraId="6DE199D3" w14:textId="016C667D" w:rsidR="006C24FE" w:rsidRPr="006C24FE" w:rsidRDefault="006C24FE" w:rsidP="006C24FE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Endpoint - Login and Forgot Password Backend Implementation:</w:t>
      </w:r>
    </w:p>
    <w:p w14:paraId="5C321B4D" w14:textId="77777777" w:rsidR="006C24FE" w:rsidRDefault="006C24FE" w:rsidP="006C24F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p w14:paraId="39B6993D" w14:textId="38EE0AC7" w:rsidR="006C24FE" w:rsidRDefault="006C24FE" w:rsidP="006C24FE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Login details are given to the Employee from the Organization</w:t>
      </w:r>
      <w:r w:rsidR="000F6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(Admin creates users from authorized dashboard), where we give them access to use the portal and can change their password.</w:t>
      </w:r>
    </w:p>
    <w:p w14:paraId="2E2813CB" w14:textId="4F69790C" w:rsidR="006C24FE" w:rsidRDefault="006C24FE" w:rsidP="006C24FE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for more secure to their password we implemented the encryption and decryption to their password using the package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</w:rPr>
        <w:t>. We can install this by using command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the terminal.</w:t>
      </w:r>
    </w:p>
    <w:p w14:paraId="44AFF3B7" w14:textId="69D1B56D" w:rsidR="006C24FE" w:rsidRDefault="006C24FE" w:rsidP="006C24FE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their retrieval of data, we send a JWT Token when they login. So, whenever they access any Endpoint from user interface, we decode the JWT Token and verify the user.</w:t>
      </w:r>
    </w:p>
    <w:p w14:paraId="3F0AB290" w14:textId="6AD83899" w:rsidR="006C24FE" w:rsidRDefault="006C24FE" w:rsidP="006C24FE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Requirements:</w:t>
      </w:r>
    </w:p>
    <w:p w14:paraId="15745088" w14:textId="4C97F2CB" w:rsidR="006C24FE" w:rsidRDefault="006C24FE" w:rsidP="006C24FE">
      <w:pPr>
        <w:pStyle w:val="ListParagraph"/>
        <w:numPr>
          <w:ilvl w:val="0"/>
          <w:numId w:val="4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69890F" w14:textId="7C4A2F35" w:rsidR="006C24FE" w:rsidRDefault="006C24FE" w:rsidP="006C24FE">
      <w:pPr>
        <w:pStyle w:val="ListParagraph"/>
        <w:numPr>
          <w:ilvl w:val="0"/>
          <w:numId w:val="4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Password.</w:t>
      </w:r>
    </w:p>
    <w:p w14:paraId="0BA1A31B" w14:textId="1F20382E" w:rsidR="000F6F75" w:rsidRDefault="000F6F75" w:rsidP="000F6F75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JWT packages we need to install it from terminal using command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2F9D38D" w14:textId="351DA3C8" w:rsidR="00E9446A" w:rsidRDefault="00E9446A" w:rsidP="000F6F75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 Requirements:</w:t>
      </w:r>
    </w:p>
    <w:p w14:paraId="05E970A9" w14:textId="5D2A126A" w:rsidR="00E9446A" w:rsidRDefault="00E9446A" w:rsidP="00E9446A">
      <w:pPr>
        <w:pStyle w:val="ListParagraph"/>
        <w:numPr>
          <w:ilvl w:val="0"/>
          <w:numId w:val="5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C16D16D" w14:textId="11711C7F" w:rsidR="00E9446A" w:rsidRDefault="00E9446A" w:rsidP="00E9446A">
      <w:pPr>
        <w:pStyle w:val="ListParagraph"/>
        <w:numPr>
          <w:ilvl w:val="0"/>
          <w:numId w:val="5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Email.</w:t>
      </w:r>
    </w:p>
    <w:p w14:paraId="60761FF2" w14:textId="11242589" w:rsidR="00E9446A" w:rsidRDefault="00E9446A" w:rsidP="00E9446A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provides this fields, he will be getting a link to his registered email address to provide the new password. With that Server sends a “_id” and “token” to verify again for his new password.</w:t>
      </w:r>
    </w:p>
    <w:p w14:paraId="26406BAE" w14:textId="3E182049" w:rsidR="00E9446A" w:rsidRDefault="00E9446A" w:rsidP="00E9446A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password is validated, he get the status code 200.</w:t>
      </w:r>
    </w:p>
    <w:p w14:paraId="00658482" w14:textId="07182959" w:rsidR="00E9446A" w:rsidRDefault="00E9446A" w:rsidP="00E9446A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Logging into the portal there are four dashboards to enter according to the user mentioned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39B597" w14:textId="23E7AD77" w:rsidR="00E9446A" w:rsidRDefault="00E9446A" w:rsidP="00E9446A">
      <w:pPr>
        <w:pStyle w:val="ListParagraph"/>
        <w:numPr>
          <w:ilvl w:val="0"/>
          <w:numId w:val="2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its basically the user is navigated according to his designation.</w:t>
      </w:r>
    </w:p>
    <w:p w14:paraId="4F98A5B0" w14:textId="77777777" w:rsidR="00E9446A" w:rsidRDefault="00E9446A" w:rsidP="00E9446A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</w:p>
    <w:p w14:paraId="3C6B1BCF" w14:textId="627D150A" w:rsidR="00E9446A" w:rsidRDefault="00E9446A" w:rsidP="00E9446A">
      <w:pPr>
        <w:pStyle w:val="ListParagraph"/>
        <w:numPr>
          <w:ilvl w:val="0"/>
          <w:numId w:val="1"/>
        </w:numPr>
        <w:ind w:right="-3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User Models in E.L.M.S:</w:t>
      </w:r>
    </w:p>
    <w:p w14:paraId="6A35EF20" w14:textId="30E74594" w:rsidR="00E9446A" w:rsidRDefault="00E9446A" w:rsidP="00E9446A">
      <w:pPr>
        <w:pStyle w:val="ListParagraph"/>
        <w:ind w:left="436"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portal, there are four different types of users to navigate:</w:t>
      </w:r>
    </w:p>
    <w:p w14:paraId="7875138C" w14:textId="65923A01" w:rsidR="00E9446A" w:rsidRDefault="00E9446A" w:rsidP="00E9446A">
      <w:pPr>
        <w:pStyle w:val="ListParagraph"/>
        <w:numPr>
          <w:ilvl w:val="0"/>
          <w:numId w:val="6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5AE19EDC" w14:textId="67B5AB22" w:rsidR="00E9446A" w:rsidRDefault="00E9446A" w:rsidP="00E9446A">
      <w:pPr>
        <w:pStyle w:val="ListParagraph"/>
        <w:numPr>
          <w:ilvl w:val="0"/>
          <w:numId w:val="6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40B724D0" w14:textId="0C26B636" w:rsidR="00E9446A" w:rsidRDefault="00E9446A" w:rsidP="00E9446A">
      <w:pPr>
        <w:pStyle w:val="ListParagraph"/>
        <w:numPr>
          <w:ilvl w:val="0"/>
          <w:numId w:val="6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</w:t>
      </w:r>
    </w:p>
    <w:p w14:paraId="6FBCB850" w14:textId="5189F754" w:rsidR="00E9446A" w:rsidRDefault="00E9446A" w:rsidP="00E9446A">
      <w:pPr>
        <w:pStyle w:val="ListParagraph"/>
        <w:numPr>
          <w:ilvl w:val="0"/>
          <w:numId w:val="6"/>
        </w:num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14:paraId="6E8E4BDF" w14:textId="77777777" w:rsidR="00E9446A" w:rsidRDefault="00E9446A" w:rsidP="00E9446A">
      <w:pPr>
        <w:ind w:left="436" w:right="-330"/>
        <w:jc w:val="both"/>
        <w:rPr>
          <w:rFonts w:ascii="Times New Roman" w:hAnsi="Times New Roman" w:cs="Times New Roman"/>
          <w:sz w:val="24"/>
          <w:szCs w:val="24"/>
        </w:rPr>
      </w:pPr>
    </w:p>
    <w:p w14:paraId="48F78E9F" w14:textId="77777777" w:rsidR="00E9446A" w:rsidRDefault="00E9446A" w:rsidP="00E9446A">
      <w:pPr>
        <w:ind w:left="436" w:right="-330"/>
        <w:jc w:val="both"/>
        <w:rPr>
          <w:rFonts w:ascii="Times New Roman" w:hAnsi="Times New Roman" w:cs="Times New Roman"/>
          <w:sz w:val="24"/>
          <w:szCs w:val="24"/>
        </w:rPr>
      </w:pPr>
    </w:p>
    <w:p w14:paraId="6C4A5ABB" w14:textId="1C050C1C" w:rsidR="00E9446A" w:rsidRPr="00E9446A" w:rsidRDefault="00E9446A" w:rsidP="00E9446A">
      <w:pPr>
        <w:pStyle w:val="ListParagraph"/>
        <w:numPr>
          <w:ilvl w:val="0"/>
          <w:numId w:val="8"/>
        </w:numPr>
        <w:ind w:right="-3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Roles and Responsibilities:</w:t>
      </w:r>
    </w:p>
    <w:p w14:paraId="46CFD69A" w14:textId="343F5FBF" w:rsidR="00E9446A" w:rsidRPr="00E9446A" w:rsidRDefault="00E9446A" w:rsidP="00E9446A">
      <w:pPr>
        <w:pStyle w:val="ListParagraph"/>
        <w:ind w:right="-3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</w:p>
    <w:p w14:paraId="5EA7CD9A" w14:textId="77777777" w:rsidR="000F6F75" w:rsidRPr="006C24FE" w:rsidRDefault="000F6F75" w:rsidP="000F6F75">
      <w:pPr>
        <w:pStyle w:val="ListParagraph"/>
        <w:ind w:left="796" w:right="-330"/>
        <w:jc w:val="both"/>
        <w:rPr>
          <w:rFonts w:ascii="Times New Roman" w:hAnsi="Times New Roman" w:cs="Times New Roman"/>
          <w:sz w:val="24"/>
          <w:szCs w:val="24"/>
        </w:rPr>
      </w:pPr>
    </w:p>
    <w:p w14:paraId="30AB25EB" w14:textId="77777777" w:rsidR="006C24FE" w:rsidRDefault="006C24F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p w14:paraId="482435E9" w14:textId="77777777" w:rsidR="006C24FE" w:rsidRPr="00CF6B8E" w:rsidRDefault="006C24FE" w:rsidP="00CF6B8E">
      <w:pPr>
        <w:pStyle w:val="ListParagraph"/>
        <w:ind w:left="436" w:right="-330"/>
        <w:rPr>
          <w:rFonts w:ascii="Times New Roman" w:hAnsi="Times New Roman" w:cs="Times New Roman"/>
          <w:sz w:val="24"/>
          <w:szCs w:val="24"/>
        </w:rPr>
      </w:pPr>
    </w:p>
    <w:sectPr w:rsidR="006C24FE" w:rsidRPr="00CF6B8E" w:rsidSect="000D5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30B"/>
    <w:multiLevelType w:val="hybridMultilevel"/>
    <w:tmpl w:val="29E0D5BC"/>
    <w:lvl w:ilvl="0" w:tplc="B35C5D34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6" w:hanging="360"/>
      </w:pPr>
    </w:lvl>
    <w:lvl w:ilvl="2" w:tplc="4009001B" w:tentative="1">
      <w:start w:val="1"/>
      <w:numFmt w:val="lowerRoman"/>
      <w:lvlText w:val="%3."/>
      <w:lvlJc w:val="right"/>
      <w:pPr>
        <w:ind w:left="2596" w:hanging="180"/>
      </w:pPr>
    </w:lvl>
    <w:lvl w:ilvl="3" w:tplc="4009000F" w:tentative="1">
      <w:start w:val="1"/>
      <w:numFmt w:val="decimal"/>
      <w:lvlText w:val="%4."/>
      <w:lvlJc w:val="left"/>
      <w:pPr>
        <w:ind w:left="3316" w:hanging="360"/>
      </w:pPr>
    </w:lvl>
    <w:lvl w:ilvl="4" w:tplc="40090019" w:tentative="1">
      <w:start w:val="1"/>
      <w:numFmt w:val="lowerLetter"/>
      <w:lvlText w:val="%5."/>
      <w:lvlJc w:val="left"/>
      <w:pPr>
        <w:ind w:left="4036" w:hanging="360"/>
      </w:pPr>
    </w:lvl>
    <w:lvl w:ilvl="5" w:tplc="4009001B" w:tentative="1">
      <w:start w:val="1"/>
      <w:numFmt w:val="lowerRoman"/>
      <w:lvlText w:val="%6."/>
      <w:lvlJc w:val="right"/>
      <w:pPr>
        <w:ind w:left="4756" w:hanging="180"/>
      </w:pPr>
    </w:lvl>
    <w:lvl w:ilvl="6" w:tplc="4009000F" w:tentative="1">
      <w:start w:val="1"/>
      <w:numFmt w:val="decimal"/>
      <w:lvlText w:val="%7."/>
      <w:lvlJc w:val="left"/>
      <w:pPr>
        <w:ind w:left="5476" w:hanging="360"/>
      </w:pPr>
    </w:lvl>
    <w:lvl w:ilvl="7" w:tplc="40090019" w:tentative="1">
      <w:start w:val="1"/>
      <w:numFmt w:val="lowerLetter"/>
      <w:lvlText w:val="%8."/>
      <w:lvlJc w:val="left"/>
      <w:pPr>
        <w:ind w:left="6196" w:hanging="360"/>
      </w:pPr>
    </w:lvl>
    <w:lvl w:ilvl="8" w:tplc="40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08C52C15"/>
    <w:multiLevelType w:val="hybridMultilevel"/>
    <w:tmpl w:val="CB9CBD10"/>
    <w:lvl w:ilvl="0" w:tplc="5BFA0FC2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16BE1F8E"/>
    <w:multiLevelType w:val="hybridMultilevel"/>
    <w:tmpl w:val="C220B6CE"/>
    <w:lvl w:ilvl="0" w:tplc="105ABD38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 w15:restartNumberingAfterBreak="0">
    <w:nsid w:val="18E25CF7"/>
    <w:multiLevelType w:val="hybridMultilevel"/>
    <w:tmpl w:val="4FF6E702"/>
    <w:lvl w:ilvl="0" w:tplc="1270AF3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" w15:restartNumberingAfterBreak="0">
    <w:nsid w:val="2A33107F"/>
    <w:multiLevelType w:val="hybridMultilevel"/>
    <w:tmpl w:val="E250C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1825"/>
    <w:multiLevelType w:val="hybridMultilevel"/>
    <w:tmpl w:val="ABD46618"/>
    <w:lvl w:ilvl="0" w:tplc="000869D6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6" w:hanging="360"/>
      </w:pPr>
    </w:lvl>
    <w:lvl w:ilvl="2" w:tplc="4009001B" w:tentative="1">
      <w:start w:val="1"/>
      <w:numFmt w:val="lowerRoman"/>
      <w:lvlText w:val="%3."/>
      <w:lvlJc w:val="right"/>
      <w:pPr>
        <w:ind w:left="2596" w:hanging="180"/>
      </w:pPr>
    </w:lvl>
    <w:lvl w:ilvl="3" w:tplc="4009000F" w:tentative="1">
      <w:start w:val="1"/>
      <w:numFmt w:val="decimal"/>
      <w:lvlText w:val="%4."/>
      <w:lvlJc w:val="left"/>
      <w:pPr>
        <w:ind w:left="3316" w:hanging="360"/>
      </w:pPr>
    </w:lvl>
    <w:lvl w:ilvl="4" w:tplc="40090019" w:tentative="1">
      <w:start w:val="1"/>
      <w:numFmt w:val="lowerLetter"/>
      <w:lvlText w:val="%5."/>
      <w:lvlJc w:val="left"/>
      <w:pPr>
        <w:ind w:left="4036" w:hanging="360"/>
      </w:pPr>
    </w:lvl>
    <w:lvl w:ilvl="5" w:tplc="4009001B" w:tentative="1">
      <w:start w:val="1"/>
      <w:numFmt w:val="lowerRoman"/>
      <w:lvlText w:val="%6."/>
      <w:lvlJc w:val="right"/>
      <w:pPr>
        <w:ind w:left="4756" w:hanging="180"/>
      </w:pPr>
    </w:lvl>
    <w:lvl w:ilvl="6" w:tplc="4009000F" w:tentative="1">
      <w:start w:val="1"/>
      <w:numFmt w:val="decimal"/>
      <w:lvlText w:val="%7."/>
      <w:lvlJc w:val="left"/>
      <w:pPr>
        <w:ind w:left="5476" w:hanging="360"/>
      </w:pPr>
    </w:lvl>
    <w:lvl w:ilvl="7" w:tplc="40090019" w:tentative="1">
      <w:start w:val="1"/>
      <w:numFmt w:val="lowerLetter"/>
      <w:lvlText w:val="%8."/>
      <w:lvlJc w:val="left"/>
      <w:pPr>
        <w:ind w:left="6196" w:hanging="360"/>
      </w:pPr>
    </w:lvl>
    <w:lvl w:ilvl="8" w:tplc="40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6" w15:restartNumberingAfterBreak="0">
    <w:nsid w:val="490A3B53"/>
    <w:multiLevelType w:val="hybridMultilevel"/>
    <w:tmpl w:val="9104F176"/>
    <w:lvl w:ilvl="0" w:tplc="05ACDC64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6" w:hanging="360"/>
      </w:pPr>
    </w:lvl>
    <w:lvl w:ilvl="2" w:tplc="4009001B" w:tentative="1">
      <w:start w:val="1"/>
      <w:numFmt w:val="lowerRoman"/>
      <w:lvlText w:val="%3."/>
      <w:lvlJc w:val="right"/>
      <w:pPr>
        <w:ind w:left="2596" w:hanging="180"/>
      </w:pPr>
    </w:lvl>
    <w:lvl w:ilvl="3" w:tplc="4009000F" w:tentative="1">
      <w:start w:val="1"/>
      <w:numFmt w:val="decimal"/>
      <w:lvlText w:val="%4."/>
      <w:lvlJc w:val="left"/>
      <w:pPr>
        <w:ind w:left="3316" w:hanging="360"/>
      </w:pPr>
    </w:lvl>
    <w:lvl w:ilvl="4" w:tplc="40090019" w:tentative="1">
      <w:start w:val="1"/>
      <w:numFmt w:val="lowerLetter"/>
      <w:lvlText w:val="%5."/>
      <w:lvlJc w:val="left"/>
      <w:pPr>
        <w:ind w:left="4036" w:hanging="360"/>
      </w:pPr>
    </w:lvl>
    <w:lvl w:ilvl="5" w:tplc="4009001B" w:tentative="1">
      <w:start w:val="1"/>
      <w:numFmt w:val="lowerRoman"/>
      <w:lvlText w:val="%6."/>
      <w:lvlJc w:val="right"/>
      <w:pPr>
        <w:ind w:left="4756" w:hanging="180"/>
      </w:pPr>
    </w:lvl>
    <w:lvl w:ilvl="6" w:tplc="4009000F" w:tentative="1">
      <w:start w:val="1"/>
      <w:numFmt w:val="decimal"/>
      <w:lvlText w:val="%7."/>
      <w:lvlJc w:val="left"/>
      <w:pPr>
        <w:ind w:left="5476" w:hanging="360"/>
      </w:pPr>
    </w:lvl>
    <w:lvl w:ilvl="7" w:tplc="40090019" w:tentative="1">
      <w:start w:val="1"/>
      <w:numFmt w:val="lowerLetter"/>
      <w:lvlText w:val="%8."/>
      <w:lvlJc w:val="left"/>
      <w:pPr>
        <w:ind w:left="6196" w:hanging="360"/>
      </w:pPr>
    </w:lvl>
    <w:lvl w:ilvl="8" w:tplc="40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7" w15:restartNumberingAfterBreak="0">
    <w:nsid w:val="6AC85B17"/>
    <w:multiLevelType w:val="hybridMultilevel"/>
    <w:tmpl w:val="88B2A97A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847986478">
    <w:abstractNumId w:val="7"/>
  </w:num>
  <w:num w:numId="2" w16cid:durableId="1743720469">
    <w:abstractNumId w:val="1"/>
  </w:num>
  <w:num w:numId="3" w16cid:durableId="1758096600">
    <w:abstractNumId w:val="0"/>
  </w:num>
  <w:num w:numId="4" w16cid:durableId="1094472939">
    <w:abstractNumId w:val="5"/>
  </w:num>
  <w:num w:numId="5" w16cid:durableId="291596308">
    <w:abstractNumId w:val="6"/>
  </w:num>
  <w:num w:numId="6" w16cid:durableId="995456848">
    <w:abstractNumId w:val="3"/>
  </w:num>
  <w:num w:numId="7" w16cid:durableId="1212884156">
    <w:abstractNumId w:val="2"/>
  </w:num>
  <w:num w:numId="8" w16cid:durableId="952445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374F"/>
    <w:rsid w:val="000D5B8E"/>
    <w:rsid w:val="000F6F75"/>
    <w:rsid w:val="006C24FE"/>
    <w:rsid w:val="00762AAB"/>
    <w:rsid w:val="008C53D0"/>
    <w:rsid w:val="008E05B7"/>
    <w:rsid w:val="009321B3"/>
    <w:rsid w:val="00CF6B8E"/>
    <w:rsid w:val="00E9446A"/>
    <w:rsid w:val="00E94F03"/>
    <w:rsid w:val="00F2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B5"/>
  <w15:chartTrackingRefBased/>
  <w15:docId w15:val="{8B498C6D-8D4F-4F6E-8076-6C0F9B75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03"/>
  </w:style>
  <w:style w:type="paragraph" w:styleId="Heading1">
    <w:name w:val="heading 1"/>
    <w:basedOn w:val="Normal"/>
    <w:next w:val="Normal"/>
    <w:link w:val="Heading1Char"/>
    <w:uiPriority w:val="9"/>
    <w:qFormat/>
    <w:rsid w:val="00F23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7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7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7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7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7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7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7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7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7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7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7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7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74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linga</dc:creator>
  <cp:keywords/>
  <dc:description/>
  <cp:lastModifiedBy>shashank linga</cp:lastModifiedBy>
  <cp:revision>4</cp:revision>
  <dcterms:created xsi:type="dcterms:W3CDTF">2024-03-07T09:34:00Z</dcterms:created>
  <dcterms:modified xsi:type="dcterms:W3CDTF">2024-03-09T12:56:00Z</dcterms:modified>
</cp:coreProperties>
</file>