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Learnova: Technical Architecture and System Documentation</w:t>
      </w:r>
    </w:p>
    <w:p>
      <w:pPr>
        <w:pStyle w:val="Subtitle"/>
      </w:pPr>
      <w:r>
        <w:t xml:space="preserve">How the system works, the technology stack and the rules it applies</w:t>
      </w:r>
    </w:p>
    <w:p>
      <w:pPr>
        <w:pStyle w:val="Author"/>
      </w:pPr>
      <w:r>
        <w:t xml:space="preserve">Swayam Devendra Panchal (60018240013)</w:t>
      </w:r>
    </w:p>
    <w:p>
      <w:pPr>
        <w:pStyle w:val="Author"/>
      </w:pPr>
      <w:r>
        <w:t xml:space="preserve">Kawaljeet Singh Bharaj (60018240016)</w:t>
      </w:r>
    </w:p>
    <w:p>
      <w:pPr>
        <w:pStyle w:val="Author"/>
      </w:pPr>
      <w:r>
        <w:t xml:space="preserve">Jeevesh Bharat Bodhani (60018240096)</w:t>
      </w:r>
    </w:p>
    <w:p>
      <w:pPr>
        <w:pStyle w:val="Author"/>
      </w:pPr>
      <w:r>
        <w:t xml:space="preserve">Rishit Pankajkumar Lahoti (6001840101)</w:t>
      </w:r>
    </w:p>
    <w:p>
      <w:pPr>
        <w:pStyle w:val="Date"/>
      </w:pPr>
      <w:r>
        <w:t xml:space="preserve">Department of Artificial Intelligence and Data Science (Head of Department: Dr. Pratik Kanani), Dwarkadas J. Sanghvi College of Engineering, Mumbai —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9" w:name="purpose-of-this-documen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 of this document</w:t>
      </w:r>
    </w:p>
    <w:p>
      <w:pPr>
        <w:pStyle w:val="FirstParagraph"/>
      </w:pPr>
      <w:r>
        <w:t xml:space="preserve">This document explains how Learnova works from the inside. It is written for a developer, a reviewer or an examiner who</w:t>
      </w:r>
      <w:r>
        <w:t xml:space="preserve"> </w:t>
      </w:r>
      <w:r>
        <w:t xml:space="preserve">wants to know what happens between the moment a teacher uploads an old lecture file and the moment a finished,</w:t>
      </w:r>
      <w:r>
        <w:t xml:space="preserve"> </w:t>
      </w:r>
      <w:r>
        <w:t xml:space="preserve">interactive deck comes back. It covers the system architecture, every stage of the processing pipeline, the technology</w:t>
      </w:r>
      <w:r>
        <w:t xml:space="preserve"> </w:t>
      </w:r>
      <w:r>
        <w:t xml:space="preserve">stack, the data and storage model, the API, the frontend, the rules the system applies to every slide, configuration,</w:t>
      </w:r>
      <w:r>
        <w:t xml:space="preserve"> </w:t>
      </w:r>
      <w:r>
        <w:t xml:space="preserve">deployment and testing.</w:t>
      </w:r>
    </w:p>
    <w:p>
      <w:pPr>
        <w:pStyle w:val="BodyText"/>
      </w:pPr>
      <w:r>
        <w:t xml:space="preserve">The project report describes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Learnova was built and what it achieved. The two research papers describe the methods</w:t>
      </w:r>
      <w:r>
        <w:t xml:space="preserve"> </w:t>
      </w:r>
      <w:r>
        <w:t xml:space="preserve">in formal terms. This document sits between them: it maps each idea to the module that implements it, so that a reader</w:t>
      </w:r>
      <w:r>
        <w:t xml:space="preserve"> </w:t>
      </w:r>
      <w:r>
        <w:t xml:space="preserve">can open the repository and find the code behind any behaviour.</w:t>
      </w:r>
    </w:p>
    <w:bookmarkEnd w:id="9"/>
    <w:bookmarkStart w:id="10" w:name="what-the-system-do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What the system does</w:t>
      </w:r>
    </w:p>
    <w:p>
      <w:pPr>
        <w:pStyle w:val="FirstParagraph"/>
      </w:pPr>
      <w:r>
        <w:t xml:space="preserve">Learnova takes a teaching source and turns it into a presentation that teaches. The inputs it accepts are:</w:t>
      </w:r>
    </w:p>
    <w:p>
      <w:pPr>
        <w:pStyle w:val="Compact"/>
        <w:numPr>
          <w:ilvl w:val="0"/>
          <w:numId w:val="1001"/>
        </w:numPr>
      </w:pPr>
      <w:r>
        <w:t xml:space="preserve">PowerPoint files (</w:t>
      </w:r>
      <w:r>
        <w:rPr>
          <w:rStyle w:val="VerbatimChar"/>
        </w:rPr>
        <w:t xml:space="preserve">.pptx</w:t>
      </w:r>
      <w:r>
        <w:t xml:space="preserve">), including decks full of build-up slides, tables, charts and equations;</w:t>
      </w:r>
    </w:p>
    <w:p>
      <w:pPr>
        <w:pStyle w:val="Compact"/>
        <w:numPr>
          <w:ilvl w:val="0"/>
          <w:numId w:val="1001"/>
        </w:numPr>
      </w:pPr>
      <w:r>
        <w:t xml:space="preserve">lecture slides exported to PDF, where bullets are glyphs in a symbol font and tables are often pictures;</w:t>
      </w:r>
    </w:p>
    <w:p>
      <w:pPr>
        <w:pStyle w:val="Compact"/>
        <w:numPr>
          <w:ilvl w:val="0"/>
          <w:numId w:val="1001"/>
        </w:numPr>
      </w:pPr>
      <w:r>
        <w:t xml:space="preserve">report-style PDFs, Word documents (</w:t>
      </w:r>
      <w:r>
        <w:rPr>
          <w:rStyle w:val="VerbatimChar"/>
        </w:rPr>
        <w:t xml:space="preserve">.docx</w:t>
      </w:r>
      <w:r>
        <w:t xml:space="preserve">), Markdown and plain text;</w:t>
      </w:r>
    </w:p>
    <w:p>
      <w:pPr>
        <w:pStyle w:val="Compact"/>
        <w:numPr>
          <w:ilvl w:val="0"/>
          <w:numId w:val="1001"/>
        </w:numPr>
      </w:pPr>
      <w:r>
        <w:t xml:space="preserve">a one-line topic typed into the composer.</w:t>
      </w:r>
    </w:p>
    <w:p>
      <w:pPr>
        <w:pStyle w:val="FirstParagraph"/>
      </w:pPr>
      <w:r>
        <w:t xml:space="preserve">From one input it produces three outputs: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editable PowerPoint</w:t>
      </w:r>
      <w:r>
        <w:t xml:space="preserve"> </w:t>
      </w:r>
      <w:r>
        <w:t xml:space="preserve">with native shapes, tables, charts, real equations, speaker notes, slide transitions and</w:t>
      </w:r>
      <w:r>
        <w:t xml:space="preserve"> </w:t>
      </w:r>
      <w:r>
        <w:t xml:space="preserve">click-by-click builds;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interactive web deck</w:t>
      </w:r>
      <w:r>
        <w:t xml:space="preserve">, a single standalone HTML file with reveals, flip cards, quizzes, matching activities,</w:t>
      </w:r>
      <w:r>
        <w:t xml:space="preserve"> </w:t>
      </w:r>
      <w:r>
        <w:t xml:space="preserve">step-by-step explainers and interactive labs;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study pack</w:t>
      </w:r>
      <w:r>
        <w:t xml:space="preserve">: flashcards (CSV and Anki), a quiz bank (CSV and JSON), a one-page cheat sheet and a narration script.</w:t>
      </w:r>
    </w:p>
    <w:bookmarkEnd w:id="10"/>
    <w:bookmarkStart w:id="11" w:name="design-princip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Design principles</w:t>
      </w:r>
    </w:p>
    <w:p>
      <w:pPr>
        <w:pStyle w:val="FirstParagraph"/>
      </w:pPr>
      <w:r>
        <w:t xml:space="preserve">Five principles shape every part of the code.</w:t>
      </w:r>
    </w:p>
    <w:p>
      <w:pPr>
        <w:pStyle w:val="BodyText"/>
      </w:pPr>
      <w:r>
        <w:rPr>
          <w:b/>
          <w:bCs/>
        </w:rPr>
        <w:t xml:space="preserve">Keep every important point.</w:t>
      </w:r>
      <w:r>
        <w:t xml:space="preserve"> </w:t>
      </w:r>
      <w:r>
        <w:t xml:space="preserve">The system restructures and redraws content; it does not summarise it away. Text a</w:t>
      </w:r>
      <w:r>
        <w:t xml:space="preserve"> </w:t>
      </w:r>
      <w:r>
        <w:t xml:space="preserve">visual cannot carry is placed in an</w:t>
      </w:r>
      <w:r>
        <w:t xml:space="preserve"> </w:t>
      </w:r>
      <w:r>
        <w:t xml:space="preserve">“In plain words”</w:t>
      </w:r>
      <w:r>
        <w:t xml:space="preserve"> </w:t>
      </w:r>
      <w:r>
        <w:t xml:space="preserve">panel or in the speaker notes, and a fact-retention check counts the</w:t>
      </w:r>
      <w:r>
        <w:t xml:space="preserve"> </w:t>
      </w:r>
      <w:r>
        <w:t xml:space="preserve">figures, dates, formulae and terms kept on each slide.</w:t>
      </w:r>
    </w:p>
    <w:p>
      <w:pPr>
        <w:pStyle w:val="BodyText"/>
      </w:pPr>
      <w:r>
        <w:rPr>
          <w:b/>
          <w:bCs/>
        </w:rPr>
        <w:t xml:space="preserve">Offline first.</w:t>
      </w:r>
      <w:r>
        <w:t xml:space="preserve"> </w:t>
      </w:r>
      <w:r>
        <w:t xml:space="preserve">Every decision has a rule-based path that runs with no network and no API key. A language model is</w:t>
      </w:r>
      <w:r>
        <w:t xml:space="preserve"> </w:t>
      </w:r>
      <w:r>
        <w:t xml:space="preserve">called only when a specific check says the offline result is weak, and only free API keys are used.</w:t>
      </w:r>
    </w:p>
    <w:p>
      <w:pPr>
        <w:pStyle w:val="BodyText"/>
      </w:pPr>
      <w:r>
        <w:rPr>
          <w:b/>
          <w:bCs/>
        </w:rPr>
        <w:t xml:space="preserve">Every number is computed.</w:t>
      </w:r>
      <w:r>
        <w:t xml:space="preserve"> </w:t>
      </w:r>
      <w:r>
        <w:t xml:space="preserve">Worked examples, quiz answers and explainer steps come from exact calculation (SymPy or</w:t>
      </w:r>
      <w:r>
        <w:t xml:space="preserve"> </w:t>
      </w:r>
      <w:r>
        <w:t xml:space="preserve">exact fractions), never from a model’s guess.</w:t>
      </w:r>
    </w:p>
    <w:p>
      <w:pPr>
        <w:pStyle w:val="BodyText"/>
      </w:pPr>
      <w:r>
        <w:rPr>
          <w:b/>
          <w:bCs/>
        </w:rPr>
        <w:t xml:space="preserve">Check AI output before use.</w:t>
      </w:r>
      <w:r>
        <w:t xml:space="preserve"> </w:t>
      </w:r>
      <w:r>
        <w:t xml:space="preserve">Generated SVG is parsed and sanitised, generated JavaScript is syntax-checked with Node,</w:t>
      </w:r>
      <w:r>
        <w:t xml:space="preserve"> </w:t>
      </w:r>
      <w:r>
        <w:t xml:space="preserve">generated text is grounded against the source. Anything that fails a check falls back to the offline result.</w:t>
      </w:r>
    </w:p>
    <w:p>
      <w:pPr>
        <w:pStyle w:val="BodyText"/>
      </w:pPr>
      <w:r>
        <w:rPr>
          <w:b/>
          <w:bCs/>
        </w:rPr>
        <w:t xml:space="preserve">One engine, many front ends.</w:t>
      </w:r>
      <w:r>
        <w:t xml:space="preserve"> </w:t>
      </w:r>
      <w:r>
        <w:t xml:space="preserve">Everything under</w:t>
      </w:r>
      <w:r>
        <w:t xml:space="preserve"> </w:t>
      </w:r>
      <w:r>
        <w:rPr>
          <w:rStyle w:val="VerbatimChar"/>
        </w:rPr>
        <w:t xml:space="preserve">src/learnova/</w:t>
      </w:r>
      <w:r>
        <w:t xml:space="preserve"> </w:t>
      </w:r>
      <w:r>
        <w:t xml:space="preserve">is independent of any user interface. The FastAPI</w:t>
      </w:r>
      <w:r>
        <w:t xml:space="preserve"> </w:t>
      </w:r>
      <w:r>
        <w:t xml:space="preserve">backend, the command-line scripts and the test suite all call the same pipeline.</w:t>
      </w:r>
    </w:p>
    <w:bookmarkEnd w:id="11"/>
    <w:bookmarkEnd w:id="12"/>
    <w:bookmarkStart w:id="19" w:name="system-overvie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System overview</w:t>
      </w:r>
    </w:p>
    <w:bookmarkStart w:id="16" w:name="high-level-architectur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High-level architecture</w:t>
      </w:r>
    </w:p>
    <w:p>
      <w:pPr>
        <w:pStyle w:val="FirstParagraph"/>
      </w:pPr>
      <w:r>
        <w:t xml:space="preserve">Learnova is a three-tier web application with a document-processing engine at its core.</w:t>
      </w:r>
    </w:p>
    <w:p>
      <w:pPr>
        <w:pStyle w:val="CaptionedFigure"/>
      </w:pPr>
      <w:r>
        <w:drawing>
          <wp:inline>
            <wp:extent cx="5067300" cy="3657682"/>
            <wp:effectExtent b="0" l="0" r="0" t="0"/>
            <wp:docPr descr="Learnova architecture: the React client talks to the FastAPI service, which runs the pipeline in background jobs and stores results per user." title="" id="14" name="Picture"/>
            <a:graphic>
              <a:graphicData uri="http://schemas.openxmlformats.org/drawingml/2006/picture">
                <pic:pic>
                  <pic:nvPicPr>
                    <pic:cNvPr descr="img/archite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5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Learnova architecture: the React client talks to the FastAPI service, which runs the pipeline in background jobs and</w:t>
      </w:r>
      <w:r>
        <w:t xml:space="preserve"> </w:t>
      </w:r>
      <w:r>
        <w:t xml:space="preserve">stores results per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React 18 single-page app (Vite, Tailwind CSS, Radix UI)</w:t>
            </w:r>
          </w:p>
        </w:tc>
        <w:tc>
          <w:tcPr/>
          <w:p>
            <w:pPr>
              <w:pStyle w:val="Compact"/>
            </w:pPr>
            <w:r>
              <w:t xml:space="preserve">Upload, composer, live progress, preview, presenter console, templates, settings; installable as a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FastAPI service (</w:t>
            </w:r>
            <w:r>
              <w:rPr>
                <w:rStyle w:val="VerbatimChar"/>
              </w:rPr>
              <w:t xml:space="preserve">apps/api/main.py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Authentication, job queue, deck library, downloads, share links, explainers, labs, AI-key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Python package</w:t>
            </w:r>
            <w:r>
              <w:t xml:space="preserve"> </w:t>
            </w:r>
            <w:r>
              <w:rPr>
                <w:rStyle w:val="VerbatimChar"/>
              </w:rPr>
              <w:t xml:space="preserve">learnova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src/learnova/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Parsing, planning, visual decisions, enrichment, rendering,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SQLite database and per-user folders under</w:t>
            </w:r>
            <w:r>
              <w:t xml:space="preserve"> </w:t>
            </w:r>
            <w:r>
              <w:rPr>
                <w:rStyle w:val="VerbatimChar"/>
              </w:rPr>
              <w:t xml:space="preserve">.data/</w:t>
            </w:r>
          </w:p>
        </w:tc>
        <w:tc>
          <w:tcPr/>
          <w:p>
            <w:pPr>
              <w:pStyle w:val="Compact"/>
            </w:pPr>
            <w:r>
              <w:t xml:space="preserve">Accounts, sessions, job records, saved decks with versions, share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(optional)</w:t>
            </w:r>
          </w:p>
        </w:tc>
        <w:tc>
          <w:tcPr/>
          <w:p>
            <w:pPr>
              <w:pStyle w:val="Compact"/>
            </w:pPr>
            <w:r>
              <w:t xml:space="preserve">Groq, Gemini, NVIDIA NIM free tiers</w:t>
            </w:r>
          </w:p>
        </w:tc>
        <w:tc>
          <w:tcPr/>
          <w:p>
            <w:pPr>
              <w:pStyle w:val="Compact"/>
            </w:pPr>
            <w:r>
              <w:t xml:space="preserve">Used only on escalation, through one router with key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tools</w:t>
            </w:r>
          </w:p>
        </w:tc>
        <w:tc>
          <w:tcPr/>
          <w:p>
            <w:pPr>
              <w:pStyle w:val="Compact"/>
            </w:pPr>
            <w:r>
              <w:t xml:space="preserve">LibreOffice, Tesseract OCR, Node.js</w:t>
            </w:r>
          </w:p>
        </w:tc>
        <w:tc>
          <w:tcPr/>
          <w:p>
            <w:pPr>
              <w:pStyle w:val="Compact"/>
            </w:pPr>
            <w:r>
              <w:t xml:space="preserve">PPTX to PDF thumbnails, OCR of picture slides, checking generated lab code</w:t>
            </w:r>
          </w:p>
        </w:tc>
      </w:tr>
    </w:tbl>
    <w:bookmarkEnd w:id="16"/>
    <w:bookmarkStart w:id="17" w:name="life-of-a-reques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Life of a request</w:t>
      </w:r>
    </w:p>
    <w:p>
      <w:pPr>
        <w:pStyle w:val="FirstParagraph"/>
      </w:pPr>
      <w:r>
        <w:t xml:space="preserve">The following sequence shows what happens when a teacher uploads a file.</w:t>
      </w:r>
    </w:p>
    <w:p>
      <w:pPr>
        <w:pStyle w:val="Compact"/>
        <w:numPr>
          <w:ilvl w:val="0"/>
          <w:numId w:val="1003"/>
        </w:numPr>
      </w:pPr>
      <w:r>
        <w:t xml:space="preserve">The browser sends the file to</w:t>
      </w:r>
      <w:r>
        <w:t xml:space="preserve"> </w:t>
      </w:r>
      <w:r>
        <w:rPr>
          <w:rStyle w:val="VerbatimChar"/>
        </w:rPr>
        <w:t xml:space="preserve">POST /api/jobs</w:t>
      </w:r>
      <w:r>
        <w:t xml:space="preserve">. The API validates the type and size, stores the upload and answers</w:t>
      </w:r>
      <w:r>
        <w:t xml:space="preserve"> </w:t>
      </w:r>
      <w:r>
        <w:rPr>
          <w:b/>
          <w:bCs/>
        </w:rPr>
        <w:t xml:space="preserve">202 Accepted</w:t>
      </w:r>
      <w:r>
        <w:t xml:space="preserve"> </w:t>
      </w:r>
      <w:r>
        <w:t xml:space="preserve">with a job id at once; it never makes the browser wait for a build.</w:t>
      </w:r>
    </w:p>
    <w:p>
      <w:pPr>
        <w:pStyle w:val="Compact"/>
        <w:numPr>
          <w:ilvl w:val="0"/>
          <w:numId w:val="1003"/>
        </w:numPr>
      </w:pPr>
      <w:r>
        <w:t xml:space="preserve">A background worker converts the file into the</w:t>
      </w:r>
      <w:r>
        <w:t xml:space="preserve"> </w:t>
      </w:r>
      <w:r>
        <w:rPr>
          <w:b/>
          <w:bCs/>
        </w:rPr>
        <w:t xml:space="preserve">Markdown intermediate representation</w:t>
      </w:r>
      <w:r>
        <w:t xml:space="preserve"> </w:t>
      </w:r>
      <w:r>
        <w:t xml:space="preserve">(IR). The job moves to the</w:t>
      </w:r>
      <w:r>
        <w:t xml:space="preserve"> </w:t>
      </w:r>
      <w:r>
        <w:t xml:space="preserve">state</w:t>
      </w:r>
      <w:r>
        <w:t xml:space="preserve"> </w:t>
      </w:r>
      <w:r>
        <w:rPr>
          <w:i/>
          <w:iCs/>
        </w:rPr>
        <w:t xml:space="preserve">awaiting review</w:t>
      </w:r>
      <w:r>
        <w:t xml:space="preserve"> </w:t>
      </w:r>
      <w:r>
        <w:t xml:space="preserve">and the browser, which polls</w:t>
      </w:r>
      <w:r>
        <w:t xml:space="preserve"> </w:t>
      </w:r>
      <w:r>
        <w:rPr>
          <w:rStyle w:val="VerbatimChar"/>
        </w:rPr>
        <w:t xml:space="preserve">GET /api/jobs/{id}</w:t>
      </w:r>
      <w:r>
        <w:t xml:space="preserve">, shows the Markdown in an editor.</w:t>
      </w:r>
    </w:p>
    <w:p>
      <w:pPr>
        <w:pStyle w:val="Compact"/>
        <w:numPr>
          <w:ilvl w:val="0"/>
          <w:numId w:val="1003"/>
        </w:numPr>
      </w:pPr>
      <w:r>
        <w:t xml:space="preserve">The teacher may edit headings or text, then clicks</w:t>
      </w:r>
      <w:r>
        <w:t xml:space="preserve"> </w:t>
      </w:r>
      <w:r>
        <w:rPr>
          <w:b/>
          <w:bCs/>
        </w:rPr>
        <w:t xml:space="preserve">Generate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POST /api/jobs/{id}/generate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orchestrator runs the remaining pipeline stages, reporting each stage and a progress fraction to the job record.</w:t>
      </w:r>
    </w:p>
    <w:p>
      <w:pPr>
        <w:pStyle w:val="Compact"/>
        <w:numPr>
          <w:ilvl w:val="0"/>
          <w:numId w:val="1003"/>
        </w:numPr>
      </w:pPr>
      <w:r>
        <w:t xml:space="preserve">PowerPoint and web-deck builds run in a</w:t>
      </w:r>
      <w:r>
        <w:t xml:space="preserve"> </w:t>
      </w:r>
      <w:r>
        <w:rPr>
          <w:b/>
          <w:bCs/>
        </w:rPr>
        <w:t xml:space="preserve">separate Python interpreter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rendering/subprocess_builder.py</w:t>
      </w:r>
      <w:r>
        <w:t xml:space="preserve">) so a crash</w:t>
      </w:r>
      <w:r>
        <w:t xml:space="preserve"> </w:t>
      </w:r>
      <w:r>
        <w:t xml:space="preserve">in a C extension cannot take the API down.</w:t>
      </w:r>
    </w:p>
    <w:p>
      <w:pPr>
        <w:pStyle w:val="Compact"/>
        <w:numPr>
          <w:ilvl w:val="0"/>
          <w:numId w:val="1003"/>
        </w:numPr>
      </w:pPr>
      <w:r>
        <w:t xml:space="preserve">The finished deck, its Markdown, its JSON payload and both files are saved under</w:t>
      </w:r>
      <w:r>
        <w:t xml:space="preserve"> </w:t>
      </w:r>
      <w:r>
        <w:rPr>
          <w:rStyle w:val="VerbatimChar"/>
        </w:rPr>
        <w:t xml:space="preserve">.data/users/&lt;user&gt;/&lt;deck&gt;/</w:t>
      </w:r>
      <w:r>
        <w:t xml:space="preserve"> </w:t>
      </w:r>
      <w:r>
        <w:t xml:space="preserve">and</w:t>
      </w:r>
      <w:r>
        <w:t xml:space="preserve"> </w:t>
      </w:r>
      <w:r>
        <w:t xml:space="preserve">appear in</w:t>
      </w:r>
      <w:r>
        <w:t xml:space="preserve"> </w:t>
      </w:r>
      <w:r>
        <w:rPr>
          <w:b/>
          <w:bCs/>
        </w:rPr>
        <w:t xml:space="preserve">My Decks</w:t>
      </w:r>
      <w:r>
        <w:t xml:space="preserve">. The browser opens the preview.</w:t>
      </w:r>
    </w:p>
    <w:p>
      <w:pPr>
        <w:pStyle w:val="FirstParagraph"/>
      </w:pPr>
      <w:r>
        <w:t xml:space="preserve">Job state is mirrored into SQLite (</w:t>
      </w:r>
      <w:r>
        <w:rPr>
          <w:rStyle w:val="VerbatimChar"/>
        </w:rPr>
        <w:t xml:space="preserve">pipeline/job_db.py</w:t>
      </w:r>
      <w:r>
        <w:t xml:space="preserve">), so a server restart does not lose an upload: a job awaiting</w:t>
      </w:r>
      <w:r>
        <w:t xml:space="preserve"> </w:t>
      </w:r>
      <w:r>
        <w:t xml:space="preserve">review comes back, and a job that was mid-build is reported as interrupted with its Markdown intact so one click rebuilds it.</w:t>
      </w:r>
    </w:p>
    <w:bookmarkEnd w:id="17"/>
    <w:bookmarkStart w:id="18" w:name="layered-view-of-the-engin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Layered view of the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parsers/</w:t>
            </w:r>
          </w:p>
        </w:tc>
        <w:tc>
          <w:tcPr/>
          <w:p>
            <w:pPr>
              <w:pStyle w:val="Compact"/>
            </w:pPr>
            <w:r>
              <w:t xml:space="preserve">Read PPTX, PDF (report and slide), DOCX, Markdown, text into one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pipeline/planner.py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slide_chunks.py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density.py</w:t>
            </w:r>
          </w:p>
        </w:tc>
        <w:tc>
          <w:tcPr/>
          <w:p>
            <w:pPr>
              <w:pStyle w:val="Compact"/>
            </w:pPr>
            <w:r>
              <w:t xml:space="preserve">One idea per slide; split, merge, collapse build-ups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visuals/engine.py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intelligence/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visual_specs/</w:t>
            </w:r>
          </w:p>
        </w:tc>
        <w:tc>
          <w:tcPr/>
          <w:p>
            <w:pPr>
              <w:pStyle w:val="Compact"/>
            </w:pPr>
            <w:r>
              <w:t xml:space="preserve">Decide the visual family for each slide and build its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pipeline/enrich.py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ai/quiz_offline.py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ai/topic_art.py</w:t>
            </w:r>
          </w:p>
        </w:tc>
        <w:tc>
          <w:tcPr/>
          <w:p>
            <w:pPr>
              <w:pStyle w:val="Compact"/>
            </w:pPr>
            <w:r>
              <w:t xml:space="preserve">Key terms, quizzes, discussion prompts, explainers, labs, illustrations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rendering/deck_director.py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pipeline/polish.py</w:t>
            </w:r>
          </w:p>
        </w:tc>
        <w:tc>
          <w:tcPr/>
          <w:p>
            <w:pPr>
              <w:pStyle w:val="Compact"/>
            </w:pPr>
            <w:r>
              <w:t xml:space="preserve">Whole-deck decisions: titles, transitions, animation order,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rendering/ppt_builder.py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pptx_visuals.py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family_blocks.py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web_deck_builder.py</w:t>
            </w:r>
          </w:p>
        </w:tc>
        <w:tc>
          <w:tcPr/>
          <w:p>
            <w:pPr>
              <w:pStyle w:val="Compact"/>
            </w:pPr>
            <w:r>
              <w:t xml:space="preserve">Draw PPTX shapes and the HTML deck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scoring/psf.py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evaluation/layout_audit.py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</w:t>
            </w:r>
          </w:p>
        </w:tc>
        <w:tc>
          <w:tcPr/>
          <w:p>
            <w:pPr>
              <w:pStyle w:val="Compact"/>
            </w:pPr>
            <w:r>
              <w:t xml:space="preserve">PSF score, layout audit, before/after comparison, 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ai/escalation.py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providers/</w:t>
            </w:r>
          </w:p>
        </w:tc>
        <w:tc>
          <w:tcPr/>
          <w:p>
            <w:pPr>
              <w:pStyle w:val="Compact"/>
            </w:pPr>
            <w:r>
              <w:t xml:space="preserve">Decide when to call a model; route, rotate keys, cache</w:t>
            </w:r>
          </w:p>
        </w:tc>
      </w:tr>
    </w:tbl>
    <w:bookmarkEnd w:id="18"/>
    <w:bookmarkEnd w:id="19"/>
    <w:bookmarkStart w:id="25" w:name="technology-stack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Technology stack</w:t>
      </w:r>
    </w:p>
    <w:bookmarkStart w:id="20" w:name="backend-and-engin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Backend and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All backend and engine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0.115+</w:t>
            </w:r>
          </w:p>
        </w:tc>
        <w:tc>
          <w:tcPr/>
          <w:p>
            <w:pPr>
              <w:pStyle w:val="Compact"/>
            </w:pPr>
            <w:r>
              <w:t xml:space="preserve">REST API, request validation, OpenAPI docs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0.30+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0.0.9+</w:t>
            </w:r>
          </w:p>
        </w:tc>
        <w:tc>
          <w:tcPr/>
          <w:p>
            <w:pPr>
              <w:pStyle w:val="Compact"/>
            </w:pPr>
            <w:r>
              <w:t xml:space="preserve">File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(standard library)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Accounts, sessions, job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python-pptx</w:t>
            </w:r>
          </w:p>
        </w:tc>
        <w:tc>
          <w:tcPr/>
          <w:p>
            <w:pPr>
              <w:pStyle w:val="Compact"/>
            </w:pPr>
            <w:r>
              <w:t xml:space="preserve">1.0.2</w:t>
            </w:r>
          </w:p>
        </w:tc>
        <w:tc>
          <w:tcPr/>
          <w:p>
            <w:pPr>
              <w:pStyle w:val="Compact"/>
            </w:pPr>
            <w:r>
              <w:t xml:space="preserve">Reading source decks and writing the output PowerPoint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PyMuPDF (fitz)</w:t>
            </w:r>
          </w:p>
        </w:tc>
        <w:tc>
          <w:tcPr/>
          <w:p>
            <w:pPr>
              <w:pStyle w:val="Compact"/>
            </w:pPr>
            <w:r>
              <w:t xml:space="preserve">1.25.3</w:t>
            </w:r>
          </w:p>
        </w:tc>
        <w:tc>
          <w:tcPr/>
          <w:p>
            <w:pPr>
              <w:pStyle w:val="Compact"/>
            </w:pPr>
            <w:r>
              <w:t xml:space="preserve">PDF text with positions and fonts, tables, images, page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firecrawl-anydoc</w:t>
            </w:r>
          </w:p>
        </w:tc>
        <w:tc>
          <w:tcPr/>
          <w:p>
            <w:pPr>
              <w:pStyle w:val="Compact"/>
            </w:pPr>
            <w:r>
              <w:t xml:space="preserve">0.1.9+</w:t>
            </w:r>
          </w:p>
        </w:tc>
        <w:tc>
          <w:tcPr/>
          <w:p>
            <w:pPr>
              <w:pStyle w:val="Compact"/>
            </w:pPr>
            <w:r>
              <w:t xml:space="preserve">Fast document-to-Markdown conversion (pure Rust, no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Reading Word documents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Exact computation in step-by-step explainers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resvg-py</w:t>
            </w:r>
          </w:p>
        </w:tc>
        <w:tc>
          <w:tcPr/>
          <w:p>
            <w:pPr>
              <w:pStyle w:val="Compact"/>
            </w:pPr>
            <w:r>
              <w:t xml:space="preserve">0.5.0</w:t>
            </w:r>
          </w:p>
        </w:tc>
        <w:tc>
          <w:tcPr/>
          <w:p>
            <w:pPr>
              <w:pStyle w:val="Compact"/>
            </w:pPr>
            <w:r>
              <w:t xml:space="preserve">Rendering SVG diagrams (gradients, markers) to PNG for PowerPoint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Image handling, thumbnails, colour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Visual catalogue and master-prompt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PyJWT</w:t>
            </w:r>
          </w:p>
        </w:tc>
        <w:tc>
          <w:tcPr/>
          <w:p>
            <w:pPr>
              <w:pStyle w:val="Compact"/>
            </w:pPr>
            <w:r>
              <w:t xml:space="preserve">2.8+</w:t>
            </w:r>
          </w:p>
        </w:tc>
        <w:tc>
          <w:tcPr/>
          <w:p>
            <w:pPr>
              <w:pStyle w:val="Compact"/>
            </w:pPr>
            <w:r>
              <w:t xml:space="preserve">Token verification (kept for the optional Clerk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1.0.1</w:t>
            </w:r>
          </w:p>
        </w:tc>
        <w:tc>
          <w:tcPr/>
          <w:p>
            <w:pPr>
              <w:pStyle w:val="Compact"/>
            </w:pPr>
            <w:r>
              <w:t xml:space="preserve">Loading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2.31+</w:t>
            </w:r>
          </w:p>
        </w:tc>
        <w:tc>
          <w:tcPr/>
          <w:p>
            <w:pPr>
              <w:pStyle w:val="Compact"/>
            </w:pPr>
            <w:r>
              <w:t xml:space="preserve">NVIDIA NIM REST calls and other HTTP</w:t>
            </w:r>
          </w:p>
        </w:tc>
      </w:tr>
    </w:tbl>
    <w:bookmarkEnd w:id="20"/>
    <w:bookmarkStart w:id="21" w:name="Xbac2a47d2026e207d0a1abe9f2f1a79a9314f5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AI providers (all optional, free tiers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Default model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  <w:r>
              <w:t xml:space="preserve"> </w:t>
            </w:r>
            <w:r>
              <w:t xml:space="preserve">0.11+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openai/gpt-oss-20b</w:t>
            </w:r>
            <w:r>
              <w:t xml:space="preserve"> </w:t>
            </w:r>
            <w:r>
              <w:t xml:space="preserve">(fast</w:t>
            </w:r>
            <w:r>
              <w:t xml:space="preserve"> </w:t>
            </w:r>
            <w:r>
              <w:rPr>
                <w:rStyle w:val="VerbatimChar"/>
              </w:rPr>
              <w:t xml:space="preserve">llama-3.1-8b-instant</w:t>
            </w:r>
            <w:r>
              <w:t xml:space="preserve"> </w:t>
            </w:r>
            <w:r>
              <w:t xml:space="preserve">for short JSON)</w:t>
            </w:r>
          </w:p>
        </w:tc>
        <w:tc>
          <w:tcPr/>
          <w:p>
            <w:pPr>
              <w:pStyle w:val="Compact"/>
            </w:pPr>
            <w:r>
              <w:t xml:space="preserve">Rewriting, titles, quizzes, explainers; pool of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google-genai</w:t>
            </w:r>
            <w:r>
              <w:t xml:space="preserve"> </w:t>
            </w:r>
            <w:r>
              <w:t xml:space="preserve">1.0+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gemini-3.5-flash-lite</w:t>
            </w:r>
          </w:p>
        </w:tc>
        <w:tc>
          <w:tcPr/>
          <w:p>
            <w:pPr>
              <w:pStyle w:val="Compact"/>
            </w:pPr>
            <w:r>
              <w:t xml:space="preserve">Vision (picture slides), topic diagrams; pool of keys paced 4.2 s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NIM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(OpenAI-compatible endpoint)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nvidia/nemotron-3.5-lightning-30b-a3b</w:t>
            </w:r>
          </w:p>
        </w:tc>
        <w:tc>
          <w:tcPr/>
          <w:p>
            <w:pPr>
              <w:pStyle w:val="Compact"/>
            </w:pPr>
            <w:r>
              <w:t xml:space="preserve">Failover for any task</w:t>
            </w:r>
          </w:p>
        </w:tc>
      </w:tr>
    </w:tbl>
    <w:p>
      <w:pPr>
        <w:pStyle w:val="BodyText"/>
      </w:pPr>
      <w:r>
        <w:t xml:space="preserve">There is no OpenAI SDK dependency. All model calls go through</w:t>
      </w:r>
      <w:r>
        <w:t xml:space="preserve"> </w:t>
      </w:r>
      <w:r>
        <w:rPr>
          <w:rStyle w:val="VerbatimChar"/>
        </w:rPr>
        <w:t xml:space="preserve">providers/router.py</w:t>
      </w:r>
      <w:r>
        <w:t xml:space="preserve">, which tries providers in a</w:t>
      </w:r>
      <w:r>
        <w:t xml:space="preserve"> </w:t>
      </w:r>
      <w:r>
        <w:t xml:space="preserve">task-specific order and falls through on rate limits, time-outs and server errors.</w:t>
      </w:r>
    </w:p>
    <w:bookmarkEnd w:id="21"/>
    <w:bookmarkStart w:id="22" w:name="frontend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Component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 5</w:t>
            </w:r>
          </w:p>
        </w:tc>
        <w:tc>
          <w:tcPr/>
          <w:p>
            <w:pPr>
              <w:pStyle w:val="Compact"/>
            </w:pPr>
            <w:r>
              <w:t xml:space="preserve">Development server (port 5190) with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proxy, production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7</w:t>
            </w:r>
          </w:p>
        </w:tc>
        <w:tc>
          <w:tcPr/>
          <w:p>
            <w:pPr>
              <w:pStyle w:val="Compact"/>
            </w:pPr>
            <w:r>
              <w:t xml:space="preserve">Client-side routing (</w:t>
            </w:r>
            <w:r>
              <w:rPr>
                <w:rStyle w:val="VerbatimChar"/>
              </w:rPr>
              <w:t xml:space="preserve">/app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/app/gallery</w:t>
            </w:r>
            <w:r>
              <w:t xml:space="preserve">, deck 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 4</w:t>
            </w:r>
          </w:p>
        </w:tc>
        <w:tc>
          <w:tcPr/>
          <w:p>
            <w:pPr>
              <w:pStyle w:val="Compact"/>
            </w:pPr>
            <w:r>
              <w:t xml:space="preserve">Styling with design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 UI primitives</w:t>
            </w:r>
          </w:p>
        </w:tc>
        <w:tc>
          <w:tcPr/>
          <w:p>
            <w:pPr>
              <w:pStyle w:val="Compact"/>
            </w:pPr>
            <w:r>
              <w:t xml:space="preserve">Accessible dialogs, menus, tabs, tooltips, selects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Motion, GSAP, Lenis</w:t>
            </w:r>
          </w:p>
        </w:tc>
        <w:tc>
          <w:tcPr/>
          <w:p>
            <w:pPr>
              <w:pStyle w:val="Compact"/>
            </w:pPr>
            <w:r>
              <w:t xml:space="preserve">Page and landing animations, smooth scrolling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Analytics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Diagrams in documentation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icons</w:t>
            </w:r>
          </w:p>
        </w:tc>
        <w:tc>
          <w:tcPr/>
          <w:p>
            <w:pPr>
              <w:pStyle w:val="Compact"/>
            </w:pPr>
            <w:r>
              <w:t xml:space="preserve">Interface icons (also the offline illustration library in the 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 + manifest</w:t>
            </w:r>
          </w:p>
        </w:tc>
        <w:tc>
          <w:tcPr/>
          <w:p>
            <w:pPr>
              <w:pStyle w:val="Compact"/>
            </w:pPr>
            <w:r>
              <w:t xml:space="preserve">Installable Progressive Web App, offline app shell</w:t>
            </w:r>
          </w:p>
        </w:tc>
      </w:tr>
    </w:tbl>
    <w:bookmarkEnd w:id="22"/>
    <w:bookmarkStart w:id="23" w:name="generated-web-deck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Generated web deck</w:t>
      </w:r>
    </w:p>
    <w:p>
      <w:pPr>
        <w:pStyle w:val="FirstParagraph"/>
      </w:pPr>
      <w:r>
        <w:t xml:space="preserve">The web deck is one self-contained HTML file built on</w:t>
      </w:r>
      <w:r>
        <w:t xml:space="preserve"> </w:t>
      </w:r>
      <w:r>
        <w:rPr>
          <w:b/>
          <w:bCs/>
        </w:rPr>
        <w:t xml:space="preserve">Reveal.js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MathML</w:t>
      </w:r>
      <w:r>
        <w:t xml:space="preserve"> </w:t>
      </w:r>
      <w:r>
        <w:t xml:space="preserve">for equations, inline SVG for</w:t>
      </w:r>
      <w:r>
        <w:t xml:space="preserve"> </w:t>
      </w:r>
      <w:r>
        <w:t xml:space="preserve">diagrams and flowcharts, and plain JavaScript for quizzes, flip cards, matching, labs and explainers. It needs no server</w:t>
      </w:r>
      <w:r>
        <w:t xml:space="preserve"> </w:t>
      </w:r>
      <w:r>
        <w:t xml:space="preserve">to open.</w:t>
      </w:r>
    </w:p>
    <w:bookmarkEnd w:id="23"/>
    <w:bookmarkStart w:id="24" w:name="system-tools-and-infrastructure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System tools and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LibreOffice (headless)</w:t>
            </w:r>
          </w:p>
        </w:tc>
        <w:tc>
          <w:tcPr/>
          <w:p>
            <w:pPr>
              <w:pStyle w:val="Compact"/>
            </w:pPr>
            <w:r>
              <w:t xml:space="preserve">Converting PPTX to PDF for thumbnails and previews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Tesseract OCR</w:t>
            </w:r>
          </w:p>
        </w:tc>
        <w:tc>
          <w:tcPr/>
          <w:p>
            <w:pPr>
              <w:pStyle w:val="Compact"/>
            </w:pPr>
            <w:r>
              <w:t xml:space="preserve">Reading text from picture-only slides before any vision model is tried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20</w:t>
            </w:r>
          </w:p>
        </w:tc>
        <w:tc>
          <w:tcPr/>
          <w:p>
            <w:pPr>
              <w:pStyle w:val="Compact"/>
            </w:pPr>
            <w:r>
              <w:t xml:space="preserve">Building the frontend; syntax-checking AI-written lab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One container with API, built web app, LibreOffice and Tesseract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 Face Spaces / Render / Vercel</w:t>
            </w:r>
          </w:p>
        </w:tc>
        <w:tc>
          <w:tcPr/>
          <w:p>
            <w:pPr>
              <w:pStyle w:val="Compact"/>
            </w:pPr>
            <w:r>
              <w:t xml:space="preserve">Free hosting options (</w:t>
            </w: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frontend/vercel.json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774 automated tests (6 skipped where optional tools are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and GitHub</w:t>
            </w:r>
          </w:p>
        </w:tc>
        <w:tc>
          <w:tcPr/>
          <w:p>
            <w:pPr>
              <w:pStyle w:val="Compact"/>
            </w:pPr>
            <w:r>
              <w:t xml:space="preserve">Version control (</w:t>
            </w:r>
            <w:r>
              <w:rPr>
                <w:rStyle w:val="VerbatimChar"/>
              </w:rPr>
              <w:t xml:space="preserve">SDP42/LearnovaV2</w:t>
            </w:r>
            <w:r>
              <w:t xml:space="preserve">)</w:t>
            </w:r>
          </w:p>
        </w:tc>
      </w:tr>
    </w:tbl>
    <w:bookmarkEnd w:id="24"/>
    <w:bookmarkEnd w:id="25"/>
    <w:bookmarkStart w:id="26" w:name="repository-layou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LearnovaV2/</w:t>
      </w:r>
      <w:r>
        <w:br/>
      </w:r>
      <w:r>
        <w:rPr>
          <w:rStyle w:val="VerbatimChar"/>
        </w:rPr>
        <w:t xml:space="preserve">  apps/api/main.py     FastAPI app: auth, jobs, decks, shares, labs</w:t>
      </w:r>
      <w:r>
        <w:br/>
      </w:r>
      <w:r>
        <w:rPr>
          <w:rStyle w:val="VerbatimChar"/>
        </w:rPr>
        <w:t xml:space="preserve">  src/learnova/</w:t>
      </w:r>
      <w:r>
        <w:br/>
      </w:r>
      <w:r>
        <w:rPr>
          <w:rStyle w:val="VerbatimChar"/>
        </w:rPr>
        <w:t xml:space="preserve">    config.py          paths, limits, runtime env, .env loading</w:t>
      </w:r>
      <w:r>
        <w:br/>
      </w:r>
      <w:r>
        <w:rPr>
          <w:rStyle w:val="VerbatimChar"/>
        </w:rPr>
        <w:t xml:space="preserve">    textutils.py       text cleaning, trimming, readability check</w:t>
      </w:r>
      <w:r>
        <w:br/>
      </w:r>
      <w:r>
        <w:rPr>
          <w:rStyle w:val="VerbatimChar"/>
        </w:rPr>
        <w:t xml:space="preserve">    parsers/           PPTX, PDF, slide PDF, DOCX, text -&gt; Markdown IR</w:t>
      </w:r>
      <w:r>
        <w:br/>
      </w:r>
      <w:r>
        <w:rPr>
          <w:rStyle w:val="VerbatimChar"/>
        </w:rPr>
        <w:t xml:space="preserve">    pipeline/          orchestrator, planner, chunks, density,</w:t>
      </w:r>
      <w:r>
        <w:br/>
      </w:r>
      <w:r>
        <w:rPr>
          <w:rStyle w:val="VerbatimChar"/>
        </w:rPr>
        <w:t xml:space="preserve">                       enrich, polish, jobs, job_db</w:t>
      </w:r>
      <w:r>
        <w:br/>
      </w:r>
      <w:r>
        <w:rPr>
          <w:rStyle w:val="VerbatimChar"/>
        </w:rPr>
        <w:t xml:space="preserve">    visuals/           decision engine, math formatter, icons</w:t>
      </w:r>
      <w:r>
        <w:br/>
      </w:r>
      <w:r>
        <w:rPr>
          <w:rStyle w:val="VerbatimChar"/>
        </w:rPr>
        <w:t xml:space="preserve">    rendering/         PPTX + web deck builders, layout fitting,</w:t>
      </w:r>
      <w:r>
        <w:br/>
      </w:r>
      <w:r>
        <w:rPr>
          <w:rStyle w:val="VerbatimChar"/>
        </w:rPr>
        <w:t xml:space="preserve">                       animation, deck director</w:t>
      </w:r>
      <w:r>
        <w:br/>
      </w:r>
      <w:r>
        <w:rPr>
          <w:rStyle w:val="VerbatimChar"/>
        </w:rPr>
        <w:t xml:space="preserve">    ai/                escalation, quizzes, topic art, OCR, tutor</w:t>
      </w:r>
      <w:r>
        <w:br/>
      </w:r>
      <w:r>
        <w:rPr>
          <w:rStyle w:val="VerbatimChar"/>
        </w:rPr>
        <w:t xml:space="preserve">    providers/         Groq, Gemini, NVIDIA providers + router</w:t>
      </w:r>
      <w:r>
        <w:br/>
      </w:r>
      <w:r>
        <w:rPr>
          <w:rStyle w:val="VerbatimChar"/>
        </w:rPr>
        <w:t xml:space="preserve">    explain/           problem detection, exact solvers, stepper</w:t>
      </w:r>
      <w:r>
        <w:br/>
      </w:r>
      <w:r>
        <w:rPr>
          <w:rStyle w:val="VerbatimChar"/>
        </w:rPr>
        <w:t xml:space="preserve">    labs/              built-in labs, on-the-spot lab generation</w:t>
      </w:r>
      <w:r>
        <w:br/>
      </w:r>
      <w:r>
        <w:rPr>
          <w:rStyle w:val="VerbatimChar"/>
        </w:rPr>
        <w:t xml:space="preserve">    analysis/          before/after, accessibility, colour DNA</w:t>
      </w:r>
      <w:r>
        <w:br/>
      </w:r>
      <w:r>
        <w:rPr>
          <w:rStyle w:val="VerbatimChar"/>
        </w:rPr>
        <w:t xml:space="preserve">    scoring/           PSF metric, engagement scorer</w:t>
      </w:r>
      <w:r>
        <w:br/>
      </w:r>
      <w:r>
        <w:rPr>
          <w:rStyle w:val="VerbatimChar"/>
        </w:rPr>
        <w:t xml:space="preserve">    evaluation/        layout audit, visual-selection accuracy</w:t>
      </w:r>
      <w:r>
        <w:br/>
      </w:r>
      <w:r>
        <w:rPr>
          <w:rStyle w:val="VerbatimChar"/>
        </w:rPr>
        <w:t xml:space="preserve">    storage/           deck library, versions, share links</w:t>
      </w:r>
      <w:r>
        <w:br/>
      </w:r>
      <w:r>
        <w:rPr>
          <w:rStyle w:val="VerbatimChar"/>
        </w:rPr>
        <w:t xml:space="preserve">    auth/              phone + OTP sign-in (Clerk mode optional)</w:t>
      </w:r>
      <w:r>
        <w:br/>
      </w:r>
      <w:r>
        <w:rPr>
          <w:rStyle w:val="VerbatimChar"/>
        </w:rPr>
        <w:t xml:space="preserve">    assistant/         chat and voice assistant</w:t>
      </w:r>
      <w:r>
        <w:br/>
      </w:r>
      <w:r>
        <w:rPr>
          <w:rStyle w:val="VerbatimChar"/>
        </w:rPr>
        <w:t xml:space="preserve">    gallery/           ready-made topic catalogue</w:t>
      </w:r>
      <w:r>
        <w:br/>
      </w:r>
      <w:r>
        <w:rPr>
          <w:rStyle w:val="VerbatimChar"/>
        </w:rPr>
        <w:t xml:space="preserve">    export/            study pack</w:t>
      </w:r>
      <w:r>
        <w:br/>
      </w:r>
      <w:r>
        <w:rPr>
          <w:rStyle w:val="VerbatimChar"/>
        </w:rPr>
        <w:t xml:space="preserve">  frontend/            React + Vite app, landing page, PWA files</w:t>
      </w:r>
      <w:r>
        <w:br/>
      </w:r>
      <w:r>
        <w:rPr>
          <w:rStyle w:val="VerbatimChar"/>
        </w:rPr>
        <w:t xml:space="preserve">  data/samples/        sample lecture files and finished decks</w:t>
      </w:r>
      <w:r>
        <w:br/>
      </w:r>
      <w:r>
        <w:rPr>
          <w:rStyle w:val="VerbatimChar"/>
        </w:rPr>
        <w:t xml:space="preserve">  tests/               pytest suite and gold fixtures</w:t>
      </w:r>
      <w:r>
        <w:br/>
      </w:r>
      <w:r>
        <w:rPr>
          <w:rStyle w:val="VerbatimChar"/>
        </w:rPr>
        <w:t xml:space="preserve">  scripts/             previews, end-to-end check, research</w:t>
      </w:r>
      <w:r>
        <w:br/>
      </w:r>
      <w:r>
        <w:rPr>
          <w:rStyle w:val="VerbatimChar"/>
        </w:rPr>
        <w:t xml:space="preserve">  docs/                guides, rules, report, papers, this file</w:t>
      </w:r>
    </w:p>
    <w:bookmarkEnd w:id="26"/>
    <w:bookmarkStart w:id="30" w:name="the-processing-pipelin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processing pipeline</w:t>
      </w:r>
    </w:p>
    <w:bookmarkStart w:id="27" w:name="stage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Stages</w:t>
      </w:r>
    </w:p>
    <w:p>
      <w:pPr>
        <w:pStyle w:val="FirstParagraph"/>
      </w:pPr>
      <w:r>
        <w:t xml:space="preserve">The orchestrator (</w:t>
      </w:r>
      <w:r>
        <w:rPr>
          <w:rStyle w:val="VerbatimChar"/>
        </w:rPr>
        <w:t xml:space="preserve">pipeline/orchestrator.py</w:t>
      </w:r>
      <w:r>
        <w:t xml:space="preserve">) runs sixteen named stages. The first runs before the review step; the rest</w:t>
      </w:r>
      <w:r>
        <w:t xml:space="preserve"> </w:t>
      </w:r>
      <w:r>
        <w:t xml:space="preserve">run after the teacher clicks Generate. Each stage reports its name and progress to the job.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</w:pPr>
            <w:r>
              <w:t xml:space="preserve">Reads the source into the Markdown IR, extracts images and anchors them to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Splits the IR on headings into slide-sized chunks; merges build-up slides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vision_ocr</w:t>
            </w:r>
          </w:p>
        </w:tc>
        <w:tc>
          <w:tcPr/>
          <w:p>
            <w:pPr>
              <w:pStyle w:val="Compact"/>
            </w:pPr>
            <w:r>
              <w:t xml:space="preserve">Reads text from picture slides (Tesseract first, a vision model only if unreadable)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Builds the keyword index used by the tutor and the grounding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Assigns a coarse layout class per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visual_plan</w:t>
            </w:r>
          </w:p>
        </w:tc>
        <w:tc>
          <w:tcPr/>
          <w:p>
            <w:pPr>
              <w:pStyle w:val="Compact"/>
            </w:pPr>
            <w:r>
              <w:t xml:space="preserve">Runs the content decision engine: one visual family per slide, with a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visual_data</w:t>
            </w:r>
          </w:p>
        </w:tc>
        <w:tc>
          <w:tcPr/>
          <w:p>
            <w:pPr>
              <w:pStyle w:val="Compact"/>
            </w:pPr>
            <w:r>
              <w:t xml:space="preserve">Builds the data each visual needs (steps, rows, nodes, tiles, equations)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Expands terse slides with definitions and context from the document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Adds examples, analogies and revision points where density allows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Applies the text-density setting and paginates overflow into numbered continuations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Generates checkpoint quizzes and discussion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illustrate</w:t>
            </w:r>
          </w:p>
        </w:tc>
        <w:tc>
          <w:tcPr/>
          <w:p>
            <w:pPr>
              <w:pStyle w:val="Compact"/>
            </w:pPr>
            <w:r>
              <w:t xml:space="preserve">Chooses and draws illustrations and topic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</w:t>
            </w:r>
          </w:p>
        </w:tc>
        <w:tc>
          <w:tcPr/>
          <w:p>
            <w:pPr>
              <w:pStyle w:val="Compact"/>
            </w:pPr>
            <w:r>
              <w:t xml:space="preserve">Attaches built-in or generated interactive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Computes PSF, fact retention and engagement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build_pptx</w:t>
            </w:r>
          </w:p>
        </w:tc>
        <w:tc>
          <w:tcPr/>
          <w:p>
            <w:pPr>
              <w:pStyle w:val="Compact"/>
            </w:pPr>
            <w:r>
              <w:t xml:space="preserve">Writes the PowerPoint in an isolated 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build_html</w:t>
            </w:r>
          </w:p>
        </w:tc>
        <w:tc>
          <w:tcPr/>
          <w:p>
            <w:pPr>
              <w:pStyle w:val="Compact"/>
            </w:pPr>
            <w:r>
              <w:t xml:space="preserve">Writes the interactive web deck</w:t>
            </w:r>
          </w:p>
        </w:tc>
      </w:tr>
    </w:tbl>
    <w:bookmarkEnd w:id="27"/>
    <w:bookmarkStart w:id="28" w:name="stage-1-reading-the-sourc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Stage 1: reading the source</w:t>
      </w:r>
    </w:p>
    <w:p>
      <w:pPr>
        <w:pStyle w:val="FirstParagraph"/>
      </w:pPr>
      <w:r>
        <w:t xml:space="preserve">Learnova has a dedicated reader for each input type, all producing the same Markdown IR with per-slide metadata.</w:t>
      </w:r>
    </w:p>
    <w:p>
      <w:pPr>
        <w:pStyle w:val="BodyText"/>
      </w:pPr>
      <w:r>
        <w:rPr>
          <w:b/>
          <w:bCs/>
        </w:rPr>
        <w:t xml:space="preserve">PowerPoint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parsers/ppt_parser.py</w:t>
      </w:r>
      <w:r>
        <w:t xml:space="preserve">). Reads titles, bullets with their levels, tables, SmartArt text, charts (as data),</w:t>
      </w:r>
      <w:r>
        <w:t xml:space="preserve"> </w:t>
      </w:r>
      <w:r>
        <w:t xml:space="preserve">equations, speaker notes and pictures. Colours of the source theme are kept for the colour-DNA step.</w:t>
      </w:r>
    </w:p>
    <w:p>
      <w:pPr>
        <w:pStyle w:val="BodyText"/>
      </w:pPr>
      <w:r>
        <w:rPr>
          <w:b/>
          <w:bCs/>
        </w:rPr>
        <w:t xml:space="preserve">Slide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parsers/slide_pdf.py</w:t>
      </w:r>
      <w:r>
        <w:t xml:space="preserve">). A lecture deck exported to PDF is already one page per slide, but it has lost its</w:t>
      </w:r>
      <w:r>
        <w:t xml:space="preserve"> </w:t>
      </w:r>
      <w:r>
        <w:t xml:space="preserve">structure. The reader recovers it from geometry: the title is the largest line near the top, bullet nesting comes from</w:t>
      </w:r>
      <w:r>
        <w:t xml:space="preserve"> </w:t>
      </w:r>
      <w:r>
        <w:t xml:space="preserve">the x position of the bullet glyph, wrapped lines are re-joined, ruled grids become real tables (</w:t>
      </w:r>
      <w:r>
        <w:rPr>
          <w:rStyle w:val="VerbatimChar"/>
        </w:rPr>
        <w:t xml:space="preserve">pdf_tables.py</w:t>
      </w:r>
      <w:r>
        <w:t xml:space="preserve">),</w:t>
      </w:r>
      <w:r>
        <w:t xml:space="preserve"> </w:t>
      </w:r>
      <w:r>
        <w:t xml:space="preserve">title pages and section dividers are recognised, and pictures are kept as figures. Text that exists only inside a</w:t>
      </w:r>
      <w:r>
        <w:t xml:space="preserve"> </w:t>
      </w:r>
      <w:r>
        <w:t xml:space="preserve">picture is read by OCR and stored as</w:t>
      </w:r>
      <w:r>
        <w:t xml:space="preserve"> </w:t>
      </w:r>
      <w:r>
        <w:rPr>
          <w:rStyle w:val="VerbatimChar"/>
        </w:rPr>
        <w:t xml:space="preserve">figure_text</w:t>
      </w:r>
      <w:r>
        <w:t xml:space="preserve">: it is used for captions and grounding but never becomes bullet points.</w:t>
      </w:r>
    </w:p>
    <w:p>
      <w:pPr>
        <w:pStyle w:val="BodyText"/>
      </w:pPr>
      <w:r>
        <w:rPr>
          <w:b/>
          <w:bCs/>
        </w:rPr>
        <w:t xml:space="preserve">Report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parsers/pdf_parser.py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pdf_structure.py</w:t>
      </w:r>
      <w:r>
        <w:t xml:space="preserve">). Uses font sizes and weights to rebuild the heading tree, so a</w:t>
      </w:r>
      <w:r>
        <w:t xml:space="preserve"> </w:t>
      </w:r>
      <w:r>
        <w:t xml:space="preserve">long report breaks at its own section boundaries.</w:t>
      </w:r>
    </w:p>
    <w:p>
      <w:pPr>
        <w:pStyle w:val="BodyText"/>
      </w:pPr>
      <w:r>
        <w:rPr>
          <w:b/>
          <w:bCs/>
        </w:rPr>
        <w:t xml:space="preserve">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parsers/markdown_converter.py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docx_to_markdown</w:t>
      </w:r>
      <w:r>
        <w:t xml:space="preserve">). Read natively with python-docx; heading styles are</w:t>
      </w:r>
      <w:r>
        <w:t xml:space="preserve"> </w:t>
      </w:r>
      <w:r>
        <w:t xml:space="preserve">normalised so every document chapter becomes a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Text and topic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parsers/text_inputs.py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ai/lesson_writer.py</w:t>
      </w:r>
      <w:r>
        <w:t xml:space="preserve">). Typed notes are used as they are; a one-line topic is</w:t>
      </w:r>
      <w:r>
        <w:t xml:space="preserve"> </w:t>
      </w:r>
      <w:r>
        <w:t xml:space="preserve">expanded into a short lesson outline.</w:t>
      </w:r>
    </w:p>
    <w:p>
      <w:pPr>
        <w:pStyle w:val="BodyText"/>
      </w:pPr>
      <w:r>
        <w:rPr>
          <w:b/>
          <w:bCs/>
        </w:rPr>
        <w:t xml:space="preserve">Image anchoring.</w:t>
      </w:r>
      <w:r>
        <w:t xml:space="preserve"> </w:t>
      </w:r>
      <w:r>
        <w:t xml:space="preserve">Extracted pictures are attached to the section that discusses them in three steps: an exact heading</w:t>
      </w:r>
      <w:r>
        <w:t xml:space="preserve"> </w:t>
      </w:r>
      <w:r>
        <w:t xml:space="preserve">match, then word overlap with the section body, then position. This keeps a figure with its text even after the teacher</w:t>
      </w:r>
      <w:r>
        <w:t xml:space="preserve"> </w:t>
      </w:r>
      <w:r>
        <w:t xml:space="preserve">edits or reorders sections.</w:t>
      </w:r>
    </w:p>
    <w:p>
      <w:pPr>
        <w:pStyle w:val="BodyText"/>
      </w:pPr>
      <w:r>
        <w:rPr>
          <w:b/>
          <w:bCs/>
        </w:rPr>
        <w:t xml:space="preserve">Colour DNA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analysis/source_dna.py</w:t>
      </w:r>
      <w:r>
        <w:t xml:space="preserve">). The dominant background and saturated brand colours of the source are measured</w:t>
      </w:r>
      <w:r>
        <w:t xml:space="preserve"> </w:t>
      </w:r>
      <w:r>
        <w:t xml:space="preserve">and turned into a palette with readable contrast, so the new deck still looks like the same course.</w:t>
      </w:r>
    </w:p>
    <w:bookmarkEnd w:id="28"/>
    <w:bookmarkStart w:id="29" w:name="stage-2-planning-the-slid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Stage 2: planning the slides</w:t>
      </w:r>
    </w:p>
    <w:p>
      <w:pPr>
        <w:pStyle w:val="FirstParagraph"/>
      </w:pPr>
      <w:r>
        <w:t xml:space="preserve">The planner (</w:t>
      </w:r>
      <w:r>
        <w:rPr>
          <w:rStyle w:val="VerbatimChar"/>
        </w:rPr>
        <w:t xml:space="preserve">pipeline/planner.py</w:t>
      </w:r>
      <w:r>
        <w:t xml:space="preserve">) never shortens text. For each source section it decides how many slides should carry it:</w:t>
      </w:r>
    </w:p>
    <w:p>
      <w:pPr>
        <w:pStyle w:val="Compact"/>
        <w:numPr>
          <w:ilvl w:val="0"/>
          <w:numId w:val="1004"/>
        </w:numPr>
      </w:pPr>
      <w:r>
        <w:t xml:space="preserve">a short section (about 90 words or less) becomes one slide;</w:t>
      </w:r>
    </w:p>
    <w:p>
      <w:pPr>
        <w:pStyle w:val="Compact"/>
        <w:numPr>
          <w:ilvl w:val="0"/>
          <w:numId w:val="1004"/>
        </w:numPr>
      </w:pPr>
      <w:r>
        <w:t xml:space="preserve">a long section is split at natural boundaries (paragraphs, list items, topic shifts) into slides of about 45 to 90</w:t>
      </w:r>
      <w:r>
        <w:t xml:space="preserve"> </w:t>
      </w:r>
      <w:r>
        <w:t xml:space="preserve">words, preceded by an overview slide that maps the part.</w:t>
      </w:r>
    </w:p>
    <w:p>
      <w:pPr>
        <w:pStyle w:val="FirstParagraph"/>
      </w:pPr>
      <w:r>
        <w:t xml:space="preserve">When a slide has too many points it is paginated into numbered continuations. With</w:t>
      </w:r>
      <w:r>
        <w:t xml:space="preserve"> </w:t>
      </w:r>
      <w:r>
        <w:rPr>
          <w:rStyle w:val="VerbatimChar"/>
        </w:rPr>
        <w:t xml:space="preserve">LEARNOVA_USE_CLASS=1</w:t>
      </w:r>
      <w:r>
        <w:t xml:space="preserve">,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(cognitive-load-aware slide segmentation) chooses the break points instead of splitting evenly. It is a</w:t>
      </w:r>
      <w:r>
        <w:t xml:space="preserve"> </w:t>
      </w:r>
      <w:r>
        <w:t xml:space="preserve">dynamic program in the style of Knuth–Plass line breaking. Given points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, a hard cap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soft</w:t>
      </w:r>
      <w:r>
        <w:t xml:space="preserve"> </w:t>
      </w:r>
      <w:r>
        <w:t xml:space="preserve">target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per slide, it minimises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ν</m:t>
                  </m:r>
                  <m:r>
                    <m:t> </m:t>
                  </m:r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r>
            <m:t>λ</m:t>
          </m:r>
          <m:r>
            <m:t>K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cognitive load of a group,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its information efficiency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number of slides. It runs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time and places every point exactly once, so no content is dropped.</w:t>
      </w:r>
    </w:p>
    <w:p>
      <w:pPr>
        <w:pStyle w:val="BodyText"/>
      </w:pPr>
      <w:r>
        <w:rPr>
          <w:rStyle w:val="VerbatimChar"/>
        </w:rPr>
        <w:t xml:space="preserve">slide_chunks.collapse_buildups</w:t>
      </w:r>
      <w:r>
        <w:t xml:space="preserve"> </w:t>
      </w:r>
      <w:r>
        <w:t xml:space="preserve">merges a teacher’s build-up slides (the same slide repeated with one more bullet each</w:t>
      </w:r>
      <w:r>
        <w:t xml:space="preserve"> </w:t>
      </w:r>
      <w:r>
        <w:t xml:space="preserve">time) into the complete one. Thin continuation slides are merged rather than enlarged.</w:t>
      </w:r>
    </w:p>
    <w:bookmarkEnd w:id="29"/>
    <w:bookmarkEnd w:id="30"/>
    <w:bookmarkStart w:id="35" w:name="the-content-decision-engin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The content decision engine</w:t>
      </w:r>
    </w:p>
    <w:bookmarkStart w:id="31" w:name="rol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Role</w:t>
      </w:r>
    </w:p>
    <w:p>
      <w:pPr>
        <w:pStyle w:val="FirstParagraph"/>
      </w:pPr>
      <w:r>
        <w:rPr>
          <w:rStyle w:val="VerbatimChar"/>
        </w:rPr>
        <w:t xml:space="preserve">visuals/engine.py</w:t>
      </w:r>
      <w:r>
        <w:t xml:space="preserve"> </w:t>
      </w:r>
      <w:r>
        <w:t xml:space="preserve">is the heart of Learnova. It reads one slide and decides</w:t>
      </w:r>
      <w:r>
        <w:t xml:space="preserve"> </w:t>
      </w:r>
      <w:r>
        <w:rPr>
          <w:b/>
          <w:bCs/>
        </w:rPr>
        <w:t xml:space="preserve">how the idea should be shown</w:t>
      </w:r>
      <w:r>
        <w:t xml:space="preserve">: as a</w:t>
      </w:r>
      <w:r>
        <w:t xml:space="preserve"> </w:t>
      </w:r>
      <w:r>
        <w:t xml:space="preserve">process, a table, a flowchart, an algorithm box, an equation panel and so on. It returns the family, the data to draw it,</w:t>
      </w:r>
      <w:r>
        <w:t xml:space="preserve"> </w:t>
      </w:r>
      <w:r>
        <w:t xml:space="preserve">a confidence and a plain-language reason that the preview shows to the teacher. It uses only rules, so it is fast,</w:t>
      </w:r>
      <w:r>
        <w:t xml:space="preserve"> </w:t>
      </w:r>
      <w:r>
        <w:t xml:space="preserve">repeatable and free.</w:t>
      </w:r>
    </w:p>
    <w:bookmarkEnd w:id="31"/>
    <w:bookmarkStart w:id="32" w:name="visual-familie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Visual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Chosen when the slide 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PROCESS_LINEAR</w:t>
            </w:r>
          </w:p>
        </w:tc>
        <w:tc>
          <w:tcPr/>
          <w:p>
            <w:pPr>
              <w:pStyle w:val="Compact"/>
            </w:pPr>
            <w:r>
              <w:t xml:space="preserve">Three or more ordered steps or a described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PROCESS_CYCLIC</w:t>
            </w:r>
          </w:p>
        </w:tc>
        <w:tc>
          <w:tcPr/>
          <w:p>
            <w:pPr>
              <w:pStyle w:val="Compact"/>
            </w:pPr>
            <w:r>
              <w:t xml:space="preserve">Steps that return to the start (a cycle)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A procedure with a real decision (if/otherwise, until, check) and branches or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Pseudocode, numbered algorithm steps, code or markup; also a run of equations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FORMULA_CALLOUT</w:t>
            </w:r>
          </w:p>
        </w:tc>
        <w:tc>
          <w:tcPr/>
          <w:p>
            <w:pPr>
              <w:pStyle w:val="Compact"/>
            </w:pPr>
            <w:r>
              <w:t xml:space="preserve">One key formula with its symbols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WORKED_EXAMPLE</w:t>
            </w:r>
          </w:p>
        </w:tc>
        <w:tc>
          <w:tcPr/>
          <w:p>
            <w:pPr>
              <w:pStyle w:val="Compact"/>
            </w:pPr>
            <w:r>
              <w:t xml:space="preserve">A problem with its solution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Three or more dated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COMPARE_TABLE</w:t>
            </w:r>
          </w:p>
        </w:tc>
        <w:tc>
          <w:tcPr/>
          <w:p>
            <w:pPr>
              <w:pStyle w:val="Compact"/>
            </w:pPr>
            <w:r>
              <w:t xml:space="preserve">An explicit comparison of two or more things on shared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COMPARE_VISUAL</w:t>
            </w:r>
          </w:p>
        </w:tc>
        <w:tc>
          <w:tcPr/>
          <w:p>
            <w:pPr>
              <w:pStyle w:val="Compact"/>
            </w:pPr>
            <w:r>
              <w:t xml:space="preserve">A two-sided comparison better shown side by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CAUSE_EFFECT</w:t>
            </w:r>
          </w:p>
        </w:tc>
        <w:tc>
          <w:tcPr/>
          <w:p>
            <w:pPr>
              <w:pStyle w:val="Compact"/>
            </w:pPr>
            <w:r>
              <w:t xml:space="preserve">Causes leading to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STAT_TILES</w:t>
            </w:r>
          </w:p>
        </w:tc>
        <w:tc>
          <w:tcPr/>
          <w:p>
            <w:pPr>
              <w:pStyle w:val="Compact"/>
            </w:pPr>
            <w:r>
              <w:t xml:space="preserve">Two or more numeric 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CHART_TREND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CHART_CATEGORICAL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CHART_PART_TO_WHOLE</w:t>
            </w:r>
          </w:p>
        </w:tc>
        <w:tc>
          <w:tcPr/>
          <w:p>
            <w:pPr>
              <w:pStyle w:val="Compact"/>
            </w:pPr>
            <w:r>
              <w:t xml:space="preserve">Series, categories, or shares of a whole (including training logs)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HIERARCHY_NEST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MATRIX_GRID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SET_DIAGRAM</w:t>
            </w:r>
          </w:p>
        </w:tc>
        <w:tc>
          <w:tcPr/>
          <w:p>
            <w:pPr>
              <w:pStyle w:val="Compact"/>
            </w:pPr>
            <w:r>
              <w:t xml:space="preserve">Narrowing stages, stacked layers, nesting, 2×2 matrices, overlaps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 term and its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LIST_STRUCTURED</w:t>
            </w:r>
          </w:p>
        </w:tc>
        <w:tc>
          <w:tcPr/>
          <w:p>
            <w:pPr>
              <w:pStyle w:val="Compact"/>
            </w:pPr>
            <w:r>
              <w:t xml:space="preserve">Questions with answers (shown as flip cards) or labelled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Requirements, main points, quotations, agenda, section dividers,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FUNCTION_PLOT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CALCULUS_VIZ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ML_VIZ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DATA_STRUCTURE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ALGORITHM_TRACE</w:t>
            </w:r>
          </w:p>
        </w:tc>
        <w:tc>
          <w:tcPr/>
          <w:p>
            <w:pPr>
              <w:pStyle w:val="Compact"/>
            </w:pPr>
            <w:r>
              <w:t xml:space="preserve">Subject-specific drawings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PROSE</w:t>
            </w:r>
          </w:p>
        </w:tc>
        <w:tc>
          <w:tcPr/>
          <w:p>
            <w:pPr>
              <w:pStyle w:val="Compact"/>
            </w:pPr>
            <w:r>
              <w:t xml:space="preserve">Running text that should stay as text (kept readable, not forced into a shape)</w:t>
            </w:r>
          </w:p>
        </w:tc>
      </w:tr>
    </w:tbl>
    <w:bookmarkEnd w:id="32"/>
    <w:bookmarkStart w:id="33" w:name="detector-order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Detector order</w:t>
      </w:r>
    </w:p>
    <w:p>
      <w:pPr>
        <w:pStyle w:val="FirstParagraph"/>
      </w:pPr>
      <w:r>
        <w:t xml:space="preserve">Detectors run in a fixed order so that a stronger, more specific signal wins over a general one:</w:t>
      </w:r>
    </w:p>
    <w:p>
      <w:pPr>
        <w:pStyle w:val="Compact"/>
        <w:numPr>
          <w:ilvl w:val="0"/>
          <w:numId w:val="1005"/>
        </w:numPr>
      </w:pPr>
      <w:r>
        <w:t xml:space="preserve">tables in the source;</w:t>
      </w:r>
    </w:p>
    <w:p>
      <w:pPr>
        <w:pStyle w:val="Compact"/>
        <w:numPr>
          <w:ilvl w:val="0"/>
          <w:numId w:val="1005"/>
        </w:numPr>
      </w:pPr>
      <w:r>
        <w:t xml:space="preserve">section dividers and reference lists;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series</w:t>
      </w:r>
      <w:r>
        <w:t xml:space="preserve"> </w:t>
      </w:r>
      <w:r>
        <w:t xml:space="preserve">(a training log or numeric series becomes a trend chart), checked before table debris is filtered;</w:t>
      </w:r>
    </w:p>
    <w:p>
      <w:pPr>
        <w:pStyle w:val="Compact"/>
        <w:numPr>
          <w:ilvl w:val="0"/>
          <w:numId w:val="1005"/>
        </w:numPr>
      </w:pPr>
      <w:r>
        <w:t xml:space="preserve">removal of pipe-character debris left by broken table exports;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det_code</w:t>
      </w:r>
      <w:r>
        <w:t xml:space="preserve">): OCR errors in code are repaired, statements are split without breaking strings or brackets,</w:t>
      </w:r>
      <w:r>
        <w:t xml:space="preserve"> </w:t>
      </w:r>
      <w:r>
        <w:t xml:space="preserve">program output is separated into a console, and each line can get a short note;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questions and answers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det_qa</w:t>
      </w:r>
      <w:r>
        <w:t xml:space="preserve">): a wh-question with its answer becomes a flip card;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det_algorithm</w:t>
      </w:r>
      <w:r>
        <w:t xml:space="preserve">): code, mathematical steps or markup, with indentation recovered when the export lost it;</w:t>
      </w:r>
    </w:p>
    <w:p>
      <w:pPr>
        <w:pStyle w:val="Compact"/>
        <w:numPr>
          <w:ilvl w:val="0"/>
          <w:numId w:val="1005"/>
        </w:numPr>
      </w:pPr>
      <w:r>
        <w:t xml:space="preserve">all remaining candidates, scored together, with the rule that a flowchart is chosen only when a real branch exists.</w:t>
      </w:r>
    </w:p>
    <w:bookmarkEnd w:id="33"/>
    <w:bookmarkStart w:id="34" w:name="X66f52164929f5cb8e5b07cb3975b76f58d414b8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Rules for flowcharts, algorithms, code and equations</w:t>
      </w:r>
    </w:p>
    <w:p>
      <w:pPr>
        <w:pStyle w:val="FirstParagraph"/>
      </w:pPr>
      <w:r>
        <w:rPr>
          <w:b/>
          <w:bCs/>
        </w:rPr>
        <w:t xml:space="preserve">Flowchart.</w:t>
      </w:r>
      <w:r>
        <w:t xml:space="preserve"> </w:t>
      </w:r>
      <w:r>
        <w:t xml:space="preserve">A decision node needs a real branch: words such as</w:t>
      </w:r>
      <w:r>
        <w:t xml:space="preserve"> </w:t>
      </w:r>
      <w:r>
        <w:rPr>
          <w:i/>
          <w:iCs/>
        </w:rPr>
        <w:t xml:space="preserve">otherwise</w:t>
      </w:r>
      <w:r>
        <w:t xml:space="preserve">,</w:t>
      </w:r>
      <w:r>
        <w:t xml:space="preserve"> </w:t>
      </w:r>
      <w:r>
        <w:rPr>
          <w:i/>
          <w:iCs/>
        </w:rPr>
        <w:t xml:space="preserve">else</w:t>
      </w:r>
      <w:r>
        <w:t xml:space="preserve">,</w:t>
      </w:r>
      <w:r>
        <w:t xml:space="preserve"> </w:t>
      </w:r>
      <w:r>
        <w:rPr>
          <w:i/>
          <w:iCs/>
        </w:rPr>
        <w:t xml:space="preserve">until</w:t>
      </w:r>
      <w:r>
        <w:t xml:space="preserve">, a question mark or</w:t>
      </w:r>
      <w:r>
        <w:t xml:space="preserve"> </w:t>
      </w:r>
      <w:r>
        <w:rPr>
          <w:i/>
          <w:iCs/>
        </w:rPr>
        <w:t xml:space="preserve">check</w:t>
      </w:r>
      <w:r>
        <w:t xml:space="preserve">. Questions that start with</w:t>
      </w:r>
      <w:r>
        <w:t xml:space="preserve"> </w:t>
      </w:r>
      <w:r>
        <w:rPr>
          <w:i/>
          <w:iCs/>
        </w:rPr>
        <w:t xml:space="preserve">what</w:t>
      </w:r>
      <w:r>
        <w:t xml:space="preserve">,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are not decisions. The slide must also have sequence cues.</w:t>
      </w:r>
      <w:r>
        <w:t xml:space="preserve"> </w:t>
      </w:r>
      <w:r>
        <w:t xml:space="preserve">Nodes are typed as start, process, decision and end; a decision records where</w:t>
      </w:r>
      <w:r>
        <w:t xml:space="preserve"> </w:t>
      </w:r>
      <w:r>
        <w:rPr>
          <w:i/>
          <w:iCs/>
        </w:rPr>
        <w:t xml:space="preserve">Yes</w:t>
      </w:r>
      <w:r>
        <w:t xml:space="preserve"> </w:t>
      </w:r>
      <w:r>
        <w:t xml:space="preserve">continues, where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goes and</w:t>
      </w:r>
      <w:r>
        <w:t xml:space="preserve"> </w:t>
      </w:r>
      <w:r>
        <w:t xml:space="preserve">whether it loops back. The layout puts at most seven nodes in a row and routes loop-back arrows around the boxes so they</w:t>
      </w:r>
      <w:r>
        <w:t xml:space="preserve"> </w:t>
      </w:r>
      <w:r>
        <w:t xml:space="preserve">never cross text.</w:t>
      </w:r>
    </w:p>
    <w:p>
      <w:pPr>
        <w:pStyle w:val="BodyText"/>
      </w:pPr>
      <w:r>
        <w:rPr>
          <w:b/>
          <w:bCs/>
        </w:rPr>
        <w:t xml:space="preserve">Algorithm.</w:t>
      </w:r>
      <w:r>
        <w:t xml:space="preserve"> </w:t>
      </w:r>
      <w:r>
        <w:t xml:space="preserve">All steps go into</w:t>
      </w:r>
      <w:r>
        <w:t xml:space="preserve"> </w:t>
      </w:r>
      <w:r>
        <w:rPr>
          <w:b/>
          <w:bCs/>
        </w:rPr>
        <w:t xml:space="preserve">one indented box</w:t>
      </w:r>
      <w:r>
        <w:t xml:space="preserve"> </w:t>
      </w:r>
      <w:r>
        <w:t xml:space="preserve">with line numbers, keywords in bold and nesting shown by indent. If the</w:t>
      </w:r>
      <w:r>
        <w:t xml:space="preserve"> </w:t>
      </w:r>
      <w:r>
        <w:t xml:space="preserve">source lost its indentation (common in PDF exports),</w:t>
      </w:r>
      <w:r>
        <w:t xml:space="preserve"> </w:t>
      </w:r>
      <w:r>
        <w:rPr>
          <w:rStyle w:val="VerbatimChar"/>
        </w:rPr>
        <w:t xml:space="preserve">_auto_indent</w:t>
      </w:r>
      <w:r>
        <w:t xml:space="preserve"> </w:t>
      </w:r>
      <w:r>
        <w:t xml:space="preserve">rebuilds it from block keywords such as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while</w:t>
      </w:r>
      <w:r>
        <w:t xml:space="preserve">,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end</w:t>
      </w:r>
      <w:r>
        <w:t xml:space="preserve">. Ordinary prose sentences are excluded so a paragraph is never mistaken for code.</w:t>
      </w:r>
    </w:p>
    <w:p>
      <w:pPr>
        <w:pStyle w:val="BodyText"/>
      </w:pPr>
      <w:r>
        <w:rPr>
          <w:b/>
          <w:bCs/>
        </w:rPr>
        <w:t xml:space="preserve">Code.</w:t>
      </w:r>
      <w:r>
        <w:t xml:space="preserve"> </w:t>
      </w:r>
      <w:r>
        <w:t xml:space="preserve">Code is shown in a dark editor-style panel with syntax colouring, a notes column that explains each statement</w:t>
      </w:r>
      <w:r>
        <w:t xml:space="preserve"> </w:t>
      </w:r>
      <w:r>
        <w:t xml:space="preserve">in plain words, and a separate output console. In the web deck, hovering a note highlights its line.</w:t>
      </w:r>
    </w:p>
    <w:p>
      <w:pPr>
        <w:pStyle w:val="BodyText"/>
      </w:pPr>
      <w:r>
        <w:rPr>
          <w:b/>
          <w:bCs/>
        </w:rPr>
        <w:t xml:space="preserve">Equations.</w:t>
      </w:r>
      <w:r>
        <w:t xml:space="preserve"> </w:t>
      </w:r>
      <w:r>
        <w:rPr>
          <w:rStyle w:val="VerbatimChar"/>
        </w:rPr>
        <w:t xml:space="preserve">visuals/mathfmt.py</w:t>
      </w:r>
      <w:r>
        <w:t xml:space="preserve"> </w:t>
      </w:r>
      <w:r>
        <w:t xml:space="preserve">parses linear text such as</w:t>
      </w:r>
      <w:r>
        <w:t xml:space="preserve"> </w:t>
      </w:r>
      <w:r>
        <w:rPr>
          <w:rStyle w:val="VerbatimChar"/>
        </w:rPr>
        <w:t xml:space="preserve">J(w,b) = (1/2m) Σ (h(x_i) - y_i)^2</w:t>
      </w:r>
      <w:r>
        <w:t xml:space="preserve"> </w:t>
      </w:r>
      <w:r>
        <w:t xml:space="preserve">into an expression</w:t>
      </w:r>
      <w:r>
        <w:t xml:space="preserve"> </w:t>
      </w:r>
      <w:r>
        <w:t xml:space="preserve">tree and writes it three ways: as</w:t>
      </w:r>
      <w:r>
        <w:t xml:space="preserve"> </w:t>
      </w:r>
      <w:r>
        <w:rPr>
          <w:b/>
          <w:bCs/>
        </w:rPr>
        <w:t xml:space="preserve">Office Math (OMML)</w:t>
      </w:r>
      <w:r>
        <w:t xml:space="preserve"> </w:t>
      </w:r>
      <w:r>
        <w:t xml:space="preserve">so PowerPoint shows a real, editable equation exactly as Word does;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MathML</w:t>
      </w:r>
      <w:r>
        <w:t xml:space="preserve"> </w:t>
      </w:r>
      <w:r>
        <w:t xml:space="preserve">in the web deck; and as clean Unicode as a fallback. LaTeX fragments in the source are converted first.</w:t>
      </w:r>
    </w:p>
    <w:bookmarkEnd w:id="34"/>
    <w:bookmarkEnd w:id="35"/>
    <w:bookmarkStart w:id="42" w:name="enrichment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Enrichment</w:t>
      </w:r>
    </w:p>
    <w:bookmarkStart w:id="36" w:name="key-terms-and-glossary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Key terms and glossary</w:t>
      </w:r>
    </w:p>
    <w:p>
      <w:pPr>
        <w:pStyle w:val="FirstParagraph"/>
      </w:pPr>
      <w:r>
        <w:rPr>
          <w:rStyle w:val="VerbatimChar"/>
        </w:rPr>
        <w:t xml:space="preserve">pipeline/enrich.py</w:t>
      </w:r>
      <w:r>
        <w:t xml:space="preserve"> </w:t>
      </w:r>
      <w:r>
        <w:t xml:space="preserve">collects terms the document itself defines (</w:t>
      </w:r>
      <w:r>
        <w:t xml:space="preserve">“X is …”</w:t>
      </w:r>
      <w:r>
        <w:t xml:space="preserve">,</w:t>
      </w:r>
      <w:r>
        <w:t xml:space="preserve"> </w:t>
      </w:r>
      <w:r>
        <w:t xml:space="preserve">“X refers to …”</w:t>
      </w:r>
      <w:r>
        <w:t xml:space="preserve">, abbreviations in brackets).</w:t>
      </w:r>
      <w:r>
        <w:t xml:space="preserve"> </w:t>
      </w:r>
      <w:r>
        <w:t xml:space="preserve">Any slide that uses a term defined elsewhere gets a</w:t>
      </w:r>
      <w:r>
        <w:t xml:space="preserve"> </w:t>
      </w:r>
      <w:r>
        <w:rPr>
          <w:i/>
          <w:iCs/>
        </w:rPr>
        <w:t xml:space="preserve">Key terms</w:t>
      </w:r>
      <w:r>
        <w:t xml:space="preserve"> </w:t>
      </w:r>
      <w:r>
        <w:t xml:space="preserve">strip with that definition, and a glossary slide closes</w:t>
      </w:r>
      <w:r>
        <w:t xml:space="preserve"> </w:t>
      </w:r>
      <w:r>
        <w:t xml:space="preserve">the deck. Nothing is invented: every definition is quoted from the source.</w:t>
      </w:r>
    </w:p>
    <w:bookmarkEnd w:id="36"/>
    <w:bookmarkStart w:id="37" w:name="checkpoint-quizz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Checkpoint quizzes</w:t>
      </w:r>
    </w:p>
    <w:p>
      <w:pPr>
        <w:pStyle w:val="FirstParagraph"/>
      </w:pPr>
      <w:r>
        <w:t xml:space="preserve">Quizzes are generated offline (</w:t>
      </w:r>
      <w:r>
        <w:rPr>
          <w:rStyle w:val="VerbatimChar"/>
        </w:rPr>
        <w:t xml:space="preserve">ai/quiz_offline.py</w:t>
      </w:r>
      <w:r>
        <w:t xml:space="preserve">) from structured data already on the slides: step order, definitions,</w:t>
      </w:r>
      <w:r>
        <w:t xml:space="preserve"> </w:t>
      </w:r>
      <w:r>
        <w:t xml:space="preserve">table cells, dates, figures and formulae. Distractors are taken from the same deck and have the same word type as the</w:t>
      </w:r>
      <w:r>
        <w:t xml:space="preserve"> </w:t>
      </w:r>
      <w:r>
        <w:t xml:space="preserve">answer, so a question cannot be answered by grammar alone. A quiz appears every four content slides</w:t>
      </w:r>
      <w:r>
        <w:t xml:space="preserve"> </w:t>
      </w:r>
      <w:r>
        <w:t xml:space="preserve">(more often for very long decks), with at most twenty per deck. An AI path exists but is opt-in.</w:t>
      </w:r>
    </w:p>
    <w:bookmarkEnd w:id="37"/>
    <w:bookmarkStart w:id="38" w:name="discussion-prompt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Discussion prompts</w:t>
      </w:r>
    </w:p>
    <w:p>
      <w:pPr>
        <w:pStyle w:val="FirstParagraph"/>
      </w:pPr>
      <w:r>
        <w:t xml:space="preserve">Each slide gets a</w:t>
      </w:r>
      <w:r>
        <w:t xml:space="preserve"> </w:t>
      </w:r>
      <w:r>
        <w:rPr>
          <w:i/>
          <w:iCs/>
        </w:rPr>
        <w:t xml:space="preserve">think about it</w:t>
      </w:r>
      <w:r>
        <w:t xml:space="preserve"> </w:t>
      </w:r>
      <w:r>
        <w:t xml:space="preserve">question chosen from its visual and topic (a process asks which step matters most, a</w:t>
      </w:r>
      <w:r>
        <w:t xml:space="preserve"> </w:t>
      </w:r>
      <w:r>
        <w:t xml:space="preserve">comparison asks when one would pick each side). It is shown on every third content slide, between quizzes, and placed in</w:t>
      </w:r>
      <w:r>
        <w:t xml:space="preserve"> </w:t>
      </w:r>
      <w:r>
        <w:t xml:space="preserve">the speaker notes elsewhere.</w:t>
      </w:r>
    </w:p>
    <w:bookmarkEnd w:id="38"/>
    <w:bookmarkStart w:id="39" w:name="step-by-step-explainer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Step-by-step explainers</w:t>
      </w:r>
    </w:p>
    <w:p>
      <w:pPr>
        <w:pStyle w:val="FirstParagraph"/>
      </w:pPr>
      <w:r>
        <w:rPr>
          <w:rStyle w:val="VerbatimChar"/>
        </w:rPr>
        <w:t xml:space="preserve">explain/detect.py</w:t>
      </w:r>
      <w:r>
        <w:t xml:space="preserve"> </w:t>
      </w:r>
      <w:r>
        <w:t xml:space="preserve">recognises worked problems in the text and</w:t>
      </w:r>
      <w:r>
        <w:t xml:space="preserve"> </w:t>
      </w:r>
      <w:r>
        <w:rPr>
          <w:rStyle w:val="VerbatimChar"/>
        </w:rPr>
        <w:t xml:space="preserve">explain/solvers.py</w:t>
      </w:r>
      <w:r>
        <w:t xml:space="preserve"> </w:t>
      </w:r>
      <w:r>
        <w:t xml:space="preserve">solves them, writing every step with</w:t>
      </w:r>
      <w:r>
        <w:t xml:space="preserve"> </w:t>
      </w:r>
      <w:r>
        <w:t xml:space="preserve">its reason. Supported: linear and quadratic equations, systems, percentages, simple and compound interest, statistics,</w:t>
      </w:r>
      <w:r>
        <w:t xml:space="preserve"> </w:t>
      </w:r>
      <w:r>
        <w:t xml:space="preserve">probability, Bayes’ rule, derivatives, integrals, geometry, and the NLP problems</w:t>
      </w:r>
      <w:r>
        <w:t xml:space="preserve"> </w:t>
      </w:r>
      <w:r>
        <w:rPr>
          <w:b/>
          <w:bCs/>
        </w:rPr>
        <w:t xml:space="preserve">CYK parsing, bigram probability, Naive</w:t>
      </w:r>
      <w:r>
        <w:rPr>
          <w:b/>
          <w:bCs/>
        </w:rPr>
        <w:t xml:space="preserve"> </w:t>
      </w:r>
      <w:r>
        <w:rPr>
          <w:b/>
          <w:bCs/>
        </w:rPr>
        <w:t xml:space="preserve">Bayes and Viterbi</w:t>
      </w:r>
      <w:r>
        <w:t xml:space="preserve">. Every number comes from SymPy or exact fractions. If no solver recognises a problem and a key is</w:t>
      </w:r>
      <w:r>
        <w:t xml:space="preserve"> </w:t>
      </w:r>
      <w:r>
        <w:t xml:space="preserve">available, an AI-written explainer is produced, clearly labelled, at most six per deck.</w:t>
      </w:r>
    </w:p>
    <w:bookmarkEnd w:id="39"/>
    <w:bookmarkStart w:id="40" w:name="interactive-lab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Interactive labs</w:t>
      </w:r>
    </w:p>
    <w:p>
      <w:pPr>
        <w:pStyle w:val="FirstParagraph"/>
      </w:pPr>
      <w:r>
        <w:t xml:space="preserve">Labs are small simulations a student can play with. Built in: region growing, CYK parsing, Viterbi/HMM, bigram model,</w:t>
      </w:r>
      <w:r>
        <w:t xml:space="preserve"> </w:t>
      </w:r>
      <w:r>
        <w:t xml:space="preserve">Naive Bayes word-sense disambiguation and HMM part-of-speech tagging. For other topics</w:t>
      </w:r>
      <w:r>
        <w:t xml:space="preserve"> </w:t>
      </w:r>
      <w:r>
        <w:rPr>
          <w:rStyle w:val="VerbatimChar"/>
        </w:rPr>
        <w:t xml:space="preserve">labs/auto.py</w:t>
      </w:r>
      <w:r>
        <w:t xml:space="preserve"> </w:t>
      </w:r>
      <w:r>
        <w:t xml:space="preserve">makes one during the</w:t>
      </w:r>
      <w:r>
        <w:t xml:space="preserve"> </w:t>
      </w:r>
      <w:r>
        <w:t xml:space="preserve">build: with a key, the model writes the lab logic, which is syntax-checked with Node before use; otherwise the slide’s own</w:t>
      </w:r>
      <w:r>
        <w:t xml:space="preserve"> </w:t>
      </w:r>
      <w:r>
        <w:t xml:space="preserve">steps, comparison rows or timeline events become a step-through. Labs open over the slide in the web deck and from a</w:t>
      </w:r>
      <w:r>
        <w:t xml:space="preserve"> </w:t>
      </w:r>
      <w:r>
        <w:t xml:space="preserve">button in the PowerPoint.</w:t>
      </w:r>
    </w:p>
    <w:bookmarkEnd w:id="40"/>
    <w:bookmarkStart w:id="41" w:name="illustrations-and-topic-diagrams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Illustrations and topic diagrams</w:t>
      </w:r>
    </w:p>
    <w:p>
      <w:pPr>
        <w:pStyle w:val="FirstParagraph"/>
      </w:pPr>
      <w:r>
        <w:rPr>
          <w:rStyle w:val="VerbatimChar"/>
        </w:rPr>
        <w:t xml:space="preserve">ai/image_policy.py</w:t>
      </w:r>
      <w:r>
        <w:t xml:space="preserve"> </w:t>
      </w:r>
      <w:r>
        <w:t xml:space="preserve">decides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a picture helps: concept slides yes; charts, tables, timelines and quizzes no; never</w:t>
      </w:r>
      <w:r>
        <w:t xml:space="preserve"> </w:t>
      </w:r>
      <w:r>
        <w:t xml:space="preserve">two in a row.</w:t>
      </w:r>
      <w:r>
        <w:t xml:space="preserve"> </w:t>
      </w:r>
      <w:r>
        <w:rPr>
          <w:rStyle w:val="VerbatimChar"/>
        </w:rPr>
        <w:t xml:space="preserve">ai/topic_art.py</w:t>
      </w:r>
      <w:r>
        <w:t xml:space="preserve"> </w:t>
      </w:r>
      <w:r>
        <w:t xml:space="preserve">classifies what the slide needs drawn (flow, plot, anatomy, comparison, scene or nothing).</w:t>
      </w:r>
      <w:r>
        <w:t xml:space="preserve"> </w:t>
      </w:r>
      <w:r>
        <w:t xml:space="preserve">Offline, a scene is composed from theme-coloured Lucide icons. When a mechanism must be drawn and a key is available, the</w:t>
      </w:r>
      <w:r>
        <w:t xml:space="preserve"> </w:t>
      </w:r>
      <w:r>
        <w:t xml:space="preserve">model writes an SVG with numbered, titled parts. The SVG is parsed and stripped of anything other than plain drawing</w:t>
      </w:r>
      <w:r>
        <w:t xml:space="preserve"> </w:t>
      </w:r>
      <w:r>
        <w:t xml:space="preserve">elements (no script, links, external images or CSS), rendered with resvg, and cached. Its linked page lets a student step</w:t>
      </w:r>
      <w:r>
        <w:t xml:space="preserve"> </w:t>
      </w:r>
      <w:r>
        <w:t xml:space="preserve">through the parts.</w:t>
      </w:r>
    </w:p>
    <w:bookmarkEnd w:id="41"/>
    <w:bookmarkEnd w:id="42"/>
    <w:bookmarkStart w:id="47" w:name="rendering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Rendering</w:t>
      </w:r>
    </w:p>
    <w:bookmarkStart w:id="43" w:name="powerpoint-builder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PowerPoint builder</w:t>
      </w:r>
    </w:p>
    <w:p>
      <w:pPr>
        <w:pStyle w:val="FirstParagraph"/>
      </w:pPr>
      <w:r>
        <w:rPr>
          <w:rStyle w:val="VerbatimChar"/>
        </w:rPr>
        <w:t xml:space="preserve">rendering/ppt_builder.py</w:t>
      </w:r>
      <w:r>
        <w:t xml:space="preserve"> </w:t>
      </w:r>
      <w:r>
        <w:t xml:space="preserve">assembles the deck;</w:t>
      </w:r>
      <w:r>
        <w:t xml:space="preserve"> </w:t>
      </w:r>
      <w:r>
        <w:rPr>
          <w:rStyle w:val="VerbatimChar"/>
        </w:rPr>
        <w:t xml:space="preserve">rendering/pptx_visuals.py</w:t>
      </w:r>
      <w:r>
        <w:t xml:space="preserve"> </w:t>
      </w:r>
      <w:r>
        <w:t xml:space="preserve">draws each family with native, editable shapes.</w:t>
      </w:r>
      <w:r>
        <w:t xml:space="preserve"> </w:t>
      </w:r>
      <w:r>
        <w:t xml:space="preserve">Key points: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Layout fitting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rendering/layout.py</w:t>
      </w:r>
      <w:r>
        <w:t xml:space="preserve">). Text is measured glyph by glyph and given the largest size that fits,</w:t>
      </w:r>
      <w:r>
        <w:t xml:space="preserve"> </w:t>
      </w:r>
      <w:r>
        <w:t xml:space="preserve">stepping down in half points to a legibility floor (11 pt body, 9 pt cards). Below the floor the content paginates</w:t>
      </w:r>
      <w:r>
        <w:t xml:space="preserve"> </w:t>
      </w:r>
      <w:r>
        <w:t xml:space="preserve">instead of shrinking. Sizes are also capped, so short text is never inflated to fill empty space.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Grids.</w:t>
      </w:r>
      <w:r>
        <w:t xml:space="preserve"> </w:t>
      </w:r>
      <w:r>
        <w:t xml:space="preserve">Cards in a row share one size; grids wrap past four per row and balance the last row (five become 3 + 2).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Wide families.</w:t>
      </w:r>
      <w:r>
        <w:t xml:space="preserve"> </w:t>
      </w:r>
      <w:r>
        <w:t xml:space="preserve">Algorithm boxes and flowcharts use the full slide width.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“In plain words”</w:t>
      </w:r>
      <w:r>
        <w:rPr>
          <w:b/>
          <w:bCs/>
        </w:rPr>
        <w:t xml:space="preserve"> </w:t>
      </w:r>
      <w:r>
        <w:rPr>
          <w:b/>
          <w:bCs/>
        </w:rPr>
        <w:t xml:space="preserve">panel.</w:t>
      </w:r>
      <w:r>
        <w:t xml:space="preserve"> </w:t>
      </w:r>
      <w:r>
        <w:t xml:space="preserve">Explanation text the visual cannot carry is shown in the slide body at 11–14 pt.</w:t>
      </w:r>
      <w:r>
        <w:t xml:space="preserve"> </w:t>
      </w:r>
      <w:r>
        <w:t xml:space="preserve">Families that already explain themselves (flowchart, algorithm, comparison table) do not get the panel.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Footer rows.</w:t>
      </w:r>
      <w:r>
        <w:t xml:space="preserve"> </w:t>
      </w:r>
      <w:r>
        <w:t xml:space="preserve">Key terms and, on every third slide, a</w:t>
      </w:r>
      <w:r>
        <w:t xml:space="preserve"> </w:t>
      </w:r>
      <w:r>
        <w:rPr>
          <w:i/>
          <w:iCs/>
        </w:rPr>
        <w:t xml:space="preserve">Discuss</w:t>
      </w:r>
      <w:r>
        <w:t xml:space="preserve"> </w:t>
      </w:r>
      <w:r>
        <w:t xml:space="preserve">prompt.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Speaker notes</w:t>
      </w:r>
      <w:r>
        <w:t xml:space="preserve"> </w:t>
      </w:r>
      <w:r>
        <w:t xml:space="preserve">carry the full source text, the discussion question and the reason for the chosen visual.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Equations</w:t>
      </w:r>
      <w:r>
        <w:t xml:space="preserve"> </w:t>
      </w:r>
      <w:r>
        <w:t xml:space="preserve">are inserted as OMML inside an</w:t>
      </w:r>
      <w:r>
        <w:t xml:space="preserve"> </w:t>
      </w:r>
      <w:r>
        <w:rPr>
          <w:rStyle w:val="VerbatimChar"/>
        </w:rPr>
        <w:t xml:space="preserve">mc:AlternateContent</w:t>
      </w:r>
      <w:r>
        <w:t xml:space="preserve"> </w:t>
      </w:r>
      <w:r>
        <w:t xml:space="preserve">block, so PowerPoint shows a real equation and older</w:t>
      </w:r>
      <w:r>
        <w:t xml:space="preserve"> </w:t>
      </w:r>
      <w:r>
        <w:t xml:space="preserve">viewers show the fallback picture.</w:t>
      </w:r>
    </w:p>
    <w:bookmarkEnd w:id="43"/>
    <w:bookmarkStart w:id="44" w:name="animations-and-transition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Animations and transitions</w:t>
      </w:r>
    </w:p>
    <w:p>
      <w:pPr>
        <w:pStyle w:val="FirstParagraph"/>
      </w:pPr>
      <w:r>
        <w:t xml:space="preserve">python-pptx has no API for animation, so</w:t>
      </w:r>
      <w:r>
        <w:t xml:space="preserve"> </w:t>
      </w:r>
      <w:r>
        <w:rPr>
          <w:rStyle w:val="VerbatimChar"/>
        </w:rPr>
        <w:t xml:space="preserve">rendering/pptx_animation.py</w:t>
      </w:r>
      <w:r>
        <w:t xml:space="preserve"> </w:t>
      </w:r>
      <w:r>
        <w:t xml:space="preserve">writes the XML directly at the schema-correct</w:t>
      </w:r>
      <w:r>
        <w:t xml:space="preserve"> </w:t>
      </w:r>
      <w:r>
        <w:t xml:space="preserve">position (otherwise PowerPoint offers to repair the file). Each slide’s parts appear on click in teaching order, merged</w:t>
      </w:r>
      <w:r>
        <w:t xml:space="preserve"> </w:t>
      </w:r>
      <w:r>
        <w:t xml:space="preserve">into at most eight steps.</w:t>
      </w:r>
      <w:r>
        <w:t xml:space="preserve"> </w:t>
      </w:r>
      <w:r>
        <w:rPr>
          <w:rStyle w:val="VerbatimChar"/>
        </w:rPr>
        <w:t xml:space="preserve">rendering/deck_director.py</w:t>
      </w:r>
      <w:r>
        <w:t xml:space="preserve"> </w:t>
      </w:r>
      <w:r>
        <w:t xml:space="preserve">chooses the transition between two slides from their relationship:</w:t>
      </w:r>
      <w:r>
        <w:t xml:space="preserve"> </w:t>
      </w:r>
      <w:r>
        <w:t xml:space="preserve">continuation, next step on the same topic, sub-topic shift, new section or checkpoint.</w:t>
      </w:r>
    </w:p>
    <w:bookmarkEnd w:id="44"/>
    <w:bookmarkStart w:id="45" w:name="build-isolati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Build isolation</w:t>
      </w:r>
    </w:p>
    <w:p>
      <w:pPr>
        <w:pStyle w:val="FirstParagraph"/>
      </w:pPr>
      <w:r>
        <w:t xml:space="preserve">PPTX and HTML builds run in a fresh interpreter (</w:t>
      </w:r>
      <w:r>
        <w:rPr>
          <w:rStyle w:val="VerbatimChar"/>
        </w:rPr>
        <w:t xml:space="preserve">rendering/subprocess_builder.py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build_worker.py</w:t>
      </w:r>
      <w:r>
        <w:t xml:space="preserve">) started in its</w:t>
      </w:r>
      <w:r>
        <w:t xml:space="preserve"> </w:t>
      </w:r>
      <w:r>
        <w:t xml:space="preserve">own process group. This removed crashes caused by C-extension state and network connection pools being copied into</w:t>
      </w:r>
      <w:r>
        <w:t xml:space="preserve"> </w:t>
      </w:r>
      <w:r>
        <w:t xml:space="preserve">forked processes on macOS.</w:t>
      </w:r>
    </w:p>
    <w:bookmarkEnd w:id="45"/>
    <w:bookmarkStart w:id="46" w:name="interactive-web-deck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Interactive web deck</w:t>
      </w:r>
    </w:p>
    <w:p>
      <w:pPr>
        <w:pStyle w:val="FirstParagraph"/>
      </w:pPr>
      <w:r>
        <w:rPr>
          <w:rStyle w:val="VerbatimChar"/>
        </w:rPr>
        <w:t xml:space="preserve">rendering/web_deck_builder.py</w:t>
      </w:r>
      <w:r>
        <w:t xml:space="preserve"> </w:t>
      </w:r>
      <w:r>
        <w:t xml:space="preserve">writes one HTML file.</w:t>
      </w:r>
      <w:r>
        <w:t xml:space="preserve"> </w:t>
      </w:r>
      <w:r>
        <w:rPr>
          <w:rStyle w:val="VerbatimChar"/>
        </w:rPr>
        <w:t xml:space="preserve">rendering/family_blocks.py</w:t>
      </w:r>
      <w:r>
        <w:t xml:space="preserve"> </w:t>
      </w:r>
      <w:r>
        <w:t xml:space="preserve">draws each family as HTML or SVG: the</w:t>
      </w:r>
      <w:r>
        <w:t xml:space="preserve"> </w:t>
      </w:r>
      <w:r>
        <w:t xml:space="preserve">flowchart as inline SVG, the algorithm box with numbered lines, code with hover notes, equations in MathML. The deck</w:t>
      </w:r>
      <w:r>
        <w:t xml:space="preserve"> </w:t>
      </w:r>
      <w:r>
        <w:t xml:space="preserve">includes click-by-click reveals, flip cards, a click-to-match activity, figure zoom, the original source slide on</w:t>
      </w:r>
      <w:r>
        <w:t xml:space="preserve"> </w:t>
      </w:r>
      <w:r>
        <w:t xml:space="preserve">demand, quizzes with feedback, explainer overlays and labs.</w:t>
      </w:r>
    </w:p>
    <w:p>
      <w:pPr>
        <w:pStyle w:val="BodyText"/>
      </w:pPr>
      <w:r>
        <w:rPr>
          <w:b/>
          <w:bCs/>
        </w:rPr>
        <w:t xml:space="preserve">Phone mode.</w:t>
      </w:r>
      <w:r>
        <w:t xml:space="preserve"> </w:t>
      </w:r>
      <w:r>
        <w:t xml:space="preserve">Below 760 px width the deck switches off the fixed 16:9 layout: columns stack, each slide scrolls, and</w:t>
      </w:r>
      <w:r>
        <w:t xml:space="preserve"> </w:t>
      </w:r>
      <w:r>
        <w:t xml:space="preserve">automatic font fitting is skipped, so text stays readable on a phone.</w:t>
      </w:r>
    </w:p>
    <w:bookmarkEnd w:id="46"/>
    <w:bookmarkEnd w:id="47"/>
    <w:bookmarkStart w:id="51" w:name="the-ai-layer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The AI layer</w:t>
      </w:r>
    </w:p>
    <w:bookmarkStart w:id="48" w:name="offline-first-escalation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Offline-first escalation</w:t>
      </w:r>
    </w:p>
    <w:p>
      <w:pPr>
        <w:pStyle w:val="FirstParagraph"/>
      </w:pPr>
      <w:r>
        <w:rPr>
          <w:rStyle w:val="VerbatimChar"/>
        </w:rPr>
        <w:t xml:space="preserve">ai/escalation.py</w:t>
      </w:r>
      <w:r>
        <w:t xml:space="preserve"> </w:t>
      </w:r>
      <w:r>
        <w:t xml:space="preserve">decides, place by place, whether a model may be called. The rule-based result is always computed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The offline result is weak when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Picture reading</w:t>
            </w:r>
          </w:p>
        </w:tc>
        <w:tc>
          <w:tcPr/>
          <w:p>
            <w:pPr>
              <w:pStyle w:val="Compact"/>
            </w:pPr>
            <w:r>
              <w:t xml:space="preserve">Tesseract’s text does not read as language (dictionary check in</w:t>
            </w:r>
            <w:r>
              <w:t xml:space="preserve"> </w:t>
            </w:r>
            <w:r>
              <w:rPr>
                <w:rStyle w:val="VerbatimChar"/>
              </w:rPr>
              <w:t xml:space="preserve">textutils.is_readable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Titles and explanation</w:t>
            </w:r>
          </w:p>
        </w:tc>
        <w:tc>
          <w:tcPr/>
          <w:p>
            <w:pPr>
              <w:pStyle w:val="Compact"/>
            </w:pPr>
            <w:r>
              <w:t xml:space="preserve">The title is a bare topic label, a counter or a generic word, or the slide is thin (under 60 words)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diagram</w:t>
            </w:r>
          </w:p>
        </w:tc>
        <w:tc>
          <w:tcPr/>
          <w:p>
            <w:pPr>
              <w:pStyle w:val="Compact"/>
            </w:pPr>
            <w:r>
              <w:t xml:space="preserve">The slide needs a mechanism drawn (flow, plot, anatomy, comparison) that offline scenes cannot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The slide has too little structure for the offline step-through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choice</w:t>
            </w:r>
          </w:p>
        </w:tc>
        <w:tc>
          <w:tcPr/>
          <w:p>
            <w:pPr>
              <w:pStyle w:val="Compact"/>
            </w:pPr>
            <w:r>
              <w:t xml:space="preserve">The decision engine’s confidence is below 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Explainer</w:t>
            </w:r>
          </w:p>
        </w:tc>
        <w:tc>
          <w:tcPr/>
          <w:p>
            <w:pPr>
              <w:pStyle w:val="Compact"/>
            </w:pPr>
            <w:r>
              <w:t xml:space="preserve">No exact solver recognises the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Takeaway</w:t>
            </w:r>
          </w:p>
        </w:tc>
        <w:tc>
          <w:tcPr/>
          <w:p>
            <w:pPr>
              <w:pStyle w:val="Compact"/>
            </w:pPr>
            <w:r>
              <w:t xml:space="preserve">The slide title is weak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LEARNOVA_AI_MODE</w:t>
      </w:r>
      <w:r>
        <w:t xml:space="preserve"> </w:t>
      </w:r>
      <w:r>
        <w:t xml:space="preserve">sets the policy: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(default, escalate only when weak),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off</w:t>
      </w:r>
      <w:r>
        <w:t xml:space="preserve">. Every decision is</w:t>
      </w:r>
      <w:r>
        <w:t xml:space="preserve"> </w:t>
      </w:r>
      <w:r>
        <w:t xml:space="preserve">counted, so each run logs how many places stayed offline. On eight test inputs, the system escalated for 37% of pictures,</w:t>
      </w:r>
      <w:r>
        <w:t xml:space="preserve"> </w:t>
      </w:r>
      <w:r>
        <w:t xml:space="preserve">30% of diagrams, 22% of takeaways and only 3% of titles; everything else stayed offline.</w:t>
      </w:r>
    </w:p>
    <w:bookmarkEnd w:id="48"/>
    <w:bookmarkStart w:id="49" w:name="provider-router-and-key-pool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Provider router and key pools</w:t>
      </w:r>
    </w:p>
    <w:p>
      <w:pPr>
        <w:pStyle w:val="FirstParagraph"/>
      </w:pPr>
      <w:r>
        <w:rPr>
          <w:rStyle w:val="VerbatimChar"/>
        </w:rPr>
        <w:t xml:space="preserve">providers/router.py</w:t>
      </w:r>
      <w:r>
        <w:t xml:space="preserve"> </w:t>
      </w:r>
      <w:r>
        <w:t xml:space="preserve">exposes one interface for all model calls. For each task it has an ordered provider list and falls</w:t>
      </w:r>
      <w:r>
        <w:t xml:space="preserve"> </w:t>
      </w:r>
      <w:r>
        <w:t xml:space="preserve">through on HTTP 429, time-outs and 5xx errors. A per-provider time-out floor stops a slow fallback model from always timing</w:t>
      </w:r>
      <w:r>
        <w:t xml:space="preserve"> </w:t>
      </w:r>
      <w:r>
        <w:t xml:space="preserve">out. Multiple free keys can be given as comma-separated pools (</w:t>
      </w:r>
      <w:r>
        <w:rPr>
          <w:rStyle w:val="VerbatimChar"/>
        </w:rPr>
        <w:t xml:space="preserve">GROQ_API_KEYS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GEMINI_API_KEYS</w:t>
      </w:r>
      <w:r>
        <w:t xml:space="preserve">). A key that hits its</w:t>
      </w:r>
      <w:r>
        <w:t xml:space="preserve"> </w:t>
      </w:r>
      <w:r>
        <w:t xml:space="preserve">quota is set aside for fifteen minutes and the next one is used; Gemini calls are paced 4.2 seconds apart per key. Keys</w:t>
      </w:r>
      <w:r>
        <w:t xml:space="preserve"> </w:t>
      </w:r>
      <w:r>
        <w:t xml:space="preserve">from one account share that account’s limit, so pools help only when keys belong to different accounts. Identical</w:t>
      </w:r>
      <w:r>
        <w:t xml:space="preserve"> </w:t>
      </w:r>
      <w:r>
        <w:t xml:space="preserve">requests are cached on disk (</w:t>
      </w:r>
      <w:r>
        <w:rPr>
          <w:rStyle w:val="VerbatimChar"/>
        </w:rPr>
        <w:t xml:space="preserve">LEARNOVA_LLM_CACHE</w:t>
      </w:r>
      <w:r>
        <w:t xml:space="preserve">).</w:t>
      </w:r>
    </w:p>
    <w:bookmarkEnd w:id="49"/>
    <w:bookmarkStart w:id="50" w:name="checks-on-ai-output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Checks on AI 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Check before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diagram</w:t>
            </w:r>
          </w:p>
        </w:tc>
        <w:tc>
          <w:tcPr/>
          <w:p>
            <w:pPr>
              <w:pStyle w:val="Compact"/>
            </w:pPr>
            <w:r>
              <w:t xml:space="preserve">Must parse; only plain drawing elements allowed; rendered with resvg; otherwise offline 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JavaScript</w:t>
            </w:r>
          </w:p>
        </w:tc>
        <w:tc>
          <w:tcPr/>
          <w:p>
            <w:pPr>
              <w:pStyle w:val="Compact"/>
            </w:pPr>
            <w:r>
              <w:t xml:space="preserve">Syntax-checked with Node; otherwise offline step-through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Rewritten text</w:t>
            </w:r>
          </w:p>
        </w:tc>
        <w:tc>
          <w:tcPr/>
          <w:p>
            <w:pPr>
              <w:pStyle w:val="Compact"/>
            </w:pPr>
            <w:r>
              <w:t xml:space="preserve">Diffed against the source; unrepresented sentences appended back verbatim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 answer</w:t>
            </w:r>
          </w:p>
        </w:tc>
        <w:tc>
          <w:tcPr/>
          <w:p>
            <w:pPr>
              <w:pStyle w:val="Compact"/>
            </w:pPr>
            <w:r>
              <w:t xml:space="preserve">Built from retrieved passages only, cites slides as [S3], says when the deck does not cover a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Explainer</w:t>
            </w:r>
          </w:p>
        </w:tc>
        <w:tc>
          <w:tcPr/>
          <w:p>
            <w:pPr>
              <w:pStyle w:val="Compact"/>
            </w:pPr>
            <w:r>
              <w:t xml:space="preserve">Labelled as AI-written; exact solvers always preferred</w:t>
            </w:r>
          </w:p>
        </w:tc>
      </w:tr>
    </w:tbl>
    <w:bookmarkEnd w:id="50"/>
    <w:bookmarkEnd w:id="51"/>
    <w:bookmarkStart w:id="56" w:name="quality-measuremen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Quality measurement</w:t>
      </w:r>
    </w:p>
    <w:bookmarkStart w:id="52" w:name="pedagogical-slide-fitness-psf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Pedagogical Slide Fitness (PSF)</w:t>
      </w:r>
    </w:p>
    <w:p>
      <w:pPr>
        <w:pStyle w:val="FirstParagraph"/>
      </w:pPr>
      <w:r>
        <w:rPr>
          <w:rStyle w:val="VerbatimChar"/>
        </w:rPr>
        <w:t xml:space="preserve">scoring/psf.py</w:t>
      </w:r>
      <w:r>
        <w:t xml:space="preserve"> </w:t>
      </w:r>
      <w:r>
        <w:t xml:space="preserve">scores each slide from three parts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information efficiency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(new concepts, weighted by</w:t>
      </w:r>
      <w:r>
        <w:t xml:space="preserve"> </w:t>
      </w:r>
      <w:r>
        <w:t xml:space="preserve">rarity, minus redundancy), cognitive load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(concepts, words, visual elements and split attention through a sigmoid) and</w:t>
      </w:r>
      <w:r>
        <w:t xml:space="preserve"> </w:t>
      </w:r>
      <w:r>
        <w:t xml:space="preserve">multimedia coherence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(signalling, coherence, non-redundancy and spatial contiguity, from Mayer’s principles). The score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0.40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0.42</m:t>
              </m:r>
            </m:sup>
          </m:sSup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0.18</m:t>
              </m:r>
            </m:sup>
          </m:sSup>
        </m:oMath>
      </m:oMathPara>
    </w:p>
    <w:p>
      <w:pPr>
        <w:pStyle w:val="FirstParagraph"/>
      </w:pPr>
      <w:r>
        <w:t xml:space="preserve">and the deck score is the geometric mean of slide scores multiplied by a flow term that rewards moderate overlap between</w:t>
      </w:r>
      <w:r>
        <w:t xml:space="preserve"> </w:t>
      </w:r>
      <w:r>
        <w:t xml:space="preserve">consecutive slides.</w:t>
      </w:r>
    </w:p>
    <w:bookmarkEnd w:id="52"/>
    <w:bookmarkStart w:id="53" w:name="layout-audit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Layout audit</w:t>
      </w:r>
    </w:p>
    <w:p>
      <w:pPr>
        <w:pStyle w:val="FirstParagraph"/>
      </w:pPr>
      <w:r>
        <w:rPr>
          <w:rStyle w:val="VerbatimChar"/>
        </w:rPr>
        <w:t xml:space="preserve">evaluation/layout_audit.py</w:t>
      </w:r>
      <w:r>
        <w:t xml:space="preserve"> </w:t>
      </w:r>
      <w:r>
        <w:t xml:space="preserve">inspects the shapes of a finished PPTX without rendering it and reports, per slide: coverage</w:t>
      </w:r>
      <w:r>
        <w:t xml:space="preserve"> </w:t>
      </w:r>
      <w:r>
        <w:t xml:space="preserve">of the content band, empty space at the bottom, sparse cards, overflow past the slide edge, words broken across lines and</w:t>
      </w:r>
      <w:r>
        <w:t xml:space="preserve"> </w:t>
      </w:r>
      <w:r>
        <w:t xml:space="preserve">the smallest font used. On nine unseen inputs (482 slides) the share of flagged slides fell from 4.1% to 2.3%.</w:t>
      </w:r>
    </w:p>
    <w:bookmarkEnd w:id="53"/>
    <w:bookmarkStart w:id="54" w:name="fact-retention-and-beforeafter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Fact retention and before/after</w:t>
      </w:r>
    </w:p>
    <w:p>
      <w:pPr>
        <w:pStyle w:val="FirstParagraph"/>
      </w:pPr>
      <w:r>
        <w:rPr>
          <w:rStyle w:val="VerbatimChar"/>
        </w:rPr>
        <w:t xml:space="preserve">analysis/compare.py</w:t>
      </w:r>
      <w:r>
        <w:t xml:space="preserve"> </w:t>
      </w:r>
      <w:r>
        <w:t xml:space="preserve">compares each output slide with its source: the visual chosen and why, the change in word count and</w:t>
      </w:r>
      <w:r>
        <w:t xml:space="preserve"> </w:t>
      </w:r>
      <w:r>
        <w:t xml:space="preserve">which figures, dates, formulae and terms were kept. It is shown in the app as</w:t>
      </w:r>
      <w:r>
        <w:t xml:space="preserve"> </w:t>
      </w:r>
      <w:r>
        <w:rPr>
          <w:i/>
          <w:iCs/>
        </w:rPr>
        <w:t xml:space="preserve">Before vs after</w:t>
      </w:r>
      <w:r>
        <w:t xml:space="preserve">.</w:t>
      </w:r>
    </w:p>
    <w:bookmarkEnd w:id="54"/>
    <w:bookmarkStart w:id="55" w:name="automated-tests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Automated tests</w:t>
      </w:r>
    </w:p>
    <w:p>
      <w:pPr>
        <w:pStyle w:val="FirstParagraph"/>
      </w:pPr>
      <w:r>
        <w:t xml:space="preserve">The pytest suite has 774 passing tests, covering parsers, every detector, the math formatter, flowchart and code</w:t>
      </w:r>
      <w:r>
        <w:t xml:space="preserve"> </w:t>
      </w:r>
      <w:r>
        <w:t xml:space="preserve">detection, escalation rules, the router, rendering, the API routes and the storage layer. Gold sets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fix the expected visual for real slides, so a change that picks worse visuals fails. Tests run with all API keys blanked,</w:t>
      </w:r>
      <w:r>
        <w:t xml:space="preserve"> </w:t>
      </w:r>
      <w:r>
        <w:t xml:space="preserve">so they never depend on the network.</w:t>
      </w:r>
    </w:p>
    <w:bookmarkEnd w:id="55"/>
    <w:bookmarkEnd w:id="56"/>
    <w:bookmarkStart w:id="60" w:name="backend-servic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Backend service</w:t>
      </w:r>
    </w:p>
    <w:bookmarkStart w:id="57" w:name="api-endpoint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/api/auth/otp/request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/otp/verify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/api/auth/profile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/logout-all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/api/auth/account</w:t>
            </w:r>
          </w:p>
        </w:tc>
        <w:tc>
          <w:tcPr/>
          <w:p>
            <w:pPr>
              <w:pStyle w:val="Compact"/>
            </w:pPr>
            <w:r>
              <w:t xml:space="preserve">Phone + OTP sign-in, profile, sessions, account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/api/jobs/typed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GET/DELETE /api/jobs/{id}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/cancel</w:t>
            </w:r>
          </w:p>
        </w:tc>
        <w:tc>
          <w:tcPr/>
          <w:p>
            <w:pPr>
              <w:pStyle w:val="Compact"/>
            </w:pPr>
            <w:r>
              <w:t xml:space="preserve">Upload or type, poll,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/api/jobs/{id}/markdown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/api/jobs/{id}/generate</w:t>
            </w:r>
          </w:p>
        </w:tc>
        <w:tc>
          <w:tcPr/>
          <w:p>
            <w:pPr>
              <w:pStyle w:val="Compact"/>
            </w:pPr>
            <w:r>
              <w:t xml:space="preserve">Edit the IR, start the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/api/jobs/{id}/deck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/download/{pptx|html}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/analysis</w:t>
            </w:r>
          </w:p>
        </w:tc>
        <w:tc>
          <w:tcPr/>
          <w:p>
            <w:pPr>
              <w:pStyle w:val="Compact"/>
            </w:pPr>
            <w:r>
              <w:t xml:space="preserve">Deck JSON, files,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GET/DELETE /api/decks/{id}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/thumb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/markdown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/download/{artifact}</w:t>
            </w:r>
          </w:p>
        </w:tc>
        <w:tc>
          <w:tcPr/>
          <w:p>
            <w:pPr>
              <w:pStyle w:val="Compact"/>
            </w:pPr>
            <w:r>
              <w:t xml:space="preserve">Saved decks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/editable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/slides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/versions/{v}/restore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 /images/{slide}</w:t>
            </w:r>
          </w:p>
        </w:tc>
        <w:tc>
          <w:tcPr/>
          <w:p>
            <w:pPr>
              <w:pStyle w:val="Compact"/>
            </w:pPr>
            <w:r>
              <w:t xml:space="preserve">Edit slides, versions, replace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/api/explain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/api/decks/{id}/explainers[/{slide}]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 /api/labs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/api/labs/{id}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/api/art/{id}</w:t>
            </w:r>
          </w:p>
        </w:tc>
        <w:tc>
          <w:tcPr/>
          <w:p>
            <w:pPr>
              <w:pStyle w:val="Compact"/>
            </w:pPr>
            <w:r>
              <w:t xml:space="preserve">Explainers, labs, diagram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/api/decks/{id}/export/{kind}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/narration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/api/decks/{id}/chat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/api/tutor/personas</w:t>
            </w:r>
          </w:p>
        </w:tc>
        <w:tc>
          <w:tcPr/>
          <w:p>
            <w:pPr>
              <w:pStyle w:val="Compact"/>
            </w:pPr>
            <w:r>
              <w:t xml:space="preserve">Study pack, narration,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POST/GET /api/decks/{id}/shares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/shares/{token}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/api/share/{token}</w:t>
            </w:r>
          </w:p>
        </w:tc>
        <w:tc>
          <w:tcPr/>
          <w:p>
            <w:pPr>
              <w:pStyle w:val="Compact"/>
            </w:pPr>
            <w:r>
              <w:t xml:space="preserve">View-only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/themes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/palettes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/samples/{id}/file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/gallery…</w:t>
            </w:r>
          </w:p>
        </w:tc>
        <w:tc>
          <w:tcPr/>
          <w:p>
            <w:pPr>
              <w:pStyle w:val="Compact"/>
            </w:pPr>
            <w:r>
              <w:t xml:space="preserve">Templates, themes, sample files, gallery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/api/providers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/api/assist/status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/api/assist/slide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/prompt</w:t>
            </w:r>
          </w:p>
        </w:tc>
        <w:tc>
          <w:tcPr/>
          <w:p>
            <w:pPr>
              <w:pStyle w:val="Compact"/>
            </w:pPr>
            <w:r>
              <w:t xml:space="preserve">Manage keys, AI 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/api/assistant/query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/session/{id}</w:t>
            </w:r>
          </w:p>
        </w:tc>
        <w:tc>
          <w:tcPr/>
          <w:p>
            <w:pPr>
              <w:pStyle w:val="Compact"/>
            </w:pPr>
            <w:r>
              <w:t xml:space="preserve">Chat and voice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/errors</w:t>
            </w:r>
          </w:p>
        </w:tc>
        <w:tc>
          <w:tcPr/>
          <w:p>
            <w:pPr>
              <w:pStyle w:val="Compact"/>
            </w:pPr>
            <w:r>
              <w:t xml:space="preserve">Status, client telemetry</w:t>
            </w:r>
          </w:p>
        </w:tc>
      </w:tr>
    </w:tbl>
    <w:bookmarkEnd w:id="57"/>
    <w:bookmarkStart w:id="58" w:name="data-and-storage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Data and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Users, sessions, OTP hashes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.data/learnova.db</w:t>
            </w:r>
          </w:p>
        </w:tc>
        <w:tc>
          <w:tcPr/>
          <w:p>
            <w:pPr>
              <w:pStyle w:val="Compact"/>
            </w:pPr>
            <w:r>
              <w:t xml:space="preserve">Only hashes of codes and session tokens are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records</w:t>
            </w:r>
          </w:p>
        </w:tc>
        <w:tc>
          <w:tcPr/>
          <w:p>
            <w:pPr>
              <w:pStyle w:val="Compact"/>
            </w:pPr>
            <w:r>
              <w:t xml:space="preserve">Same SQLite file</w:t>
            </w:r>
          </w:p>
        </w:tc>
        <w:tc>
          <w:tcPr/>
          <w:p>
            <w:pPr>
              <w:pStyle w:val="Compact"/>
            </w:pPr>
            <w:r>
              <w:t xml:space="preserve">Survive restarts; mid-build jobs marked interrupted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decks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.data/users/&lt;user_id&gt;/&lt;deck_id&gt;/</w:t>
            </w:r>
          </w:p>
        </w:tc>
        <w:tc>
          <w:tcPr/>
          <w:p>
            <w:pPr>
              <w:pStyle w:val="Compact"/>
            </w:pPr>
            <w:r>
              <w:t xml:space="preserve">Markdown, deck JSON, PPTX, HTML, metadata,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tokens</w:t>
            </w:r>
          </w:p>
        </w:tc>
        <w:tc>
          <w:tcPr/>
          <w:p>
            <w:pPr>
              <w:pStyle w:val="Compact"/>
            </w:pPr>
            <w:r>
              <w:t xml:space="preserve">Deck folder</w:t>
            </w:r>
          </w:p>
        </w:tc>
        <w:tc>
          <w:tcPr/>
          <w:p>
            <w:pPr>
              <w:pStyle w:val="Compact"/>
            </w:pPr>
            <w:r>
              <w:t xml:space="preserve">128-bit tokens, can expire and be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keys added in Settings</w:t>
            </w:r>
          </w:p>
        </w:tc>
        <w:tc>
          <w:tcPr/>
          <w:p>
            <w:pPr>
              <w:pStyle w:val="Compact"/>
            </w:pPr>
            <w:r>
              <w:t xml:space="preserve">Server-side settings file</w:t>
            </w:r>
          </w:p>
        </w:tc>
        <w:tc>
          <w:tcPr/>
          <w:p>
            <w:pPr>
              <w:pStyle w:val="Compact"/>
            </w:pPr>
            <w:r>
              <w:t xml:space="preserve">Never sent back to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and LLM caches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.cache/</w:t>
            </w:r>
          </w:p>
        </w:tc>
        <w:tc>
          <w:tcPr/>
          <w:p>
            <w:pPr>
              <w:pStyle w:val="Compact"/>
            </w:pPr>
            <w:r>
              <w:t xml:space="preserve">Keyed by content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data/samples/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samples.json</w:t>
            </w:r>
          </w:p>
        </w:tc>
        <w:tc>
          <w:tcPr/>
          <w:p>
            <w:pPr>
              <w:pStyle w:val="Compact"/>
            </w:pPr>
            <w:r>
              <w:t xml:space="preserve">Shown on the Templates page</w:t>
            </w:r>
          </w:p>
        </w:tc>
      </w:tr>
    </w:tbl>
    <w:bookmarkEnd w:id="58"/>
    <w:bookmarkStart w:id="59" w:name="security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Security</w:t>
      </w:r>
    </w:p>
    <w:p>
      <w:pPr>
        <w:pStyle w:val="Compact"/>
        <w:numPr>
          <w:ilvl w:val="0"/>
          <w:numId w:val="1007"/>
        </w:numPr>
      </w:pPr>
      <w:r>
        <w:t xml:space="preserve">Sign-in uses a 6-digit code valid for five minutes, five attempts, single use, stored only as an HMAC.</w:t>
      </w:r>
    </w:p>
    <w:p>
      <w:pPr>
        <w:pStyle w:val="Compact"/>
        <w:numPr>
          <w:ilvl w:val="0"/>
          <w:numId w:val="1007"/>
        </w:numPr>
      </w:pPr>
      <w:r>
        <w:t xml:space="preserve">Session tokens are 256-bit random strings; only their SHA-256 is stored, so a leaked database cannot be replayed.</w:t>
      </w:r>
    </w:p>
    <w:p>
      <w:pPr>
        <w:pStyle w:val="Compact"/>
        <w:numPr>
          <w:ilvl w:val="0"/>
          <w:numId w:val="1007"/>
        </w:numPr>
      </w:pPr>
      <w:r>
        <w:t xml:space="preserve">The user id is always taken from the session, never from the request; a deck that belongs to someone else returns</w:t>
      </w:r>
      <w:r>
        <w:t xml:space="preserve"> </w:t>
      </w:r>
      <w:r>
        <w:t xml:space="preserve">404, not 403, so ids cannot be probed.</w:t>
      </w:r>
    </w:p>
    <w:p>
      <w:pPr>
        <w:pStyle w:val="Compact"/>
        <w:numPr>
          <w:ilvl w:val="0"/>
          <w:numId w:val="1007"/>
        </w:numPr>
      </w:pPr>
      <w:r>
        <w:t xml:space="preserve">Per-IP rate limits and security headers are on by default.</w:t>
      </w:r>
    </w:p>
    <w:p>
      <w:pPr>
        <w:pStyle w:val="Compact"/>
        <w:numPr>
          <w:ilvl w:val="0"/>
          <w:numId w:val="1007"/>
        </w:numPr>
      </w:pPr>
      <w:r>
        <w:t xml:space="preserve">Uploads are checked for type and size; page and chunk counts are capped (</w:t>
      </w:r>
      <w:r>
        <w:rPr>
          <w:rStyle w:val="VerbatimChar"/>
        </w:rPr>
        <w:t xml:space="preserve">LEARNOVA_MAX_PAGES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LEARNOVA_MAX_CHUNKS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Generated SVG and JavaScript are sanitised or checked before they reach a page.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and keys are never committed; the repository ships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only.</w:t>
      </w:r>
    </w:p>
    <w:bookmarkEnd w:id="59"/>
    <w:bookmarkEnd w:id="60"/>
    <w:bookmarkStart w:id="63" w:name="frontend-1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Frontend</w:t>
      </w:r>
    </w:p>
    <w:bookmarkStart w:id="61" w:name="structure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Structure</w:t>
      </w:r>
    </w:p>
    <w:p>
      <w:pPr>
        <w:pStyle w:val="FirstParagraph"/>
      </w:pPr>
      <w:r>
        <w:t xml:space="preserve">The React app in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 </w:t>
      </w:r>
      <w:r>
        <w:t xml:space="preserve">has a public landing page and a signed-in workspace. Main pages: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Landing, AuthPage, Onboarding</w:t>
            </w:r>
          </w:p>
        </w:tc>
        <w:tc>
          <w:tcPr/>
          <w:p>
            <w:pPr>
              <w:pStyle w:val="Compact"/>
            </w:pPr>
            <w:r>
              <w:t xml:space="preserve">Introduction, phone sign-in, first-run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(</w:t>
            </w:r>
            <w:r>
              <w:rPr>
                <w:rStyle w:val="VerbatimChar"/>
              </w:rPr>
              <w:t xml:space="preserve">/app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composer: paste notes, upload a file or type a topic; progress; recent decks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/ Templates</w:t>
            </w:r>
          </w:p>
        </w:tc>
        <w:tc>
          <w:tcPr/>
          <w:p>
            <w:pPr>
              <w:pStyle w:val="Compact"/>
            </w:pPr>
            <w:r>
              <w:t xml:space="preserve">Ready-made lessons, sample lecture files (NLP and ML) to generate from, decks Learnova already made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Presentations, DeckLibrary, Projects</w:t>
            </w:r>
          </w:p>
        </w:tc>
        <w:tc>
          <w:tcPr/>
          <w:p>
            <w:pPr>
              <w:pStyle w:val="Compact"/>
            </w:pPr>
            <w:r>
              <w:t xml:space="preserve">Saved decks and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Preview, Studio</w:t>
            </w:r>
          </w:p>
        </w:tc>
        <w:tc>
          <w:tcPr/>
          <w:p>
            <w:pPr>
              <w:pStyle w:val="Compact"/>
            </w:pPr>
            <w:r>
              <w:t xml:space="preserve">Slide list, inspector with the chosen visual and reason,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Present, Audience</w:t>
            </w:r>
          </w:p>
        </w:tc>
        <w:tc>
          <w:tcPr/>
          <w:p>
            <w:pPr>
              <w:pStyle w:val="Compact"/>
            </w:pPr>
            <w:r>
              <w:t xml:space="preserve">Presenter console with notes, timer, next slide, and a synced audience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Before vs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</w:t>
            </w:r>
          </w:p>
        </w:tc>
        <w:tc>
          <w:tcPr/>
          <w:p>
            <w:pPr>
              <w:pStyle w:val="Compact"/>
            </w:pPr>
            <w:r>
              <w:t xml:space="preserve">Solve a problem step by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Quizzes, Analytics</w:t>
            </w:r>
          </w:p>
        </w:tc>
        <w:tc>
          <w:tcPr/>
          <w:p>
            <w:pPr>
              <w:pStyle w:val="Compact"/>
            </w:pPr>
            <w:r>
              <w:t xml:space="preserve">Quiz runner, deck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Export, Settings</w:t>
            </w:r>
          </w:p>
        </w:tc>
        <w:tc>
          <w:tcPr/>
          <w:p>
            <w:pPr>
              <w:pStyle w:val="Compact"/>
            </w:pPr>
            <w:r>
              <w:t xml:space="preserve">Study pack, AI keys, theme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src/api.js</w:t>
      </w:r>
      <w:r>
        <w:t xml:space="preserve"> </w:t>
      </w:r>
      <w:r>
        <w:t xml:space="preserve">wraps every endpoint and attaches the session token. During development Vite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port 8000, so</w:t>
      </w:r>
      <w:r>
        <w:t xml:space="preserve"> </w:t>
      </w:r>
      <w:r>
        <w:t xml:space="preserve">no CORS setup is needed; in production the API serves the built app itself (</w:t>
      </w:r>
      <w:r>
        <w:rPr>
          <w:rStyle w:val="VerbatimChar"/>
        </w:rPr>
        <w:t xml:space="preserve">LEARNOVA_SERVE_WEB=1</w:t>
      </w:r>
      <w:r>
        <w:t xml:space="preserve">).</w:t>
      </w:r>
    </w:p>
    <w:bookmarkEnd w:id="61"/>
    <w:bookmarkStart w:id="62" w:name="responsive-design-and-pwa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Responsive design and PWA</w:t>
      </w:r>
    </w:p>
    <w:p>
      <w:pPr>
        <w:pStyle w:val="FirstParagraph"/>
      </w:pPr>
      <w:r>
        <w:t xml:space="preserve">The app has a bottom tab bar under 768 px, never scrolls sideways, and the landing page has its own phone layout. A</w:t>
      </w:r>
      <w:r>
        <w:t xml:space="preserve"> </w:t>
      </w:r>
      <w:r>
        <w:t xml:space="preserve">manifest and service worker make it installable on Android, iOS and desktop, with shortcuts for</w:t>
      </w:r>
      <w:r>
        <w:t xml:space="preserve"> </w:t>
      </w:r>
      <w:r>
        <w:rPr>
          <w:i/>
          <w:iCs/>
        </w:rPr>
        <w:t xml:space="preserve">New deck</w:t>
      </w:r>
      <w:r>
        <w:t xml:space="preserve">,</w:t>
      </w:r>
      <w:r>
        <w:t xml:space="preserve"> </w:t>
      </w:r>
      <w:r>
        <w:rPr>
          <w:i/>
          <w:iCs/>
        </w:rPr>
        <w:t xml:space="preserve">My decks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Solve step by step</w:t>
      </w:r>
      <w:r>
        <w:t xml:space="preserve">.</w:t>
      </w:r>
    </w:p>
    <w:bookmarkEnd w:id="62"/>
    <w:bookmarkEnd w:id="63"/>
    <w:bookmarkStart w:id="69" w:name="rules-applied-to-every-deck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Rules applied to every deck</w:t>
      </w:r>
    </w:p>
    <w:p>
      <w:pPr>
        <w:pStyle w:val="FirstParagraph"/>
      </w:pPr>
      <w:r>
        <w:t xml:space="preserve">These rules are enforced in code; most have tests. The full list in execution order is in</w:t>
      </w:r>
      <w:r>
        <w:t xml:space="preserve"> </w:t>
      </w:r>
      <w:r>
        <w:rPr>
          <w:rStyle w:val="VerbatimChar"/>
        </w:rPr>
        <w:t xml:space="preserve">docs/PPT_RULES.md</w:t>
      </w:r>
      <w:r>
        <w:t xml:space="preserve">.</w:t>
      </w:r>
    </w:p>
    <w:bookmarkStart w:id="64" w:name="content-rules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Content rules</w:t>
      </w:r>
    </w:p>
    <w:p>
      <w:pPr>
        <w:pStyle w:val="Compact"/>
        <w:numPr>
          <w:ilvl w:val="0"/>
          <w:numId w:val="1008"/>
        </w:numPr>
      </w:pPr>
      <w:r>
        <w:t xml:space="preserve">Every important point of the source is kept: on the slide, in the plain-words panel or in the speaker notes.</w:t>
      </w:r>
    </w:p>
    <w:p>
      <w:pPr>
        <w:pStyle w:val="Compact"/>
        <w:numPr>
          <w:ilvl w:val="0"/>
          <w:numId w:val="1008"/>
        </w:numPr>
      </w:pPr>
      <w:r>
        <w:t xml:space="preserve">Nothing is invented. A table with no parseable rows or a metric with no real quantity falls back to text.</w:t>
      </w:r>
    </w:p>
    <w:p>
      <w:pPr>
        <w:pStyle w:val="Compact"/>
        <w:numPr>
          <w:ilvl w:val="0"/>
          <w:numId w:val="1008"/>
        </w:numPr>
      </w:pPr>
      <w:r>
        <w:t xml:space="preserve">Text read from pictures never becomes bullet points; OCR captions appear only when readable.</w:t>
      </w:r>
    </w:p>
    <w:p>
      <w:pPr>
        <w:pStyle w:val="Compact"/>
        <w:numPr>
          <w:ilvl w:val="0"/>
          <w:numId w:val="1008"/>
        </w:numPr>
      </w:pPr>
      <w:r>
        <w:t xml:space="preserve">Build-up slides are merged into the complete slide; thin continuations are merged, not enlarged.</w:t>
      </w:r>
    </w:p>
    <w:p>
      <w:pPr>
        <w:pStyle w:val="Compact"/>
        <w:numPr>
          <w:ilvl w:val="0"/>
          <w:numId w:val="1008"/>
        </w:numPr>
      </w:pPr>
      <w:r>
        <w:t xml:space="preserve">Titles are in sentence case, without stray bullets or repeated words; generic titles (</w:t>
      </w:r>
      <w:r>
        <w:t xml:space="preserve">“Introduction”</w:t>
      </w:r>
      <w:r>
        <w:t xml:space="preserve">,</w:t>
      </w:r>
      <w:r>
        <w:t xml:space="preserve"> </w:t>
      </w:r>
      <w:r>
        <w:t xml:space="preserve">“Overview”</w:t>
      </w:r>
      <w:r>
        <w:t xml:space="preserve">,</w:t>
      </w:r>
      <w:r>
        <w:t xml:space="preserve"> </w:t>
      </w:r>
      <w:r>
        <w:t xml:space="preserve">“Slide 3”</w:t>
      </w:r>
      <w:r>
        <w:t xml:space="preserve">) are replaced with the slide’s own claim.</w:t>
      </w:r>
    </w:p>
    <w:p>
      <w:pPr>
        <w:pStyle w:val="Compact"/>
        <w:numPr>
          <w:ilvl w:val="0"/>
          <w:numId w:val="1008"/>
        </w:numPr>
      </w:pPr>
      <w:r>
        <w:t xml:space="preserve">Duplicate sentences and restatements of the title are removed.</w:t>
      </w:r>
    </w:p>
    <w:p>
      <w:pPr>
        <w:pStyle w:val="Compact"/>
        <w:numPr>
          <w:ilvl w:val="0"/>
          <w:numId w:val="1008"/>
        </w:numPr>
      </w:pPr>
      <w:r>
        <w:t xml:space="preserve">Quantities are kept whole (currency, commas, units); trimming always ends on a word boundary.</w:t>
      </w:r>
    </w:p>
    <w:bookmarkEnd w:id="64"/>
    <w:bookmarkStart w:id="65" w:name="visual-rules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Visual rules</w:t>
      </w:r>
    </w:p>
    <w:p>
      <w:pPr>
        <w:pStyle w:val="Compact"/>
        <w:numPr>
          <w:ilvl w:val="0"/>
          <w:numId w:val="1009"/>
        </w:numPr>
      </w:pPr>
      <w:r>
        <w:t xml:space="preserve">Each kind of content gets its own box: algorithms in one indented numbered box, code in an editor panel with</w:t>
      </w:r>
      <w:r>
        <w:t xml:space="preserve"> </w:t>
      </w:r>
      <w:r>
        <w:t xml:space="preserve">explanations, equations as real equations, procedures with decisions as flowcharts.</w:t>
      </w:r>
    </w:p>
    <w:p>
      <w:pPr>
        <w:pStyle w:val="Compact"/>
        <w:numPr>
          <w:ilvl w:val="0"/>
          <w:numId w:val="1009"/>
        </w:numPr>
      </w:pPr>
      <w:r>
        <w:t xml:space="preserve">A flowchart needs a real decision; a pros/cons visual needs both sides; a comparison needs shared attributes.</w:t>
      </w:r>
    </w:p>
    <w:p>
      <w:pPr>
        <w:pStyle w:val="Compact"/>
        <w:numPr>
          <w:ilvl w:val="0"/>
          <w:numId w:val="1009"/>
        </w:numPr>
      </w:pPr>
      <w:r>
        <w:t xml:space="preserve">Illustrations only where they add meaning, never on charts, tables, timelines or quizzes, never two in a row.</w:t>
      </w:r>
    </w:p>
    <w:p>
      <w:pPr>
        <w:pStyle w:val="Compact"/>
        <w:numPr>
          <w:ilvl w:val="0"/>
          <w:numId w:val="1009"/>
        </w:numPr>
      </w:pPr>
      <w:r>
        <w:t xml:space="preserve">The deck takes the colours of the source deck; text colour is chosen by WCAG contrast.</w:t>
      </w:r>
    </w:p>
    <w:bookmarkEnd w:id="65"/>
    <w:bookmarkStart w:id="66" w:name="layout-rules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Layout rules</w:t>
      </w:r>
    </w:p>
    <w:p>
      <w:pPr>
        <w:pStyle w:val="Compact"/>
        <w:numPr>
          <w:ilvl w:val="0"/>
          <w:numId w:val="1010"/>
        </w:numPr>
      </w:pPr>
      <w:r>
        <w:t xml:space="preserve">No overflow and no word broken across lines.</w:t>
      </w:r>
    </w:p>
    <w:p>
      <w:pPr>
        <w:pStyle w:val="Compact"/>
        <w:numPr>
          <w:ilvl w:val="0"/>
          <w:numId w:val="1010"/>
        </w:numPr>
      </w:pPr>
      <w:r>
        <w:t xml:space="preserve">Font sizes fit the box but are capped; empty space is not filled by inflating type. Minimum 11 pt body, 9 pt cards.</w:t>
      </w:r>
    </w:p>
    <w:p>
      <w:pPr>
        <w:pStyle w:val="Compact"/>
        <w:numPr>
          <w:ilvl w:val="0"/>
          <w:numId w:val="1010"/>
        </w:numPr>
      </w:pPr>
      <w:r>
        <w:t xml:space="preserve">A slide that would need smaller text is split into continuations instead (with CLASS when enabled).</w:t>
      </w:r>
    </w:p>
    <w:p>
      <w:pPr>
        <w:pStyle w:val="Compact"/>
        <w:numPr>
          <w:ilvl w:val="0"/>
          <w:numId w:val="1010"/>
        </w:numPr>
      </w:pPr>
      <w:r>
        <w:t xml:space="preserve">Grids are balanced; algorithm boxes and flowcharts use the full width.</w:t>
      </w:r>
    </w:p>
    <w:bookmarkEnd w:id="66"/>
    <w:bookmarkStart w:id="67" w:name="interactivity-rules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Interactivity rules</w:t>
      </w:r>
    </w:p>
    <w:p>
      <w:pPr>
        <w:pStyle w:val="Compact"/>
        <w:numPr>
          <w:ilvl w:val="0"/>
          <w:numId w:val="1011"/>
        </w:numPr>
      </w:pPr>
      <w:r>
        <w:t xml:space="preserve">A checkpoint quiz every four content slides, at most twenty per deck, with same-type distractors.</w:t>
      </w:r>
    </w:p>
    <w:p>
      <w:pPr>
        <w:pStyle w:val="Compact"/>
        <w:numPr>
          <w:ilvl w:val="0"/>
          <w:numId w:val="1011"/>
        </w:numPr>
      </w:pPr>
      <w:r>
        <w:t xml:space="preserve">A discussion prompt on every third content slide.</w:t>
      </w:r>
    </w:p>
    <w:p>
      <w:pPr>
        <w:pStyle w:val="Compact"/>
        <w:numPr>
          <w:ilvl w:val="0"/>
          <w:numId w:val="1011"/>
        </w:numPr>
      </w:pPr>
      <w:r>
        <w:t xml:space="preserve">At most eight click-build steps per slide, in teaching order.</w:t>
      </w:r>
    </w:p>
    <w:p>
      <w:pPr>
        <w:pStyle w:val="Compact"/>
        <w:numPr>
          <w:ilvl w:val="0"/>
          <w:numId w:val="1011"/>
        </w:numPr>
      </w:pPr>
      <w:r>
        <w:t xml:space="preserve">Worked problems become step-by-step explainers with computed numbers.</w:t>
      </w:r>
    </w:p>
    <w:bookmarkEnd w:id="67"/>
    <w:bookmarkStart w:id="68" w:name="ai-rules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AI rules</w:t>
      </w:r>
    </w:p>
    <w:p>
      <w:pPr>
        <w:pStyle w:val="Compact"/>
        <w:numPr>
          <w:ilvl w:val="0"/>
          <w:numId w:val="1012"/>
        </w:numPr>
      </w:pPr>
      <w:r>
        <w:t xml:space="preserve">Offline first: a model is called only when a specific weakness check fails.</w:t>
      </w:r>
    </w:p>
    <w:p>
      <w:pPr>
        <w:pStyle w:val="Compact"/>
        <w:numPr>
          <w:ilvl w:val="0"/>
          <w:numId w:val="1012"/>
        </w:numPr>
      </w:pPr>
      <w:r>
        <w:t xml:space="preserve">Only free API keys are used; a spent key is rotated out; when every quota is used up, the deck still finishes.</w:t>
      </w:r>
    </w:p>
    <w:p>
      <w:pPr>
        <w:pStyle w:val="Compact"/>
        <w:numPr>
          <w:ilvl w:val="0"/>
          <w:numId w:val="1012"/>
        </w:numPr>
      </w:pPr>
      <w:r>
        <w:t xml:space="preserve">Every AI output is checked (parsed, sanitised, syntax-checked or grounded) before it is used.</w:t>
      </w:r>
    </w:p>
    <w:bookmarkEnd w:id="68"/>
    <w:bookmarkEnd w:id="69"/>
    <w:bookmarkStart w:id="70" w:name="configuratio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Configuration</w:t>
      </w:r>
    </w:p>
    <w:p>
      <w:pPr>
        <w:pStyle w:val="FirstParagraph"/>
      </w:pPr>
      <w:r>
        <w:t xml:space="preserve">All settings are environment variables, read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None are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GROQ_API_KEYS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key or a pool of free Groq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GEMINI_API_KEYS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key or a pool of free Gemini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NVIDIA_API_KEY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NVIDIA NIM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NVIDIA_MODEL</w:t>
            </w:r>
          </w:p>
        </w:tc>
        <w:tc>
          <w:tcPr/>
          <w:p>
            <w:pPr>
              <w:pStyle w:val="Compact"/>
            </w:pPr>
            <w:r>
              <w:t xml:space="preserve">see §3.2</w:t>
            </w:r>
          </w:p>
        </w:tc>
        <w:tc>
          <w:tcPr/>
          <w:p>
            <w:pPr>
              <w:pStyle w:val="Compact"/>
            </w:pPr>
            <w:r>
              <w:t xml:space="preserve">Override default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LEARNOVA_AI_MODE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LEARNOVA_LLM_EXPLAINERS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Maximum AI-written explainers per deck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LEARNOVA_AI_DIAGRAM_MAX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Maximum AI topic diagrams per deck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LEARNOVA_QUIZ_LLM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Use a model for quizzes instead of the offline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LEARNOVA_PPTX_ANIM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turns click-build animations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LEARNOVA_USE_CLASS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uses CLASS segmentation for overloaded 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LEARNOVA_LLM_CACHE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Disk cache of identical model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LEARNOVA_MAX_PAGES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LEARNOVA_MAX_CHUNKS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LEARNOVA_MAX_JOBS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 and concurrency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LEARNOVA_RATE_LIMIT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Per-IP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LEARNOVA_DB_PATH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.data/learnova.db</w:t>
            </w:r>
          </w:p>
        </w:tc>
        <w:tc>
          <w:tcPr/>
          <w:p>
            <w:pPr>
              <w:pStyle w:val="Compact"/>
            </w:pPr>
            <w:r>
              <w:t xml:space="preserve">Database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LEARNOVA_SERVE_WEB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Serve the built frontend from the API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LEARNOVA_PUBLIC_URL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URL used in share links and diagram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OTP_DEV_MODE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Show the sign-in code on screen (development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OTP_SMS_PROVIDER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Production OTP hashing and SMS delivery</w:t>
            </w:r>
          </w:p>
        </w:tc>
      </w:tr>
    </w:tbl>
    <w:bookmarkEnd w:id="70"/>
    <w:bookmarkStart w:id="74" w:name="running-and-deployment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Running and deployment</w:t>
      </w:r>
    </w:p>
    <w:bookmarkStart w:id="71" w:name="local-development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Local development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python -m uvicorn apps.api.main:app --port 8000</w:t>
      </w:r>
      <w:r>
        <w:br/>
      </w:r>
      <w:r>
        <w:rPr>
          <w:rStyle w:val="VerbatimChar"/>
        </w:rPr>
        <w:t xml:space="preserve">cd frontend &amp;&amp; npm install &amp;&amp; npm run dev -- --port 5190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http://localhost:5190</w:t>
      </w:r>
      <w:r>
        <w:t xml:space="preserve">; in development the sign-in code is shown on screen. A deck can also be built without the</w:t>
      </w:r>
      <w:r>
        <w:t xml:space="preserve"> </w:t>
      </w:r>
      <w:r>
        <w:t xml:space="preserve">app:</w:t>
      </w:r>
      <w:r>
        <w:t xml:space="preserve"> </w:t>
      </w:r>
      <w:r>
        <w:rPr>
          <w:rStyle w:val="VerbatimChar"/>
        </w:rPr>
        <w:t xml:space="preserve">python scripts/render_preview.py demo/corpus/bio_cycle.md</w:t>
      </w:r>
      <w:r>
        <w:t xml:space="preserve">.</w:t>
      </w:r>
    </w:p>
    <w:bookmarkEnd w:id="71"/>
    <w:bookmarkStart w:id="72" w:name="docker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Docker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has two stages: Node 20 builds the frontend, then a Python 3.12 image installs LibreOffice, Tesseract,</w:t>
      </w:r>
      <w:r>
        <w:t xml:space="preserve"> </w:t>
      </w:r>
      <w:r>
        <w:t xml:space="preserve">fonts, Node and the Python requirements, copies the engine, the API, the sample data and the built frontend, and starts</w:t>
      </w:r>
      <w:r>
        <w:t xml:space="preserve"> </w:t>
      </w:r>
      <w:r>
        <w:t xml:space="preserve">Uvicorn on port 8000.</w:t>
      </w:r>
    </w:p>
    <w:p>
      <w:pPr>
        <w:pStyle w:val="SourceCode"/>
      </w:pPr>
      <w:r>
        <w:rPr>
          <w:rStyle w:val="VerbatimChar"/>
        </w:rPr>
        <w:t xml:space="preserve">docker build -t learnova .</w:t>
      </w:r>
      <w:r>
        <w:br/>
      </w:r>
      <w:r>
        <w:rPr>
          <w:rStyle w:val="VerbatimChar"/>
        </w:rPr>
        <w:t xml:space="preserve">docker run -p 8000:8000 --env-file .env learnova</w:t>
      </w:r>
    </w:p>
    <w:bookmarkEnd w:id="72"/>
    <w:bookmarkStart w:id="73" w:name="free-hosting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Free hosting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 Face Spaces (Docker)</w:t>
            </w:r>
          </w:p>
        </w:tc>
        <w:tc>
          <w:tcPr/>
          <w:p>
            <w:pPr>
              <w:pStyle w:val="Compact"/>
            </w:pPr>
            <w:r>
              <w:t xml:space="preserve">Recommended: 2 vCPU and 16 GB RAM free, runs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(Docker web service,</w:t>
            </w:r>
            <w:r>
              <w:t xml:space="preserve"> </w:t>
            </w:r>
            <w:r>
              <w:rPr>
                <w:rStyle w:val="VerbatimChar"/>
              </w:rPr>
              <w:t xml:space="preserve">render.yaml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Works for small decks; 512 MB RAM, sleeps after 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</w:t>
            </w:r>
            <w:r>
              <w:rPr>
                <w:rStyle w:val="VerbatimChar"/>
              </w:rPr>
              <w:t xml:space="preserve">frontend/vercel.json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Web app only, forwarding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the API on Spaces or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Cloud Always Free VM</w:t>
            </w:r>
          </w:p>
        </w:tc>
        <w:tc>
          <w:tcPr/>
          <w:p>
            <w:pPr>
              <w:pStyle w:val="Compact"/>
            </w:pPr>
            <w:r>
              <w:t xml:space="preserve">Runs everything permanently; self-managed</w:t>
            </w:r>
          </w:p>
        </w:tc>
      </w:tr>
    </w:tbl>
    <w:p>
      <w:pPr>
        <w:pStyle w:val="BodyText"/>
      </w:pPr>
      <w:r>
        <w:t xml:space="preserve">Before inviting outside users: rotate all keys used during development and set</w:t>
      </w:r>
      <w:r>
        <w:t xml:space="preserve"> </w:t>
      </w:r>
      <w:r>
        <w:rPr>
          <w:rStyle w:val="VerbatimChar"/>
        </w:rPr>
        <w:t xml:space="preserve">OTP_DEV_MODE=0</w:t>
      </w:r>
      <w:r>
        <w:t xml:space="preserve"> </w:t>
      </w:r>
      <w:r>
        <w:t xml:space="preserve">with a real SMS provider.</w:t>
      </w:r>
    </w:p>
    <w:bookmarkEnd w:id="73"/>
    <w:bookmarkEnd w:id="74"/>
    <w:bookmarkStart w:id="75" w:name="known-limitations-and-future-work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Known limitations and future work</w:t>
      </w:r>
    </w:p>
    <w:p>
      <w:pPr>
        <w:pStyle w:val="Compact"/>
        <w:numPr>
          <w:ilvl w:val="0"/>
          <w:numId w:val="1013"/>
        </w:numPr>
      </w:pPr>
      <w:r>
        <w:t xml:space="preserve">Lab notebooks exported to PDF where code sits beside a picture can still overflow on a few slides.</w:t>
      </w:r>
    </w:p>
    <w:p>
      <w:pPr>
        <w:pStyle w:val="Compact"/>
        <w:numPr>
          <w:ilvl w:val="0"/>
          <w:numId w:val="1013"/>
        </w:numPr>
      </w:pPr>
      <w:r>
        <w:t xml:space="preserve">Equations are verified in PowerPoint; LibreOffice previews show the fallback rendering.</w:t>
      </w:r>
    </w:p>
    <w:p>
      <w:pPr>
        <w:pStyle w:val="Compact"/>
        <w:numPr>
          <w:ilvl w:val="0"/>
          <w:numId w:val="1013"/>
        </w:numPr>
      </w:pPr>
      <w:r>
        <w:t xml:space="preserve">The job runner is single-process; scaling out needs a shared queue.</w:t>
      </w:r>
    </w:p>
    <w:p>
      <w:pPr>
        <w:pStyle w:val="Compact"/>
        <w:numPr>
          <w:ilvl w:val="0"/>
          <w:numId w:val="1013"/>
        </w:numPr>
      </w:pPr>
      <w:r>
        <w:t xml:space="preserve">Free model quotas are shared per account, so key pools help only across accounts.</w:t>
      </w:r>
    </w:p>
    <w:p>
      <w:pPr>
        <w:pStyle w:val="Compact"/>
        <w:numPr>
          <w:ilvl w:val="0"/>
          <w:numId w:val="1013"/>
        </w:numPr>
      </w:pPr>
      <w:r>
        <w:t xml:space="preserve">Planned: a classroom study to calibrate the PSF weights, Hindi and Marathi decks, voice narration, more NLP explainers</w:t>
      </w:r>
      <w:r>
        <w:t xml:space="preserve"> </w:t>
      </w:r>
      <w:r>
        <w:t xml:space="preserve">(dependency parsing, TF-IDF, edit distance), nested-decision flowcharts and LMS export.</w:t>
      </w:r>
    </w:p>
    <w:bookmarkEnd w:id="75"/>
    <w:sectPr>
      <w:headerReference w:type="default" r:id="rId9"/>
      <w:footerReference w:type="default" r:id="rId10"/>
      <w:footnotePr>
        <w:numRestart w:val="eachSect"/>
      </w:footnotePr>
      <w:pgMar w:header="504" w:top="237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5733288" cy="8694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3288" cy="86942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  <w:jc w:val="center"/>
    </w:pPr>
    <w:r>
      <w:rPr>
        <w:rFonts w:ascii="Times New Roman" w:hAnsi="Times New Roman"/>
        <w:b/>
        <w:sz w:val="24"/>
      </w:rPr>
      <w:t>Department of Artificial Intelligence (AI) and Data Science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4" w:lineRule="auto"/>
      <w:jc w:val="both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80" w:before="180" w:line="264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80" w:line="264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80" w:before="36" w:line="264" w:lineRule="auto"/>
      <w:jc w:val="both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cs="Times New Roman" w:eastAsia="Times New Roman" w:hAnsi="Times New Roman"/>
      <w:b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80" w:before="200"/>
      <w:outlineLvl w:val="0"/>
    </w:pPr>
    <w:rPr>
      <w:rFonts w:ascii="Times New Roman" w:cs="Times New Roman" w:eastAsia="Times New Roman" w:hAnsi="Times New Roman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80" w:before="200"/>
      <w:outlineLvl w:val="1"/>
    </w:pPr>
    <w:rPr>
      <w:rFonts w:ascii="Times New Roman" w:cs="Times New Roman" w:eastAsia="Times New Roman" w:hAnsi="Times New Roman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80" w:before="200"/>
      <w:outlineLvl w:val="2"/>
    </w:pPr>
    <w:rPr>
      <w:rFonts w:ascii="Times New Roman" w:cs="Times New Roman" w:eastAsia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b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b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b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b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b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b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b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b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b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b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b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b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b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b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b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  <w:jc w:val="center"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Learnova: Technical Architecture and System Documentation</dc:title>
  <dc:creator>Swayam Devendra Panchal (60018240013); Kawaljeet Singh Bharaj (60018240016); Jeevesh Bharat Bodhani (60018240096); Rishit Pankajkumar Lahoti (6001840101)</dc:creator>
  <cp:keywords/>
  <dcterms:created xsi:type="dcterms:W3CDTF">2026-10-29T12:19:08Z</dcterms:created>
  <dcterms:modified xsi:type="dcterms:W3CDTF">2026-10-29T12:19:08Z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colorlinks">
    <vt:lpwstr>True</vt:lpwstr>
  </property>
  <property fmtid="{D5CDD505-2E9C-101B-9397-08002B2CF9AE}" pid="4" name="date">
    <vt:lpwstr>Department of Artificial Intelligence and Data Science (Head of Department: Dr. Pratik Kanani), Dwarkadas J. Sanghvi College of Engineering, Mumbai — October 2026</vt:lpwstr>
  </property>
  <property fmtid="{D5CDD505-2E9C-101B-9397-08002B2CF9AE}" pid="5" name="documentclass">
    <vt:lpwstr>article</vt:lpwstr>
  </property>
  <property fmtid="{D5CDD505-2E9C-101B-9397-08002B2CF9AE}" pid="6" name="fontsize">
    <vt:lpwstr>12pt</vt:lpwstr>
  </property>
  <property fmtid="{D5CDD505-2E9C-101B-9397-08002B2CF9AE}" pid="7" name="geometry">
    <vt:lpwstr/>
  </property>
  <property fmtid="{D5CDD505-2E9C-101B-9397-08002B2CF9AE}" pid="8" name="header-includes">
    <vt:lpwstr/>
  </property>
  <property fmtid="{D5CDD505-2E9C-101B-9397-08002B2CF9AE}" pid="9" name="linestretch">
    <vt:lpwstr>1.1</vt:lpwstr>
  </property>
  <property fmtid="{D5CDD505-2E9C-101B-9397-08002B2CF9AE}" pid="10" name="mainfont">
    <vt:lpwstr>Times New Roman</vt:lpwstr>
  </property>
  <property fmtid="{D5CDD505-2E9C-101B-9397-08002B2CF9AE}" pid="11" name="monofont">
    <vt:lpwstr>Menlo</vt:lpwstr>
  </property>
  <property fmtid="{D5CDD505-2E9C-101B-9397-08002B2CF9AE}" pid="12" name="numbersections">
    <vt:lpwstr>True</vt:lpwstr>
  </property>
  <property fmtid="{D5CDD505-2E9C-101B-9397-08002B2CF9AE}" pid="13" name="subtitle">
    <vt:lpwstr>How the system works, the technology stack and the rules it applies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