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734" w:rsidRPr="00C64734" w:rsidRDefault="00C64734" w:rsidP="00C64734">
      <w:pPr>
        <w:pStyle w:val="Heading2"/>
        <w:spacing w:before="0"/>
        <w:rPr>
          <w:u w:val="single"/>
          <w:lang w:val="en-US"/>
        </w:rPr>
      </w:pPr>
      <w:bookmarkStart w:id="0" w:name="_Toc318142315"/>
      <w:r w:rsidRPr="00C64734">
        <w:rPr>
          <w:u w:val="single"/>
          <w:lang w:val="en-US"/>
        </w:rPr>
        <w:t>Data Dictionary</w:t>
      </w:r>
    </w:p>
    <w:p w:rsidR="00C64734" w:rsidRDefault="00C64734" w:rsidP="00C64734">
      <w:pPr>
        <w:pStyle w:val="Heading2"/>
        <w:spacing w:before="0"/>
        <w:rPr>
          <w:lang w:val="en-US"/>
        </w:rPr>
      </w:pPr>
      <w:r>
        <w:rPr>
          <w:lang w:val="en-US"/>
        </w:rPr>
        <w:t>External Entity</w:t>
      </w:r>
      <w:bookmarkEnd w:id="0"/>
    </w:p>
    <w:p w:rsidR="00C64734" w:rsidRDefault="00C64734" w:rsidP="00C64734">
      <w:pPr>
        <w:jc w:val="left"/>
        <w:rPr>
          <w:b/>
          <w:lang w:val="en-US"/>
        </w:rPr>
      </w:pPr>
    </w:p>
    <w:p w:rsidR="00C64734" w:rsidRPr="00C64734" w:rsidRDefault="00C64734" w:rsidP="00C64734">
      <w:pPr>
        <w:pStyle w:val="ListParagraph"/>
        <w:numPr>
          <w:ilvl w:val="0"/>
          <w:numId w:val="1"/>
        </w:numPr>
        <w:jc w:val="left"/>
        <w:rPr>
          <w:lang w:val="en-US"/>
        </w:rPr>
      </w:pPr>
      <w:r w:rsidRPr="00C64734">
        <w:rPr>
          <w:b/>
          <w:lang w:val="en-US"/>
        </w:rPr>
        <w:t>Name</w:t>
      </w:r>
      <w:r w:rsidRPr="00C64734">
        <w:rPr>
          <w:lang w:val="en-US"/>
        </w:rPr>
        <w:t>: Nurse</w:t>
      </w:r>
      <w:r w:rsidRPr="00C64734">
        <w:rPr>
          <w:lang w:val="en-US"/>
        </w:rPr>
        <w:br/>
      </w:r>
      <w:r w:rsidRPr="00C64734">
        <w:rPr>
          <w:b/>
          <w:lang w:val="en-US"/>
        </w:rPr>
        <w:t>Description</w:t>
      </w:r>
      <w:r w:rsidRPr="00C64734">
        <w:rPr>
          <w:lang w:val="en-US"/>
        </w:rPr>
        <w:t>: Nurse receives patient relevant detail from patient and defines the corporate relevant detail and patient relevant detail to Add New Patient process and Add New Corporate Process.</w:t>
      </w:r>
      <w:r w:rsidRPr="00C64734">
        <w:rPr>
          <w:lang w:val="en-US"/>
        </w:rPr>
        <w:br/>
      </w:r>
      <w:r w:rsidRPr="00C64734">
        <w:rPr>
          <w:b/>
          <w:lang w:val="en-US"/>
        </w:rPr>
        <w:t>Input Data Flow</w:t>
      </w:r>
      <w:r w:rsidRPr="00C64734">
        <w:rPr>
          <w:lang w:val="en-US"/>
        </w:rPr>
        <w:t>: patient relevant detail, corporate relevant detail</w:t>
      </w:r>
      <w:r w:rsidRPr="00C64734">
        <w:rPr>
          <w:lang w:val="en-US"/>
        </w:rPr>
        <w:br/>
      </w:r>
      <w:r w:rsidRPr="00C64734">
        <w:rPr>
          <w:b/>
          <w:lang w:val="en-US"/>
        </w:rPr>
        <w:t>Output Data Flow</w:t>
      </w:r>
      <w:r w:rsidRPr="00C64734">
        <w:rPr>
          <w:lang w:val="en-US"/>
        </w:rPr>
        <w:t>: Patient relevant detail</w:t>
      </w:r>
      <w:r w:rsidR="00840855">
        <w:rPr>
          <w:lang w:val="en-US"/>
        </w:rPr>
        <w:t xml:space="preserve">, </w:t>
      </w:r>
      <w:r w:rsidR="00840855" w:rsidRPr="00C64734">
        <w:rPr>
          <w:lang w:val="en-US"/>
        </w:rPr>
        <w:t>corporate relevant detail</w:t>
      </w:r>
    </w:p>
    <w:p w:rsidR="00C64734" w:rsidRDefault="00C64734" w:rsidP="00C64734">
      <w:pPr>
        <w:jc w:val="left"/>
        <w:rPr>
          <w:lang w:val="en-US"/>
        </w:rPr>
      </w:pPr>
    </w:p>
    <w:p w:rsidR="00C64734" w:rsidRDefault="00C64734" w:rsidP="00C64734">
      <w:pPr>
        <w:pStyle w:val="ListParagraph"/>
        <w:numPr>
          <w:ilvl w:val="0"/>
          <w:numId w:val="1"/>
        </w:numPr>
        <w:jc w:val="left"/>
        <w:rPr>
          <w:lang w:val="en-US"/>
        </w:rPr>
      </w:pPr>
      <w:r w:rsidRPr="00C64734">
        <w:rPr>
          <w:b/>
          <w:lang w:val="en-US"/>
        </w:rPr>
        <w:t>Name</w:t>
      </w:r>
      <w:r w:rsidRPr="00C64734">
        <w:rPr>
          <w:lang w:val="en-US"/>
        </w:rPr>
        <w:t>: Patient</w:t>
      </w:r>
      <w:r w:rsidRPr="00C64734">
        <w:rPr>
          <w:lang w:val="en-US"/>
        </w:rPr>
        <w:br/>
      </w:r>
      <w:r w:rsidRPr="00C64734">
        <w:rPr>
          <w:b/>
          <w:lang w:val="en-US"/>
        </w:rPr>
        <w:t>Description</w:t>
      </w:r>
      <w:r w:rsidRPr="00C64734">
        <w:rPr>
          <w:lang w:val="en-US"/>
        </w:rPr>
        <w:t>: Patient gives out patient relevant detail for registration purpose and receive payment invoice from Manage Invoice process, and would then give out payment detail to Apply Payment process.</w:t>
      </w:r>
      <w:r w:rsidRPr="00C64734">
        <w:rPr>
          <w:lang w:val="en-US"/>
        </w:rPr>
        <w:br/>
      </w:r>
      <w:r w:rsidRPr="00C64734">
        <w:rPr>
          <w:b/>
          <w:lang w:val="en-US"/>
        </w:rPr>
        <w:t>Input Data Flow</w:t>
      </w:r>
      <w:r w:rsidRPr="00C64734">
        <w:rPr>
          <w:lang w:val="en-US"/>
        </w:rPr>
        <w:t>: patient relevant detail. Payment detail</w:t>
      </w:r>
      <w:r w:rsidRPr="00C64734">
        <w:rPr>
          <w:lang w:val="en-US"/>
        </w:rPr>
        <w:br/>
      </w:r>
      <w:r w:rsidRPr="00C64734">
        <w:rPr>
          <w:b/>
          <w:lang w:val="en-US"/>
        </w:rPr>
        <w:t>Output Data Flow</w:t>
      </w:r>
      <w:r w:rsidRPr="00C64734">
        <w:rPr>
          <w:lang w:val="en-US"/>
        </w:rPr>
        <w:t>: payment invoice</w:t>
      </w:r>
    </w:p>
    <w:p w:rsidR="00C64734" w:rsidRPr="00C64734" w:rsidRDefault="00C64734" w:rsidP="00C64734">
      <w:pPr>
        <w:pStyle w:val="ListParagraph"/>
        <w:rPr>
          <w:lang w:val="en-US"/>
        </w:rPr>
      </w:pPr>
    </w:p>
    <w:p w:rsidR="00C64734" w:rsidRDefault="00C64734" w:rsidP="00C64734">
      <w:pPr>
        <w:pStyle w:val="ListParagraph"/>
        <w:jc w:val="left"/>
        <w:rPr>
          <w:lang w:val="en-US"/>
        </w:rPr>
      </w:pPr>
    </w:p>
    <w:p w:rsidR="00C64734" w:rsidRDefault="00C64734" w:rsidP="00C64734">
      <w:pPr>
        <w:pStyle w:val="ListParagraph"/>
        <w:jc w:val="left"/>
        <w:rPr>
          <w:lang w:val="en-US"/>
        </w:rPr>
      </w:pPr>
    </w:p>
    <w:p w:rsidR="00C64734" w:rsidRDefault="00C64734" w:rsidP="00C64734">
      <w:pPr>
        <w:pStyle w:val="ListParagraph"/>
        <w:jc w:val="left"/>
        <w:rPr>
          <w:lang w:val="en-US"/>
        </w:rPr>
      </w:pPr>
    </w:p>
    <w:p w:rsidR="00C64734" w:rsidRDefault="00C64734" w:rsidP="00C64734">
      <w:pPr>
        <w:pStyle w:val="ListParagraph"/>
        <w:jc w:val="left"/>
        <w:rPr>
          <w:lang w:val="en-US"/>
        </w:rPr>
      </w:pPr>
    </w:p>
    <w:p w:rsidR="00C64734" w:rsidRDefault="00C64734" w:rsidP="00C64734">
      <w:pPr>
        <w:pStyle w:val="ListParagraph"/>
        <w:jc w:val="left"/>
        <w:rPr>
          <w:lang w:val="en-US"/>
        </w:rPr>
      </w:pPr>
    </w:p>
    <w:p w:rsidR="00C64734" w:rsidRDefault="00C64734" w:rsidP="00C64734">
      <w:pPr>
        <w:pStyle w:val="ListParagraph"/>
        <w:jc w:val="left"/>
        <w:rPr>
          <w:lang w:val="en-US"/>
        </w:rPr>
      </w:pPr>
    </w:p>
    <w:p w:rsidR="00C64734" w:rsidRDefault="00C64734" w:rsidP="00C64734">
      <w:pPr>
        <w:pStyle w:val="ListParagraph"/>
        <w:jc w:val="left"/>
        <w:rPr>
          <w:lang w:val="en-US"/>
        </w:rPr>
      </w:pPr>
    </w:p>
    <w:p w:rsidR="00C64734" w:rsidRDefault="00C64734" w:rsidP="00C64734">
      <w:pPr>
        <w:pStyle w:val="ListParagraph"/>
        <w:jc w:val="left"/>
        <w:rPr>
          <w:lang w:val="en-US"/>
        </w:rPr>
      </w:pPr>
    </w:p>
    <w:p w:rsidR="00C64734" w:rsidRDefault="00C64734" w:rsidP="00C64734">
      <w:pPr>
        <w:pStyle w:val="ListParagraph"/>
        <w:jc w:val="left"/>
        <w:rPr>
          <w:lang w:val="en-US"/>
        </w:rPr>
      </w:pPr>
    </w:p>
    <w:p w:rsidR="00C64734" w:rsidRDefault="00C64734" w:rsidP="00C64734">
      <w:pPr>
        <w:pStyle w:val="ListParagraph"/>
        <w:jc w:val="left"/>
        <w:rPr>
          <w:lang w:val="en-US"/>
        </w:rPr>
      </w:pPr>
    </w:p>
    <w:p w:rsidR="00C64734" w:rsidRDefault="00C64734" w:rsidP="00C64734">
      <w:pPr>
        <w:pStyle w:val="ListParagraph"/>
        <w:jc w:val="left"/>
        <w:rPr>
          <w:lang w:val="en-US"/>
        </w:rPr>
      </w:pPr>
    </w:p>
    <w:p w:rsidR="00C64734" w:rsidRDefault="00C64734" w:rsidP="00C64734">
      <w:pPr>
        <w:pStyle w:val="ListParagraph"/>
        <w:jc w:val="left"/>
        <w:rPr>
          <w:lang w:val="en-US"/>
        </w:rPr>
      </w:pPr>
    </w:p>
    <w:p w:rsidR="00C64734" w:rsidRDefault="00C64734" w:rsidP="00C64734">
      <w:pPr>
        <w:pStyle w:val="ListParagraph"/>
        <w:jc w:val="left"/>
        <w:rPr>
          <w:lang w:val="en-US"/>
        </w:rPr>
      </w:pPr>
    </w:p>
    <w:p w:rsidR="00C64734" w:rsidRDefault="00C64734" w:rsidP="00C64734">
      <w:pPr>
        <w:pStyle w:val="ListParagraph"/>
        <w:jc w:val="left"/>
        <w:rPr>
          <w:lang w:val="en-US"/>
        </w:rPr>
      </w:pPr>
    </w:p>
    <w:p w:rsidR="00C64734" w:rsidRPr="00C64734" w:rsidRDefault="00C64734" w:rsidP="00C64734">
      <w:pPr>
        <w:pStyle w:val="ListParagraph"/>
        <w:jc w:val="left"/>
        <w:rPr>
          <w:lang w:val="en-US"/>
        </w:rPr>
      </w:pPr>
    </w:p>
    <w:p w:rsidR="00C64734" w:rsidRDefault="00C64734" w:rsidP="00C64734">
      <w:pPr>
        <w:pStyle w:val="Heading2"/>
        <w:spacing w:before="0"/>
        <w:rPr>
          <w:lang w:val="en-US"/>
        </w:rPr>
      </w:pPr>
      <w:r>
        <w:rPr>
          <w:lang w:val="en-US"/>
        </w:rPr>
        <w:t>Processes</w:t>
      </w:r>
    </w:p>
    <w:p w:rsidR="00C64734" w:rsidRDefault="00C64734" w:rsidP="00C64734">
      <w:pPr>
        <w:rPr>
          <w:lang w:val="en-US"/>
        </w:rPr>
      </w:pPr>
    </w:p>
    <w:p w:rsidR="00C64734" w:rsidRPr="00C64734" w:rsidRDefault="00C64734" w:rsidP="00C64734">
      <w:pPr>
        <w:rPr>
          <w:lang w:val="en-US"/>
        </w:rPr>
      </w:pPr>
    </w:p>
    <w:p w:rsidR="00C64734" w:rsidRPr="00C64734" w:rsidRDefault="00C64734" w:rsidP="00C64734">
      <w:pPr>
        <w:pStyle w:val="ListParagraph"/>
        <w:numPr>
          <w:ilvl w:val="0"/>
          <w:numId w:val="2"/>
        </w:numPr>
        <w:jc w:val="left"/>
        <w:rPr>
          <w:lang w:val="en-US"/>
        </w:rPr>
      </w:pPr>
      <w:r w:rsidRPr="00C64734">
        <w:rPr>
          <w:b/>
          <w:lang w:val="en-US"/>
        </w:rPr>
        <w:t>Name</w:t>
      </w:r>
      <w:r w:rsidRPr="00C64734">
        <w:rPr>
          <w:lang w:val="en-US"/>
        </w:rPr>
        <w:t>: 2.0 Manage Patient</w:t>
      </w:r>
      <w:r w:rsidRPr="00C64734">
        <w:rPr>
          <w:lang w:val="en-US"/>
        </w:rPr>
        <w:br/>
      </w:r>
      <w:r w:rsidRPr="00C64734">
        <w:rPr>
          <w:b/>
          <w:lang w:val="en-US"/>
        </w:rPr>
        <w:t>Description</w:t>
      </w:r>
      <w:r w:rsidRPr="00C64734">
        <w:rPr>
          <w:lang w:val="en-US"/>
        </w:rPr>
        <w:t>: This process is responsible in managing the patient information, from searching patient account to update and delete patient account.</w:t>
      </w:r>
      <w:r w:rsidRPr="00C64734">
        <w:rPr>
          <w:lang w:val="en-US"/>
        </w:rPr>
        <w:br/>
      </w:r>
      <w:r w:rsidRPr="00C64734">
        <w:rPr>
          <w:b/>
          <w:lang w:val="en-US"/>
        </w:rPr>
        <w:t>Input Data Flow</w:t>
      </w:r>
      <w:r w:rsidRPr="00C64734">
        <w:rPr>
          <w:lang w:val="en-US"/>
        </w:rPr>
        <w:t>: patient detail</w:t>
      </w:r>
      <w:r w:rsidRPr="00C64734">
        <w:rPr>
          <w:lang w:val="en-US"/>
        </w:rPr>
        <w:br/>
      </w:r>
      <w:r w:rsidRPr="00C64734">
        <w:rPr>
          <w:b/>
          <w:lang w:val="en-US"/>
        </w:rPr>
        <w:t>Output Data Flow</w:t>
      </w:r>
      <w:r w:rsidRPr="00C64734">
        <w:rPr>
          <w:lang w:val="en-US"/>
        </w:rPr>
        <w:t>: patient detail</w:t>
      </w:r>
      <w:r w:rsidRPr="00C64734">
        <w:rPr>
          <w:lang w:val="en-US"/>
        </w:rPr>
        <w:br/>
      </w:r>
      <w:r w:rsidRPr="00C64734">
        <w:rPr>
          <w:b/>
          <w:lang w:val="en-US"/>
        </w:rPr>
        <w:t>Process Description</w:t>
      </w:r>
      <w:r w:rsidRPr="00C64734">
        <w:rPr>
          <w:lang w:val="en-US"/>
        </w:rPr>
        <w:t xml:space="preserve">: Doctor, Nurse, and Administrator can use some patient personal detail to search for patient account, and it will comes out the requested patient detail that </w:t>
      </w:r>
      <w:proofErr w:type="gramStart"/>
      <w:r w:rsidRPr="00C64734">
        <w:rPr>
          <w:lang w:val="en-US"/>
        </w:rPr>
        <w:t>fetch</w:t>
      </w:r>
      <w:proofErr w:type="gramEnd"/>
      <w:r w:rsidRPr="00C64734">
        <w:rPr>
          <w:lang w:val="en-US"/>
        </w:rPr>
        <w:t xml:space="preserve"> from Patient Record data source. From here, they could either update the information which pass the updated patient detail to Patient Record, or delete the account which pass the marked patient detail to the Patient Record.</w:t>
      </w:r>
    </w:p>
    <w:p w:rsidR="00C64734" w:rsidRDefault="00C64734" w:rsidP="00C64734">
      <w:pPr>
        <w:jc w:val="left"/>
        <w:rPr>
          <w:lang w:val="en-US"/>
        </w:rPr>
      </w:pPr>
    </w:p>
    <w:p w:rsidR="00C64734" w:rsidRPr="00C64734" w:rsidRDefault="00C64734" w:rsidP="00C64734">
      <w:pPr>
        <w:pStyle w:val="ListParagraph"/>
        <w:numPr>
          <w:ilvl w:val="0"/>
          <w:numId w:val="2"/>
        </w:numPr>
        <w:jc w:val="left"/>
        <w:rPr>
          <w:lang w:val="en-US"/>
        </w:rPr>
      </w:pPr>
      <w:r w:rsidRPr="00C64734">
        <w:rPr>
          <w:b/>
          <w:lang w:val="en-US"/>
        </w:rPr>
        <w:t>Name</w:t>
      </w:r>
      <w:r w:rsidRPr="00C64734">
        <w:rPr>
          <w:lang w:val="en-US"/>
        </w:rPr>
        <w:t>: 3.0 Manage Medical Record</w:t>
      </w:r>
      <w:r w:rsidRPr="00C64734">
        <w:rPr>
          <w:lang w:val="en-US"/>
        </w:rPr>
        <w:br/>
      </w:r>
      <w:r w:rsidRPr="00C64734">
        <w:rPr>
          <w:b/>
          <w:lang w:val="en-US"/>
        </w:rPr>
        <w:t>Description</w:t>
      </w:r>
      <w:r w:rsidRPr="00C64734">
        <w:rPr>
          <w:lang w:val="en-US"/>
        </w:rPr>
        <w:t xml:space="preserve">: This process is responsible in managing the Patient Case and Patient Transaction, of which both Nurse and Doctor have authorities in Patient Transaction, but only </w:t>
      </w:r>
      <w:proofErr w:type="gramStart"/>
      <w:r w:rsidRPr="00C64734">
        <w:rPr>
          <w:lang w:val="en-US"/>
        </w:rPr>
        <w:t>doctor</w:t>
      </w:r>
      <w:proofErr w:type="gramEnd"/>
      <w:r w:rsidRPr="00C64734">
        <w:rPr>
          <w:lang w:val="en-US"/>
        </w:rPr>
        <w:t xml:space="preserve"> can manage Patient Case.</w:t>
      </w:r>
      <w:r w:rsidRPr="00C64734">
        <w:rPr>
          <w:lang w:val="en-US"/>
        </w:rPr>
        <w:br/>
      </w:r>
      <w:r w:rsidRPr="00C64734">
        <w:rPr>
          <w:b/>
          <w:lang w:val="en-US"/>
        </w:rPr>
        <w:t>Input Data Flow</w:t>
      </w:r>
      <w:r w:rsidRPr="00C64734">
        <w:rPr>
          <w:lang w:val="en-US"/>
        </w:rPr>
        <w:t>: patient illness detail, medical treatment detail</w:t>
      </w:r>
      <w:r w:rsidRPr="00C64734">
        <w:rPr>
          <w:lang w:val="en-US"/>
        </w:rPr>
        <w:br/>
      </w:r>
      <w:r w:rsidRPr="00C64734">
        <w:rPr>
          <w:b/>
          <w:lang w:val="en-US"/>
        </w:rPr>
        <w:t>Output Data Flow</w:t>
      </w:r>
      <w:r w:rsidRPr="00C64734">
        <w:rPr>
          <w:lang w:val="en-US"/>
        </w:rPr>
        <w:t>: patient illness detail, medical treatment detail</w:t>
      </w:r>
      <w:r w:rsidRPr="00C64734">
        <w:rPr>
          <w:lang w:val="en-US"/>
        </w:rPr>
        <w:br/>
      </w:r>
      <w:r w:rsidRPr="00C64734">
        <w:rPr>
          <w:b/>
          <w:lang w:val="en-US"/>
        </w:rPr>
        <w:t>Process Description</w:t>
      </w:r>
      <w:r w:rsidRPr="00C64734">
        <w:rPr>
          <w:lang w:val="en-US"/>
        </w:rPr>
        <w:t>: Doctor could search for the patient from Manage Patient process and all of the patient information will be shown. Doctor could then use the patient illness detail to Add Patient Case whereby it will pass the new patient illness detail to Patient Case Record, or update the Patient Case whereby it pass updated patient illness detail to the Patient Case Record. Both doctor and nurse can use medical treatment detail to Update Patient Transaction, and it will be stored into Patient Transaction Record.</w:t>
      </w:r>
    </w:p>
    <w:p w:rsidR="00C64734" w:rsidRDefault="00C64734"/>
    <w:p w:rsidR="00C64734" w:rsidRDefault="00C64734"/>
    <w:p w:rsidR="00C64734" w:rsidRDefault="00C64734"/>
    <w:p w:rsidR="00C64734" w:rsidRDefault="00C64734"/>
    <w:p w:rsidR="00C64734" w:rsidRDefault="00C64734"/>
    <w:p w:rsidR="00C64734" w:rsidRDefault="00C64734" w:rsidP="00C64734">
      <w:pPr>
        <w:pStyle w:val="Heading2"/>
        <w:spacing w:before="0"/>
        <w:rPr>
          <w:lang w:val="en-US"/>
        </w:rPr>
      </w:pPr>
      <w:bookmarkStart w:id="1" w:name="_Toc318142317"/>
      <w:r>
        <w:rPr>
          <w:lang w:val="en-US"/>
        </w:rPr>
        <w:t>Data Store</w:t>
      </w:r>
      <w:bookmarkEnd w:id="1"/>
    </w:p>
    <w:p w:rsidR="00C64734" w:rsidRPr="00C64734" w:rsidRDefault="00C64734" w:rsidP="00C64734">
      <w:pPr>
        <w:rPr>
          <w:lang w:val="en-US"/>
        </w:rPr>
      </w:pPr>
    </w:p>
    <w:p w:rsidR="00C64734" w:rsidRPr="0047477A" w:rsidRDefault="00C64734" w:rsidP="00C64734">
      <w:pPr>
        <w:jc w:val="left"/>
        <w:rPr>
          <w:lang w:val="en-US"/>
        </w:rPr>
      </w:pPr>
    </w:p>
    <w:p w:rsidR="00C64734" w:rsidRPr="00C64734" w:rsidRDefault="00C64734" w:rsidP="00C64734">
      <w:pPr>
        <w:pStyle w:val="ListParagraph"/>
        <w:numPr>
          <w:ilvl w:val="0"/>
          <w:numId w:val="3"/>
        </w:numPr>
        <w:jc w:val="left"/>
        <w:rPr>
          <w:lang w:val="en-US"/>
        </w:rPr>
      </w:pPr>
      <w:r w:rsidRPr="00C64734">
        <w:rPr>
          <w:b/>
          <w:lang w:val="en-US"/>
        </w:rPr>
        <w:t>Name</w:t>
      </w:r>
      <w:r w:rsidRPr="00C64734">
        <w:rPr>
          <w:lang w:val="en-US"/>
        </w:rPr>
        <w:t>: Patient Record</w:t>
      </w:r>
      <w:r w:rsidRPr="00C64734">
        <w:rPr>
          <w:lang w:val="en-US"/>
        </w:rPr>
        <w:br/>
      </w:r>
      <w:r w:rsidRPr="00C64734">
        <w:rPr>
          <w:b/>
          <w:lang w:val="en-US"/>
        </w:rPr>
        <w:t>Description</w:t>
      </w:r>
      <w:r w:rsidRPr="00C64734">
        <w:rPr>
          <w:lang w:val="en-US"/>
        </w:rPr>
        <w:t>: Store all patient detail and provide payment type during Apply Payment process.</w:t>
      </w:r>
      <w:r w:rsidRPr="00C64734">
        <w:rPr>
          <w:lang w:val="en-US"/>
        </w:rPr>
        <w:br/>
      </w:r>
      <w:r w:rsidRPr="00C64734">
        <w:rPr>
          <w:b/>
          <w:lang w:val="en-US"/>
        </w:rPr>
        <w:t>Input Data Flow</w:t>
      </w:r>
      <w:r w:rsidRPr="00C64734">
        <w:rPr>
          <w:lang w:val="en-US"/>
        </w:rPr>
        <w:t>: patient detail</w:t>
      </w:r>
      <w:r w:rsidRPr="00C64734">
        <w:rPr>
          <w:lang w:val="en-US"/>
        </w:rPr>
        <w:br/>
      </w:r>
      <w:r w:rsidRPr="00C64734">
        <w:rPr>
          <w:b/>
          <w:lang w:val="en-US"/>
        </w:rPr>
        <w:t>Output Data Flow</w:t>
      </w:r>
      <w:r w:rsidRPr="00C64734">
        <w:rPr>
          <w:lang w:val="en-US"/>
        </w:rPr>
        <w:t>: patient detail</w:t>
      </w:r>
      <w:r w:rsidRPr="00C64734">
        <w:rPr>
          <w:lang w:val="en-US"/>
        </w:rPr>
        <w:br/>
      </w:r>
      <w:r w:rsidRPr="00C64734">
        <w:rPr>
          <w:b/>
          <w:lang w:val="en-US"/>
        </w:rPr>
        <w:t>Data Structure</w:t>
      </w:r>
      <w:r w:rsidRPr="00C64734">
        <w:rPr>
          <w:lang w:val="en-US"/>
        </w:rPr>
        <w:t>: Patient Name, Gender, Address, Mobile Phone Number, Occupation, Payment Type, Allergy, Emergency Name, Emergency Mobile Number, Relationship with Emergency Contact</w:t>
      </w:r>
    </w:p>
    <w:p w:rsidR="00C64734" w:rsidRDefault="00C64734" w:rsidP="00C64734">
      <w:pPr>
        <w:jc w:val="left"/>
        <w:rPr>
          <w:lang w:val="en-US"/>
        </w:rPr>
      </w:pPr>
    </w:p>
    <w:p w:rsidR="00C64734" w:rsidRPr="00C64734" w:rsidRDefault="00C64734" w:rsidP="00C64734">
      <w:pPr>
        <w:pStyle w:val="ListParagraph"/>
        <w:numPr>
          <w:ilvl w:val="0"/>
          <w:numId w:val="3"/>
        </w:numPr>
        <w:jc w:val="left"/>
        <w:rPr>
          <w:lang w:val="en-US"/>
        </w:rPr>
      </w:pPr>
      <w:r w:rsidRPr="00C64734">
        <w:rPr>
          <w:b/>
          <w:lang w:val="en-US"/>
        </w:rPr>
        <w:t>Name</w:t>
      </w:r>
      <w:r w:rsidRPr="00C64734">
        <w:rPr>
          <w:lang w:val="en-US"/>
        </w:rPr>
        <w:t>: Patient Case Record</w:t>
      </w:r>
      <w:r w:rsidRPr="00C64734">
        <w:rPr>
          <w:lang w:val="en-US"/>
        </w:rPr>
        <w:br/>
      </w:r>
      <w:r w:rsidRPr="00C64734">
        <w:rPr>
          <w:b/>
          <w:lang w:val="en-US"/>
        </w:rPr>
        <w:t>Description</w:t>
      </w:r>
      <w:r w:rsidRPr="00C64734">
        <w:rPr>
          <w:lang w:val="en-US"/>
        </w:rPr>
        <w:t>: Store all the patient case information which to be used during payment to know what services and items the patient has used.</w:t>
      </w:r>
      <w:r w:rsidRPr="00C64734">
        <w:rPr>
          <w:lang w:val="en-US"/>
        </w:rPr>
        <w:br/>
      </w:r>
      <w:r w:rsidRPr="00C64734">
        <w:rPr>
          <w:b/>
          <w:lang w:val="en-US"/>
        </w:rPr>
        <w:t>Input Data Flow</w:t>
      </w:r>
      <w:r w:rsidRPr="00C64734">
        <w:rPr>
          <w:lang w:val="en-US"/>
        </w:rPr>
        <w:t>: patient illness detail</w:t>
      </w:r>
      <w:r w:rsidRPr="00C64734">
        <w:rPr>
          <w:lang w:val="en-US"/>
        </w:rPr>
        <w:br/>
      </w:r>
      <w:r w:rsidRPr="00C64734">
        <w:rPr>
          <w:b/>
          <w:lang w:val="en-US"/>
        </w:rPr>
        <w:t>Output Data Flow</w:t>
      </w:r>
      <w:r w:rsidRPr="00C64734">
        <w:rPr>
          <w:lang w:val="en-US"/>
        </w:rPr>
        <w:t>: patient illness detail</w:t>
      </w:r>
      <w:r w:rsidRPr="00C64734">
        <w:rPr>
          <w:lang w:val="en-US"/>
        </w:rPr>
        <w:br/>
      </w:r>
      <w:r w:rsidRPr="00C64734">
        <w:rPr>
          <w:b/>
          <w:lang w:val="en-US"/>
        </w:rPr>
        <w:t>Data Structure</w:t>
      </w:r>
      <w:r w:rsidRPr="00C64734">
        <w:rPr>
          <w:lang w:val="en-US"/>
        </w:rPr>
        <w:t>: Patient ID, Doctor ID, Comment, Status, Check-in Date, Check-out Date, and Ward ID</w:t>
      </w:r>
    </w:p>
    <w:p w:rsidR="00C64734" w:rsidRDefault="00C64734"/>
    <w:p w:rsidR="00C64734" w:rsidRDefault="00C64734"/>
    <w:p w:rsidR="00C64734" w:rsidRDefault="00C64734"/>
    <w:p w:rsidR="00C64734" w:rsidRDefault="00C64734"/>
    <w:p w:rsidR="00C64734" w:rsidRDefault="00C64734"/>
    <w:p w:rsidR="00C64734" w:rsidRDefault="00C64734"/>
    <w:p w:rsidR="00C64734" w:rsidRDefault="00C64734"/>
    <w:p w:rsidR="00C64734" w:rsidRDefault="00C64734"/>
    <w:p w:rsidR="00C64734" w:rsidRDefault="00C64734"/>
    <w:p w:rsidR="00C64734" w:rsidRDefault="00C64734"/>
    <w:p w:rsidR="00C64734" w:rsidRDefault="00C64734"/>
    <w:p w:rsidR="00C64734" w:rsidRDefault="00C64734" w:rsidP="00C64734">
      <w:pPr>
        <w:pStyle w:val="Heading2"/>
        <w:rPr>
          <w:lang w:val="en-US"/>
        </w:rPr>
      </w:pPr>
      <w:bookmarkStart w:id="2" w:name="_Toc318142328"/>
      <w:r>
        <w:rPr>
          <w:lang w:val="en-US"/>
        </w:rPr>
        <w:lastRenderedPageBreak/>
        <w:t>Test Case: Add Unit Function</w:t>
      </w:r>
      <w:bookmarkEnd w:id="2"/>
    </w:p>
    <w:p w:rsidR="00C64734" w:rsidRDefault="00C64734" w:rsidP="00C64734">
      <w:pPr>
        <w:rPr>
          <w:lang w:val="en-US"/>
        </w:rPr>
      </w:pPr>
      <w:r>
        <w:rPr>
          <w:lang w:val="en-US"/>
        </w:rPr>
        <w:t xml:space="preserve">Pretest condition: </w:t>
      </w:r>
    </w:p>
    <w:p w:rsidR="00C64734" w:rsidRDefault="00C64734" w:rsidP="00C64734">
      <w:pPr>
        <w:pStyle w:val="ListParagraph"/>
        <w:numPr>
          <w:ilvl w:val="0"/>
          <w:numId w:val="4"/>
        </w:numPr>
        <w:ind w:left="0"/>
        <w:rPr>
          <w:lang w:val="en-US"/>
        </w:rPr>
      </w:pPr>
      <w:r>
        <w:rPr>
          <w:lang w:val="en-US"/>
        </w:rPr>
        <w:t>Open Software.</w:t>
      </w:r>
    </w:p>
    <w:p w:rsidR="00C64734" w:rsidRDefault="00C64734" w:rsidP="00C64734">
      <w:pPr>
        <w:pStyle w:val="ListParagraph"/>
        <w:numPr>
          <w:ilvl w:val="0"/>
          <w:numId w:val="4"/>
        </w:numPr>
        <w:ind w:left="0"/>
        <w:rPr>
          <w:lang w:val="en-US"/>
        </w:rPr>
      </w:pPr>
      <w:r>
        <w:rPr>
          <w:lang w:val="en-US"/>
        </w:rPr>
        <w:t>Login with Username: “admin” and Password: “admin”</w:t>
      </w:r>
    </w:p>
    <w:p w:rsidR="00C64734" w:rsidRDefault="00C64734" w:rsidP="00C64734">
      <w:pPr>
        <w:pStyle w:val="ListParagraph"/>
        <w:numPr>
          <w:ilvl w:val="0"/>
          <w:numId w:val="4"/>
        </w:numPr>
        <w:ind w:left="0"/>
        <w:rPr>
          <w:lang w:val="en-US"/>
        </w:rPr>
      </w:pPr>
      <w:r>
        <w:rPr>
          <w:lang w:val="en-US"/>
        </w:rPr>
        <w:t>Click on “MAINTENANCE” button on the left of the software.</w:t>
      </w:r>
    </w:p>
    <w:p w:rsidR="00C64734" w:rsidRDefault="00C64734" w:rsidP="00C64734">
      <w:pPr>
        <w:pStyle w:val="ListParagraph"/>
        <w:numPr>
          <w:ilvl w:val="0"/>
          <w:numId w:val="4"/>
        </w:numPr>
        <w:ind w:left="0"/>
        <w:rPr>
          <w:lang w:val="en-US"/>
        </w:rPr>
      </w:pPr>
      <w:r>
        <w:rPr>
          <w:lang w:val="en-US"/>
        </w:rPr>
        <w:t xml:space="preserve">Click on “UNIT” button. </w:t>
      </w:r>
    </w:p>
    <w:p w:rsidR="00C64734" w:rsidRDefault="00C64734" w:rsidP="00C64734">
      <w:pPr>
        <w:pStyle w:val="ListParagraph"/>
        <w:numPr>
          <w:ilvl w:val="0"/>
          <w:numId w:val="4"/>
        </w:numPr>
        <w:ind w:left="0"/>
        <w:rPr>
          <w:lang w:val="en-US"/>
        </w:rPr>
      </w:pPr>
      <w:r>
        <w:rPr>
          <w:lang w:val="en-US"/>
        </w:rPr>
        <w:t>Click on “Add” button.</w:t>
      </w:r>
    </w:p>
    <w:tbl>
      <w:tblPr>
        <w:tblStyle w:val="TableGrid"/>
        <w:tblW w:w="9479" w:type="dxa"/>
        <w:tblLook w:val="04A0"/>
      </w:tblPr>
      <w:tblGrid>
        <w:gridCol w:w="1098"/>
        <w:gridCol w:w="2598"/>
        <w:gridCol w:w="2085"/>
        <w:gridCol w:w="1849"/>
        <w:gridCol w:w="1849"/>
      </w:tblGrid>
      <w:tr w:rsidR="00C64734" w:rsidTr="00C64734">
        <w:tc>
          <w:tcPr>
            <w:tcW w:w="1098" w:type="dxa"/>
          </w:tcPr>
          <w:p w:rsidR="00C64734" w:rsidRDefault="00C64734" w:rsidP="00980FD8">
            <w:pPr>
              <w:jc w:val="center"/>
              <w:rPr>
                <w:lang w:val="en-US"/>
              </w:rPr>
            </w:pPr>
            <w:r>
              <w:rPr>
                <w:lang w:val="en-US"/>
              </w:rPr>
              <w:t>Test Case ID</w:t>
            </w:r>
          </w:p>
        </w:tc>
        <w:tc>
          <w:tcPr>
            <w:tcW w:w="2598" w:type="dxa"/>
          </w:tcPr>
          <w:p w:rsidR="00C64734" w:rsidRDefault="00C64734" w:rsidP="00980FD8">
            <w:pPr>
              <w:jc w:val="center"/>
              <w:rPr>
                <w:lang w:val="en-US"/>
              </w:rPr>
            </w:pPr>
            <w:r>
              <w:rPr>
                <w:lang w:val="en-US"/>
              </w:rPr>
              <w:t>Objective</w:t>
            </w:r>
          </w:p>
        </w:tc>
        <w:tc>
          <w:tcPr>
            <w:tcW w:w="2085" w:type="dxa"/>
          </w:tcPr>
          <w:p w:rsidR="00C64734" w:rsidRDefault="00C64734" w:rsidP="00980FD8">
            <w:pPr>
              <w:jc w:val="center"/>
              <w:rPr>
                <w:lang w:val="en-US"/>
              </w:rPr>
            </w:pPr>
            <w:r>
              <w:rPr>
                <w:lang w:val="en-US"/>
              </w:rPr>
              <w:t>Procedure</w:t>
            </w:r>
          </w:p>
        </w:tc>
        <w:tc>
          <w:tcPr>
            <w:tcW w:w="1849" w:type="dxa"/>
          </w:tcPr>
          <w:p w:rsidR="00C64734" w:rsidRDefault="00C64734" w:rsidP="00980FD8">
            <w:pPr>
              <w:jc w:val="center"/>
              <w:rPr>
                <w:lang w:val="en-US"/>
              </w:rPr>
            </w:pPr>
            <w:r>
              <w:rPr>
                <w:lang w:val="en-US"/>
              </w:rPr>
              <w:t>Expected Result</w:t>
            </w:r>
          </w:p>
        </w:tc>
        <w:tc>
          <w:tcPr>
            <w:tcW w:w="1849" w:type="dxa"/>
          </w:tcPr>
          <w:p w:rsidR="00C64734" w:rsidRDefault="00C64734" w:rsidP="00980FD8">
            <w:pPr>
              <w:jc w:val="center"/>
              <w:rPr>
                <w:lang w:val="en-US"/>
              </w:rPr>
            </w:pPr>
            <w:r>
              <w:rPr>
                <w:lang w:val="en-US"/>
              </w:rPr>
              <w:t>Actual Result</w:t>
            </w:r>
          </w:p>
        </w:tc>
      </w:tr>
      <w:tr w:rsidR="00C64734" w:rsidTr="00C64734">
        <w:tc>
          <w:tcPr>
            <w:tcW w:w="1098" w:type="dxa"/>
          </w:tcPr>
          <w:p w:rsidR="00C64734" w:rsidRDefault="00C64734" w:rsidP="00980FD8">
            <w:pPr>
              <w:jc w:val="center"/>
              <w:rPr>
                <w:lang w:val="en-US"/>
              </w:rPr>
            </w:pPr>
            <w:r>
              <w:rPr>
                <w:lang w:val="en-US"/>
              </w:rPr>
              <w:t>1</w:t>
            </w:r>
          </w:p>
        </w:tc>
        <w:tc>
          <w:tcPr>
            <w:tcW w:w="2598" w:type="dxa"/>
          </w:tcPr>
          <w:p w:rsidR="00C64734" w:rsidRDefault="00C64734" w:rsidP="00980FD8">
            <w:pPr>
              <w:jc w:val="left"/>
              <w:rPr>
                <w:lang w:val="en-US"/>
              </w:rPr>
            </w:pPr>
            <w:r>
              <w:rPr>
                <w:lang w:val="en-US"/>
              </w:rPr>
              <w:t>Add Unit by filling up Description and Abbreviation.</w:t>
            </w:r>
          </w:p>
        </w:tc>
        <w:tc>
          <w:tcPr>
            <w:tcW w:w="2085" w:type="dxa"/>
          </w:tcPr>
          <w:p w:rsidR="00C64734" w:rsidRDefault="00C64734" w:rsidP="00C64734">
            <w:pPr>
              <w:pStyle w:val="ListParagraph"/>
              <w:numPr>
                <w:ilvl w:val="0"/>
                <w:numId w:val="5"/>
              </w:numPr>
              <w:ind w:left="273" w:hanging="283"/>
              <w:rPr>
                <w:lang w:val="en-US"/>
              </w:rPr>
            </w:pPr>
            <w:r>
              <w:rPr>
                <w:lang w:val="en-US"/>
              </w:rPr>
              <w:t>Key in “New Unit” in the Description Field.</w:t>
            </w:r>
          </w:p>
          <w:p w:rsidR="00C64734" w:rsidRDefault="00C64734" w:rsidP="00C64734">
            <w:pPr>
              <w:pStyle w:val="ListParagraph"/>
              <w:numPr>
                <w:ilvl w:val="0"/>
                <w:numId w:val="5"/>
              </w:numPr>
              <w:ind w:left="273" w:hanging="283"/>
              <w:jc w:val="left"/>
              <w:rPr>
                <w:lang w:val="en-US"/>
              </w:rPr>
            </w:pPr>
            <w:r>
              <w:rPr>
                <w:lang w:val="en-US"/>
              </w:rPr>
              <w:t>Key in “NU” in the Abbreviation field.</w:t>
            </w:r>
          </w:p>
          <w:p w:rsidR="00C64734" w:rsidRPr="007525BB" w:rsidRDefault="00C64734" w:rsidP="00C64734">
            <w:pPr>
              <w:pStyle w:val="ListParagraph"/>
              <w:numPr>
                <w:ilvl w:val="0"/>
                <w:numId w:val="5"/>
              </w:numPr>
              <w:ind w:left="273" w:hanging="283"/>
              <w:jc w:val="left"/>
              <w:rPr>
                <w:lang w:val="en-US"/>
              </w:rPr>
            </w:pPr>
            <w:r>
              <w:rPr>
                <w:lang w:val="en-US"/>
              </w:rPr>
              <w:t xml:space="preserve">Click on “Save” button. </w:t>
            </w:r>
          </w:p>
        </w:tc>
        <w:tc>
          <w:tcPr>
            <w:tcW w:w="1849" w:type="dxa"/>
          </w:tcPr>
          <w:p w:rsidR="00C64734" w:rsidRDefault="00C64734" w:rsidP="00980FD8">
            <w:pPr>
              <w:rPr>
                <w:lang w:val="en-US"/>
              </w:rPr>
            </w:pPr>
            <w:r>
              <w:rPr>
                <w:lang w:val="en-US"/>
              </w:rPr>
              <w:t>Record successfully added.</w:t>
            </w:r>
          </w:p>
        </w:tc>
        <w:tc>
          <w:tcPr>
            <w:tcW w:w="1849" w:type="dxa"/>
          </w:tcPr>
          <w:p w:rsidR="00C64734" w:rsidRDefault="00C64734" w:rsidP="00980FD8">
            <w:pPr>
              <w:jc w:val="left"/>
              <w:rPr>
                <w:lang w:val="en-US"/>
              </w:rPr>
            </w:pPr>
          </w:p>
        </w:tc>
      </w:tr>
      <w:tr w:rsidR="00C64734" w:rsidTr="00C64734">
        <w:tc>
          <w:tcPr>
            <w:tcW w:w="1098" w:type="dxa"/>
          </w:tcPr>
          <w:p w:rsidR="00C64734" w:rsidRDefault="00C64734" w:rsidP="00980FD8">
            <w:pPr>
              <w:jc w:val="center"/>
              <w:rPr>
                <w:lang w:val="en-US"/>
              </w:rPr>
            </w:pPr>
            <w:r>
              <w:rPr>
                <w:lang w:val="en-US"/>
              </w:rPr>
              <w:t>2</w:t>
            </w:r>
          </w:p>
        </w:tc>
        <w:tc>
          <w:tcPr>
            <w:tcW w:w="2598" w:type="dxa"/>
          </w:tcPr>
          <w:p w:rsidR="00C64734" w:rsidRDefault="00C64734" w:rsidP="00980FD8">
            <w:pPr>
              <w:rPr>
                <w:lang w:val="en-US"/>
              </w:rPr>
            </w:pPr>
            <w:r>
              <w:rPr>
                <w:lang w:val="en-US"/>
              </w:rPr>
              <w:t>Add Unit with existing Description.</w:t>
            </w:r>
          </w:p>
        </w:tc>
        <w:tc>
          <w:tcPr>
            <w:tcW w:w="2085" w:type="dxa"/>
          </w:tcPr>
          <w:p w:rsidR="00C64734" w:rsidRPr="00981F6D" w:rsidRDefault="00C64734" w:rsidP="00C64734">
            <w:pPr>
              <w:pStyle w:val="ListParagraph"/>
              <w:numPr>
                <w:ilvl w:val="0"/>
                <w:numId w:val="6"/>
              </w:numPr>
              <w:ind w:left="273" w:hanging="283"/>
              <w:jc w:val="left"/>
              <w:rPr>
                <w:lang w:val="en-US"/>
              </w:rPr>
            </w:pPr>
            <w:r>
              <w:rPr>
                <w:lang w:val="en-US"/>
              </w:rPr>
              <w:t>Key in “New Unit” in the Description Field.</w:t>
            </w:r>
          </w:p>
        </w:tc>
        <w:tc>
          <w:tcPr>
            <w:tcW w:w="1849" w:type="dxa"/>
          </w:tcPr>
          <w:p w:rsidR="00C64734" w:rsidRDefault="00C64734" w:rsidP="00980FD8">
            <w:pPr>
              <w:rPr>
                <w:lang w:val="en-US"/>
              </w:rPr>
            </w:pPr>
            <w:r>
              <w:rPr>
                <w:lang w:val="en-US"/>
              </w:rPr>
              <w:t xml:space="preserve">Error: </w:t>
            </w:r>
            <w:r>
              <w:rPr>
                <w:lang w:val="en-US"/>
              </w:rPr>
              <w:br/>
              <w:t>Description already existed.</w:t>
            </w:r>
          </w:p>
        </w:tc>
        <w:tc>
          <w:tcPr>
            <w:tcW w:w="1849" w:type="dxa"/>
          </w:tcPr>
          <w:p w:rsidR="00C64734" w:rsidRDefault="00C64734" w:rsidP="00980FD8">
            <w:pPr>
              <w:jc w:val="left"/>
              <w:rPr>
                <w:lang w:val="en-US"/>
              </w:rPr>
            </w:pPr>
          </w:p>
        </w:tc>
      </w:tr>
      <w:tr w:rsidR="00C64734" w:rsidTr="00C64734">
        <w:tc>
          <w:tcPr>
            <w:tcW w:w="1098" w:type="dxa"/>
          </w:tcPr>
          <w:p w:rsidR="00C64734" w:rsidRDefault="00C64734" w:rsidP="00980FD8">
            <w:pPr>
              <w:jc w:val="center"/>
              <w:rPr>
                <w:lang w:val="en-US"/>
              </w:rPr>
            </w:pPr>
            <w:r>
              <w:rPr>
                <w:lang w:val="en-US"/>
              </w:rPr>
              <w:t>3</w:t>
            </w:r>
          </w:p>
        </w:tc>
        <w:tc>
          <w:tcPr>
            <w:tcW w:w="2598" w:type="dxa"/>
          </w:tcPr>
          <w:p w:rsidR="00C64734" w:rsidRDefault="00C64734" w:rsidP="00980FD8">
            <w:pPr>
              <w:rPr>
                <w:lang w:val="en-US"/>
              </w:rPr>
            </w:pPr>
            <w:r>
              <w:rPr>
                <w:lang w:val="en-US"/>
              </w:rPr>
              <w:t>Add Unit with existing Abbreviation</w:t>
            </w:r>
          </w:p>
        </w:tc>
        <w:tc>
          <w:tcPr>
            <w:tcW w:w="2085" w:type="dxa"/>
          </w:tcPr>
          <w:p w:rsidR="00C64734" w:rsidRDefault="00C64734" w:rsidP="00C64734">
            <w:pPr>
              <w:pStyle w:val="ListParagraph"/>
              <w:numPr>
                <w:ilvl w:val="0"/>
                <w:numId w:val="7"/>
              </w:numPr>
              <w:ind w:left="273" w:hanging="283"/>
              <w:rPr>
                <w:lang w:val="en-US"/>
              </w:rPr>
            </w:pPr>
            <w:r>
              <w:rPr>
                <w:lang w:val="en-US"/>
              </w:rPr>
              <w:t>Key in “Unit New” in Description.</w:t>
            </w:r>
          </w:p>
          <w:p w:rsidR="00C64734" w:rsidRPr="00981F6D" w:rsidRDefault="00C64734" w:rsidP="00C64734">
            <w:pPr>
              <w:pStyle w:val="ListParagraph"/>
              <w:numPr>
                <w:ilvl w:val="0"/>
                <w:numId w:val="7"/>
              </w:numPr>
              <w:ind w:left="273" w:hanging="283"/>
              <w:rPr>
                <w:lang w:val="en-US"/>
              </w:rPr>
            </w:pPr>
            <w:r>
              <w:rPr>
                <w:lang w:val="en-US"/>
              </w:rPr>
              <w:t>Key in “NU” in the Abbreviation.</w:t>
            </w:r>
          </w:p>
        </w:tc>
        <w:tc>
          <w:tcPr>
            <w:tcW w:w="1849" w:type="dxa"/>
          </w:tcPr>
          <w:p w:rsidR="00C64734" w:rsidRDefault="00C64734" w:rsidP="00980FD8">
            <w:pPr>
              <w:rPr>
                <w:lang w:val="en-US"/>
              </w:rPr>
            </w:pPr>
            <w:r>
              <w:rPr>
                <w:lang w:val="en-US"/>
              </w:rPr>
              <w:t>Error</w:t>
            </w:r>
            <w:proofErr w:type="gramStart"/>
            <w:r>
              <w:rPr>
                <w:lang w:val="en-US"/>
              </w:rPr>
              <w:t>:</w:t>
            </w:r>
            <w:proofErr w:type="gramEnd"/>
            <w:r>
              <w:rPr>
                <w:lang w:val="en-US"/>
              </w:rPr>
              <w:br/>
              <w:t>Abbreviation already existed.</w:t>
            </w:r>
          </w:p>
        </w:tc>
        <w:tc>
          <w:tcPr>
            <w:tcW w:w="1849" w:type="dxa"/>
          </w:tcPr>
          <w:p w:rsidR="00C64734" w:rsidRDefault="00C64734" w:rsidP="00980FD8">
            <w:pPr>
              <w:rPr>
                <w:lang w:val="en-US"/>
              </w:rPr>
            </w:pPr>
          </w:p>
        </w:tc>
      </w:tr>
      <w:tr w:rsidR="00C64734" w:rsidTr="00C64734">
        <w:tc>
          <w:tcPr>
            <w:tcW w:w="1098" w:type="dxa"/>
          </w:tcPr>
          <w:p w:rsidR="00C64734" w:rsidRDefault="00C64734" w:rsidP="00980FD8">
            <w:pPr>
              <w:jc w:val="center"/>
              <w:rPr>
                <w:lang w:val="en-US"/>
              </w:rPr>
            </w:pPr>
            <w:r>
              <w:rPr>
                <w:lang w:val="en-US"/>
              </w:rPr>
              <w:t>4</w:t>
            </w:r>
          </w:p>
        </w:tc>
        <w:tc>
          <w:tcPr>
            <w:tcW w:w="2598" w:type="dxa"/>
          </w:tcPr>
          <w:p w:rsidR="00C64734" w:rsidRDefault="00C64734" w:rsidP="00980FD8">
            <w:pPr>
              <w:rPr>
                <w:lang w:val="en-US"/>
              </w:rPr>
            </w:pPr>
            <w:r>
              <w:rPr>
                <w:lang w:val="en-US"/>
              </w:rPr>
              <w:t>Add Unit without Description.</w:t>
            </w:r>
          </w:p>
        </w:tc>
        <w:tc>
          <w:tcPr>
            <w:tcW w:w="2085" w:type="dxa"/>
          </w:tcPr>
          <w:p w:rsidR="00C64734" w:rsidRDefault="00C64734" w:rsidP="00C64734">
            <w:pPr>
              <w:pStyle w:val="ListParagraph"/>
              <w:numPr>
                <w:ilvl w:val="0"/>
                <w:numId w:val="8"/>
              </w:numPr>
              <w:ind w:left="273" w:hanging="283"/>
              <w:jc w:val="left"/>
              <w:rPr>
                <w:lang w:val="en-US"/>
              </w:rPr>
            </w:pPr>
            <w:r>
              <w:rPr>
                <w:lang w:val="en-US"/>
              </w:rPr>
              <w:t>Leave blank in Description field.</w:t>
            </w:r>
          </w:p>
          <w:p w:rsidR="00C64734" w:rsidRDefault="00C64734" w:rsidP="00C64734">
            <w:pPr>
              <w:pStyle w:val="ListParagraph"/>
              <w:numPr>
                <w:ilvl w:val="0"/>
                <w:numId w:val="8"/>
              </w:numPr>
              <w:ind w:left="273" w:hanging="283"/>
              <w:jc w:val="left"/>
              <w:rPr>
                <w:lang w:val="en-US"/>
              </w:rPr>
            </w:pPr>
            <w:r>
              <w:rPr>
                <w:lang w:val="en-US"/>
              </w:rPr>
              <w:t>Key in “N” in the Abbreviation field.</w:t>
            </w:r>
          </w:p>
          <w:p w:rsidR="00C64734" w:rsidRDefault="00C64734" w:rsidP="00C64734">
            <w:pPr>
              <w:pStyle w:val="ListParagraph"/>
              <w:numPr>
                <w:ilvl w:val="0"/>
                <w:numId w:val="8"/>
              </w:numPr>
              <w:ind w:left="273" w:hanging="283"/>
              <w:jc w:val="left"/>
              <w:rPr>
                <w:lang w:val="en-US"/>
              </w:rPr>
            </w:pPr>
            <w:r>
              <w:rPr>
                <w:lang w:val="en-US"/>
              </w:rPr>
              <w:t>Click on “Save” button.</w:t>
            </w:r>
          </w:p>
          <w:p w:rsidR="00C64734" w:rsidRDefault="00C64734" w:rsidP="00980FD8">
            <w:pPr>
              <w:ind w:left="273" w:hanging="283"/>
              <w:rPr>
                <w:lang w:val="en-US"/>
              </w:rPr>
            </w:pPr>
          </w:p>
        </w:tc>
        <w:tc>
          <w:tcPr>
            <w:tcW w:w="1849" w:type="dxa"/>
          </w:tcPr>
          <w:p w:rsidR="00C64734" w:rsidRDefault="00C64734" w:rsidP="00980FD8">
            <w:pPr>
              <w:rPr>
                <w:lang w:val="en-US"/>
              </w:rPr>
            </w:pPr>
            <w:r>
              <w:rPr>
                <w:lang w:val="en-US"/>
              </w:rPr>
              <w:t>Error:</w:t>
            </w:r>
          </w:p>
          <w:p w:rsidR="00C64734" w:rsidRDefault="00C64734" w:rsidP="00980FD8">
            <w:pPr>
              <w:rPr>
                <w:lang w:val="en-US"/>
              </w:rPr>
            </w:pPr>
            <w:r>
              <w:rPr>
                <w:lang w:val="en-US"/>
              </w:rPr>
              <w:t xml:space="preserve">Please fill up the Description field. </w:t>
            </w:r>
          </w:p>
        </w:tc>
        <w:tc>
          <w:tcPr>
            <w:tcW w:w="1849" w:type="dxa"/>
          </w:tcPr>
          <w:p w:rsidR="00C64734" w:rsidRDefault="00C64734" w:rsidP="00980FD8">
            <w:pPr>
              <w:rPr>
                <w:lang w:val="en-US"/>
              </w:rPr>
            </w:pPr>
          </w:p>
        </w:tc>
      </w:tr>
      <w:tr w:rsidR="00C64734" w:rsidTr="00C64734">
        <w:tc>
          <w:tcPr>
            <w:tcW w:w="1098" w:type="dxa"/>
          </w:tcPr>
          <w:p w:rsidR="00C64734" w:rsidRDefault="00C64734" w:rsidP="00980FD8">
            <w:pPr>
              <w:jc w:val="center"/>
              <w:rPr>
                <w:lang w:val="en-US"/>
              </w:rPr>
            </w:pPr>
            <w:r>
              <w:rPr>
                <w:lang w:val="en-US"/>
              </w:rPr>
              <w:lastRenderedPageBreak/>
              <w:t>5</w:t>
            </w:r>
          </w:p>
        </w:tc>
        <w:tc>
          <w:tcPr>
            <w:tcW w:w="2598" w:type="dxa"/>
          </w:tcPr>
          <w:p w:rsidR="00C64734" w:rsidRDefault="00C64734" w:rsidP="00980FD8">
            <w:pPr>
              <w:rPr>
                <w:lang w:val="en-US"/>
              </w:rPr>
            </w:pPr>
            <w:r>
              <w:rPr>
                <w:lang w:val="en-US"/>
              </w:rPr>
              <w:t>Add Unit without Abbreviation field.</w:t>
            </w:r>
          </w:p>
        </w:tc>
        <w:tc>
          <w:tcPr>
            <w:tcW w:w="2085" w:type="dxa"/>
          </w:tcPr>
          <w:p w:rsidR="00C64734" w:rsidRDefault="00C64734" w:rsidP="00C64734">
            <w:pPr>
              <w:pStyle w:val="ListParagraph"/>
              <w:numPr>
                <w:ilvl w:val="0"/>
                <w:numId w:val="9"/>
              </w:numPr>
              <w:ind w:left="273" w:hanging="283"/>
              <w:jc w:val="left"/>
              <w:rPr>
                <w:lang w:val="en-US"/>
              </w:rPr>
            </w:pPr>
            <w:r>
              <w:rPr>
                <w:lang w:val="en-US"/>
              </w:rPr>
              <w:t>Leave blank in Description field.</w:t>
            </w:r>
          </w:p>
          <w:p w:rsidR="00C64734" w:rsidRDefault="00C64734" w:rsidP="00C64734">
            <w:pPr>
              <w:pStyle w:val="ListParagraph"/>
              <w:numPr>
                <w:ilvl w:val="0"/>
                <w:numId w:val="9"/>
              </w:numPr>
              <w:ind w:left="273" w:hanging="283"/>
              <w:jc w:val="left"/>
              <w:rPr>
                <w:lang w:val="en-US"/>
              </w:rPr>
            </w:pPr>
            <w:r>
              <w:rPr>
                <w:lang w:val="en-US"/>
              </w:rPr>
              <w:t>Key in “N” in the Abbreviation field.</w:t>
            </w:r>
          </w:p>
          <w:p w:rsidR="00C64734" w:rsidRPr="00F32F28" w:rsidRDefault="00C64734" w:rsidP="00C64734">
            <w:pPr>
              <w:pStyle w:val="ListParagraph"/>
              <w:numPr>
                <w:ilvl w:val="0"/>
                <w:numId w:val="9"/>
              </w:numPr>
              <w:ind w:left="273" w:hanging="283"/>
              <w:jc w:val="left"/>
              <w:rPr>
                <w:lang w:val="en-US"/>
              </w:rPr>
            </w:pPr>
            <w:r>
              <w:rPr>
                <w:lang w:val="en-US"/>
              </w:rPr>
              <w:t>Click on “Save” button.</w:t>
            </w:r>
          </w:p>
        </w:tc>
        <w:tc>
          <w:tcPr>
            <w:tcW w:w="1849" w:type="dxa"/>
          </w:tcPr>
          <w:p w:rsidR="00C64734" w:rsidRDefault="00C64734" w:rsidP="00980FD8">
            <w:pPr>
              <w:rPr>
                <w:lang w:val="en-US"/>
              </w:rPr>
            </w:pPr>
            <w:r>
              <w:rPr>
                <w:lang w:val="en-US"/>
              </w:rPr>
              <w:t>Error:</w:t>
            </w:r>
          </w:p>
          <w:p w:rsidR="00C64734" w:rsidRDefault="00C64734" w:rsidP="00980FD8">
            <w:pPr>
              <w:rPr>
                <w:lang w:val="en-US"/>
              </w:rPr>
            </w:pPr>
            <w:r>
              <w:rPr>
                <w:lang w:val="en-US"/>
              </w:rPr>
              <w:t xml:space="preserve">Please fill up Abbreviation field. </w:t>
            </w:r>
          </w:p>
        </w:tc>
        <w:tc>
          <w:tcPr>
            <w:tcW w:w="1849" w:type="dxa"/>
          </w:tcPr>
          <w:p w:rsidR="00C64734" w:rsidRDefault="00C64734" w:rsidP="00980FD8">
            <w:pPr>
              <w:rPr>
                <w:lang w:val="en-US"/>
              </w:rPr>
            </w:pPr>
          </w:p>
        </w:tc>
      </w:tr>
      <w:tr w:rsidR="00C64734" w:rsidTr="00C64734">
        <w:tc>
          <w:tcPr>
            <w:tcW w:w="1098" w:type="dxa"/>
          </w:tcPr>
          <w:p w:rsidR="00C64734" w:rsidRDefault="00C64734" w:rsidP="00980FD8">
            <w:pPr>
              <w:jc w:val="center"/>
              <w:rPr>
                <w:lang w:val="en-US"/>
              </w:rPr>
            </w:pPr>
            <w:r>
              <w:rPr>
                <w:lang w:val="en-US"/>
              </w:rPr>
              <w:t>6</w:t>
            </w:r>
          </w:p>
        </w:tc>
        <w:tc>
          <w:tcPr>
            <w:tcW w:w="2598" w:type="dxa"/>
          </w:tcPr>
          <w:p w:rsidR="00C64734" w:rsidRDefault="00C64734" w:rsidP="00980FD8">
            <w:pPr>
              <w:rPr>
                <w:lang w:val="en-US"/>
              </w:rPr>
            </w:pPr>
            <w:r>
              <w:rPr>
                <w:lang w:val="en-US"/>
              </w:rPr>
              <w:t>Click on “Cancel” button to back to Unit Menu</w:t>
            </w:r>
          </w:p>
        </w:tc>
        <w:tc>
          <w:tcPr>
            <w:tcW w:w="2085" w:type="dxa"/>
          </w:tcPr>
          <w:p w:rsidR="00C64734" w:rsidRDefault="00C64734" w:rsidP="00C64734">
            <w:pPr>
              <w:pStyle w:val="ListParagraph"/>
              <w:numPr>
                <w:ilvl w:val="0"/>
                <w:numId w:val="10"/>
              </w:numPr>
              <w:ind w:left="273" w:hanging="283"/>
              <w:jc w:val="left"/>
              <w:rPr>
                <w:lang w:val="en-US"/>
              </w:rPr>
            </w:pPr>
            <w:r>
              <w:rPr>
                <w:lang w:val="en-US"/>
              </w:rPr>
              <w:t>Click on “Cancel” button.</w:t>
            </w:r>
          </w:p>
        </w:tc>
        <w:tc>
          <w:tcPr>
            <w:tcW w:w="1849" w:type="dxa"/>
          </w:tcPr>
          <w:p w:rsidR="00C64734" w:rsidRDefault="00C64734" w:rsidP="00980FD8">
            <w:pPr>
              <w:rPr>
                <w:lang w:val="en-US"/>
              </w:rPr>
            </w:pPr>
            <w:r>
              <w:rPr>
                <w:lang w:val="en-US"/>
              </w:rPr>
              <w:t>Return to Unit Menu.</w:t>
            </w:r>
          </w:p>
        </w:tc>
        <w:tc>
          <w:tcPr>
            <w:tcW w:w="1849" w:type="dxa"/>
          </w:tcPr>
          <w:p w:rsidR="00C64734" w:rsidRDefault="00C64734" w:rsidP="00980FD8">
            <w:pPr>
              <w:rPr>
                <w:lang w:val="en-US"/>
              </w:rPr>
            </w:pPr>
          </w:p>
        </w:tc>
      </w:tr>
    </w:tbl>
    <w:p w:rsidR="00C64734" w:rsidRDefault="00C64734"/>
    <w:sectPr w:rsidR="00C64734" w:rsidSect="00882A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952F6"/>
    <w:multiLevelType w:val="hybridMultilevel"/>
    <w:tmpl w:val="CE82C64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1D515FC4"/>
    <w:multiLevelType w:val="hybridMultilevel"/>
    <w:tmpl w:val="CE82C64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418B3FF8"/>
    <w:multiLevelType w:val="hybridMultilevel"/>
    <w:tmpl w:val="CE82C64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418B418D"/>
    <w:multiLevelType w:val="hybridMultilevel"/>
    <w:tmpl w:val="032E34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F54D00"/>
    <w:multiLevelType w:val="hybridMultilevel"/>
    <w:tmpl w:val="CE82C64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59B23EBE"/>
    <w:multiLevelType w:val="hybridMultilevel"/>
    <w:tmpl w:val="DC86B2B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604A4D28"/>
    <w:multiLevelType w:val="hybridMultilevel"/>
    <w:tmpl w:val="C9C40E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894AB4"/>
    <w:multiLevelType w:val="hybridMultilevel"/>
    <w:tmpl w:val="4D5AED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E604AF"/>
    <w:multiLevelType w:val="hybridMultilevel"/>
    <w:tmpl w:val="DC86B2B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6EAE45CF"/>
    <w:multiLevelType w:val="hybridMultilevel"/>
    <w:tmpl w:val="51AC9FF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9"/>
  </w:num>
  <w:num w:numId="5">
    <w:abstractNumId w:val="8"/>
  </w:num>
  <w:num w:numId="6">
    <w:abstractNumId w:val="5"/>
  </w:num>
  <w:num w:numId="7">
    <w:abstractNumId w:val="0"/>
  </w:num>
  <w:num w:numId="8">
    <w:abstractNumId w:val="4"/>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64734"/>
    <w:rsid w:val="000B655C"/>
    <w:rsid w:val="0068381C"/>
    <w:rsid w:val="00840855"/>
    <w:rsid w:val="00882A96"/>
    <w:rsid w:val="00B42609"/>
    <w:rsid w:val="00C647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Hardward"/>
    <w:qFormat/>
    <w:rsid w:val="00C64734"/>
    <w:pPr>
      <w:spacing w:after="0" w:line="360" w:lineRule="auto"/>
      <w:jc w:val="both"/>
    </w:pPr>
    <w:rPr>
      <w:rFonts w:ascii="Times New Roman" w:eastAsiaTheme="minorEastAsia" w:hAnsi="Times New Roman"/>
      <w:sz w:val="24"/>
      <w:lang w:val="en-MY" w:eastAsia="zh-CN"/>
    </w:rPr>
  </w:style>
  <w:style w:type="paragraph" w:styleId="Heading2">
    <w:name w:val="heading 2"/>
    <w:basedOn w:val="Normal"/>
    <w:next w:val="Normal"/>
    <w:link w:val="Heading2Char"/>
    <w:uiPriority w:val="9"/>
    <w:semiHidden/>
    <w:unhideWhenUsed/>
    <w:qFormat/>
    <w:rsid w:val="00C6473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64734"/>
    <w:rPr>
      <w:rFonts w:asciiTheme="majorHAnsi" w:eastAsiaTheme="majorEastAsia" w:hAnsiTheme="majorHAnsi" w:cstheme="majorBidi"/>
      <w:b/>
      <w:bCs/>
      <w:color w:val="4F81BD" w:themeColor="accent1"/>
      <w:sz w:val="26"/>
      <w:szCs w:val="26"/>
      <w:lang w:val="en-MY" w:eastAsia="zh-CN"/>
    </w:rPr>
  </w:style>
  <w:style w:type="paragraph" w:styleId="ListParagraph">
    <w:name w:val="List Paragraph"/>
    <w:basedOn w:val="Normal"/>
    <w:uiPriority w:val="34"/>
    <w:qFormat/>
    <w:rsid w:val="00C64734"/>
    <w:pPr>
      <w:ind w:left="720"/>
      <w:contextualSpacing/>
    </w:pPr>
  </w:style>
  <w:style w:type="table" w:styleId="TableGrid">
    <w:name w:val="Table Grid"/>
    <w:basedOn w:val="TableNormal"/>
    <w:uiPriority w:val="59"/>
    <w:rsid w:val="00C64734"/>
    <w:pPr>
      <w:spacing w:after="0" w:line="240" w:lineRule="auto"/>
    </w:pPr>
    <w:rPr>
      <w:rFonts w:eastAsiaTheme="minorEastAsia"/>
      <w:lang w:val="en-MY"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hasbullah</dc:creator>
  <cp:lastModifiedBy>hasbullah</cp:lastModifiedBy>
  <cp:revision>1</cp:revision>
  <dcterms:created xsi:type="dcterms:W3CDTF">2012-09-26T04:03:00Z</dcterms:created>
  <dcterms:modified xsi:type="dcterms:W3CDTF">2012-09-26T05:07:00Z</dcterms:modified>
</cp:coreProperties>
</file>