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1D12" w14:textId="77777777" w:rsidR="00381C25" w:rsidRDefault="00000000">
      <w:pPr>
        <w:spacing w:after="40"/>
      </w:pPr>
      <w:r>
        <w:rPr>
          <w:b/>
          <w:bCs/>
          <w:color w:val="1F3864"/>
          <w:sz w:val="38"/>
          <w:szCs w:val="38"/>
        </w:rPr>
        <w:t>Q3: Program charter</w:t>
      </w:r>
    </w:p>
    <w:p w14:paraId="122A11EF" w14:textId="77777777" w:rsidR="00381C25" w:rsidRDefault="00000000">
      <w:pPr>
        <w:pBdr>
          <w:bottom w:val="single" w:sz="8" w:space="4" w:color="2F5597"/>
        </w:pBdr>
        <w:spacing w:after="160"/>
      </w:pPr>
      <w:r>
        <w:rPr>
          <w:color w:val="2F5597"/>
          <w:sz w:val="22"/>
          <w:szCs w:val="22"/>
        </w:rPr>
        <w:t>Mira: vision, scope, success criteria, timeline, risks, stakeholders, decisions and rollout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381C25" w14:paraId="24F0053F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FEC1DB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Program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25FEC1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Mira: AI-Powered Project Intelligence Assistant</w:t>
            </w:r>
          </w:p>
        </w:tc>
      </w:tr>
      <w:tr w:rsidR="00381C25" w14:paraId="7044B7D0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705F6CA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Sponsor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AD96000" w14:textId="0AB357AA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[</w:t>
            </w:r>
            <w:r w:rsidR="008101A3">
              <w:rPr>
                <w:sz w:val="19"/>
                <w:szCs w:val="19"/>
              </w:rPr>
              <w:t>Santosh Rasputra]</w:t>
            </w:r>
            <w:r>
              <w:rPr>
                <w:sz w:val="19"/>
                <w:szCs w:val="19"/>
              </w:rPr>
              <w:t xml:space="preserve"> Head of Delivery, Nexora Pvt. Ltd. (to confirm)</w:t>
            </w:r>
          </w:p>
        </w:tc>
      </w:tr>
      <w:tr w:rsidR="00381C25" w14:paraId="1FE03F33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74CA246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Program owner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1FA06B5" w14:textId="5C69D7E9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Project Manager</w:t>
            </w:r>
          </w:p>
        </w:tc>
      </w:tr>
      <w:tr w:rsidR="00381C25" w14:paraId="4238455F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8E53B4D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Charter date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D20E68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 October 2026</w:t>
            </w:r>
          </w:p>
        </w:tc>
      </w:tr>
      <w:tr w:rsidR="00381C25" w14:paraId="24C7FCF7" w14:textId="77777777"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3CA2B2D" w14:textId="77777777" w:rsidR="00381C25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Pilot data</w:t>
            </w:r>
          </w:p>
        </w:tc>
        <w:tc>
          <w:tcPr>
            <w:tcW w:w="74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DE712C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ABCDE Ltd. AI adoption project files (sample)</w:t>
            </w:r>
          </w:p>
        </w:tc>
      </w:tr>
    </w:tbl>
    <w:p w14:paraId="27404AB3" w14:textId="77777777" w:rsidR="00381C25" w:rsidRDefault="00000000">
      <w:pPr>
        <w:pStyle w:val="Heading1"/>
      </w:pPr>
      <w:r>
        <w:t>1. Vision</w:t>
      </w:r>
    </w:p>
    <w:p w14:paraId="687E8CFE" w14:textId="77777777" w:rsidR="00381C25" w:rsidRDefault="00000000">
      <w:pPr>
        <w:spacing w:after="100" w:line="276" w:lineRule="auto"/>
      </w:pPr>
      <w:r>
        <w:t>Every Nexora project manager gets a grounded first draft of a plan, a risk view and a weekly status report in minutes, and spends the saved time on decisions and people. Mira never invents facts: if the data is missing, it says what is missing.</w:t>
      </w:r>
    </w:p>
    <w:p w14:paraId="59F3CF8D" w14:textId="77777777" w:rsidR="00381C25" w:rsidRDefault="00000000">
      <w:pPr>
        <w:pStyle w:val="Heading1"/>
      </w:pPr>
      <w:r>
        <w:t>2. Scope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81C25" w14:paraId="502D3BCA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96E47E9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In scope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6C9A0DF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Out of scope</w:t>
            </w:r>
          </w:p>
        </w:tc>
      </w:tr>
      <w:tr w:rsidR="00381C25" w14:paraId="262CD4D2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5B97B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Plans, risk assessments, weekly status reports, task counts, blocked and overdue task alerts, milestone lists, stakeholder update emails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ED901F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Writing to Jira, Trello, email or Slack; sending messages</w:t>
            </w:r>
          </w:p>
        </w:tc>
      </w:tr>
      <w:tr w:rsidR="00381C25" w14:paraId="0A55FD19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0ED345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Input by chat, file upload (CSV, TXT) or API call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6FD9BF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Live task board connectors; user accounts and roles</w:t>
            </w:r>
          </w:p>
        </w:tc>
      </w:tr>
      <w:tr w:rsidR="00381C25" w14:paraId="039B0EC1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FDB66C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Five agents on n8n with gpt-4o-mini; Langfuse tracing; baseline tests T1 to T12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F037B3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Fine-tuning; document search over large corpora; human approval steps (reviewed in phase 3)</w:t>
            </w:r>
          </w:p>
        </w:tc>
      </w:tr>
      <w:tr w:rsidR="00381C25" w14:paraId="68C9F06E" w14:textId="77777777"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E91BBC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 with 10 PMs and TPMs after the capstone</w:t>
            </w:r>
          </w:p>
        </w:tc>
        <w:tc>
          <w:tcPr>
            <w:tcW w:w="4819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7DEC8C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Company-wide rollout</w:t>
            </w:r>
          </w:p>
        </w:tc>
      </w:tr>
    </w:tbl>
    <w:p w14:paraId="2619A040" w14:textId="77777777" w:rsidR="00381C25" w:rsidRDefault="00000000">
      <w:pPr>
        <w:pStyle w:val="Heading1"/>
      </w:pPr>
      <w:r>
        <w:t>3. Success criteria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4200"/>
        <w:gridCol w:w="4738"/>
      </w:tblGrid>
      <w:tr w:rsidR="00381C25" w14:paraId="7BE8FF63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0258D7E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#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BB1F73B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Criterion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566982D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Target and evidence</w:t>
            </w:r>
          </w:p>
        </w:tc>
      </w:tr>
      <w:tr w:rsidR="00381C25" w14:paraId="548E5272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49A81B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S1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66EE9A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Baseline tests T1 to T12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805760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 of 12 pass on the live model (results file)</w:t>
            </w:r>
          </w:p>
        </w:tc>
      </w:tr>
      <w:tr w:rsidR="00381C25" w14:paraId="36930431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FDC012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S2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BBE588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Groundedness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056A20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invented ids, phases, milestones or figures kept in an answer (guardrail log, Langfuse)</w:t>
            </w:r>
          </w:p>
        </w:tc>
      </w:tr>
      <w:tr w:rsidR="00381C25" w14:paraId="156429A6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114AC3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S3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1204AD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Accuracy of computed content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EE5150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100% match to the board in weekly spot checks</w:t>
            </w:r>
          </w:p>
        </w:tc>
      </w:tr>
      <w:tr w:rsidR="00381C25" w14:paraId="7322D117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E9E8E0F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S4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3BCBD9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Time saved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AC282D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Report preparation from about 2 hours to under 15 minutes of review (pilot survey; baseline is an assumption to measure)</w:t>
            </w:r>
          </w:p>
        </w:tc>
      </w:tr>
      <w:tr w:rsidR="00381C25" w14:paraId="03E00DDE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9BC4EC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S5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826DFA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Cost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65F5F8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Below USD 0.002 per request; below USD 1 per user per month</w:t>
            </w:r>
          </w:p>
        </w:tc>
      </w:tr>
      <w:tr w:rsidR="00381C25" w14:paraId="13BE96AB" w14:textId="77777777">
        <w:tc>
          <w:tcPr>
            <w:tcW w:w="7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580B8F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S6</w:t>
            </w:r>
          </w:p>
        </w:tc>
        <w:tc>
          <w:tcPr>
            <w:tcW w:w="4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645BCB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Adoption</w:t>
            </w:r>
          </w:p>
        </w:tc>
        <w:tc>
          <w:tcPr>
            <w:tcW w:w="47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C65AD8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 of 10 pilot users use Mira weekly for 4 weeks</w:t>
            </w:r>
          </w:p>
        </w:tc>
      </w:tr>
    </w:tbl>
    <w:p w14:paraId="11A6DF63" w14:textId="77777777" w:rsidR="00381C25" w:rsidRDefault="00000000">
      <w:pPr>
        <w:pStyle w:val="Heading1"/>
      </w:pPr>
      <w:r>
        <w:t>4. Timeline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5038"/>
      </w:tblGrid>
      <w:tr w:rsidR="00381C25" w14:paraId="4314C781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9D49475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Phase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B502EE2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Dates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E2380E6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Output</w:t>
            </w:r>
          </w:p>
        </w:tc>
      </w:tr>
      <w:tr w:rsidR="00381C25" w14:paraId="30C3D873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F36727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Scope and design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6D0EC9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 to 15 Oct 2026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811DFD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Scope of work v0.5, architecture and workflows</w:t>
            </w:r>
          </w:p>
        </w:tc>
      </w:tr>
      <w:tr w:rsidR="00381C25" w14:paraId="26062FA2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4537BD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Build and offline test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1C376B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 to 18 Oct 2026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2AE5BD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Workflow, prompts, guardrails, tests, documents</w:t>
            </w:r>
          </w:p>
        </w:tc>
      </w:tr>
      <w:tr w:rsidR="00381C25" w14:paraId="0047C6E0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65E1C5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Live run and tuning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3710752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19 to 20 Oct 2026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232C1F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Keys, 12 live tests, Langfuse traces, prompt fixes</w:t>
            </w:r>
          </w:p>
        </w:tc>
      </w:tr>
      <w:tr w:rsidR="00381C25" w14:paraId="40CC0875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CA51DF2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Submission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57AAAF3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21 Oct 2026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DFD12EF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GitHub repository, documents, screenshots</w:t>
            </w:r>
          </w:p>
        </w:tc>
      </w:tr>
      <w:tr w:rsidR="00381C25" w14:paraId="43CE37BA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E6D3BB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F995CD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From 2 Nov 2026, 4 weeks (proposed)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98C3B5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 PMs and TPMs; weekly metrics review</w:t>
            </w:r>
          </w:p>
        </w:tc>
      </w:tr>
      <w:tr w:rsidR="00381C25" w14:paraId="08EED0E6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93CA55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Review and decision</w:t>
            </w:r>
          </w:p>
        </w:tc>
        <w:tc>
          <w:tcPr>
            <w:tcW w:w="22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6A02BD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Week of 30 Nov 2026 (proposed)</w:t>
            </w:r>
          </w:p>
        </w:tc>
        <w:tc>
          <w:tcPr>
            <w:tcW w:w="50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9BD944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Go, change or stop; approval step and data connectors considered</w:t>
            </w:r>
          </w:p>
        </w:tc>
      </w:tr>
    </w:tbl>
    <w:p w14:paraId="4CD0BE40" w14:textId="77777777" w:rsidR="00381C25" w:rsidRDefault="00000000">
      <w:pPr>
        <w:pStyle w:val="Heading1"/>
      </w:pPr>
      <w:r>
        <w:t>5. Risks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300"/>
        <w:gridCol w:w="1100"/>
        <w:gridCol w:w="4638"/>
      </w:tblGrid>
      <w:tr w:rsidR="00381C25" w14:paraId="14931856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F1F8E03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#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8981773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Risk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DC89B79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Rating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401652C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Mitigation and owner</w:t>
            </w:r>
          </w:p>
        </w:tc>
      </w:tr>
      <w:tr w:rsidR="00381C25" w14:paraId="1DA38F85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A195C6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9FBC2D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The model returns invented or wrong content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A6EE55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B60DA4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Code-computed facts; validators; REVIEW flag; weekly sample check. Owner: program owner</w:t>
            </w:r>
          </w:p>
        </w:tc>
      </w:tr>
      <w:tr w:rsidR="00381C25" w14:paraId="51A4726D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6C5A91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7F4FE6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Project data is incomplete or out of date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CCF57A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961A28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Sufficiency gate; as-of date shown in every answer. Owner: each PM</w:t>
            </w:r>
          </w:p>
        </w:tc>
      </w:tr>
      <w:tr w:rsidR="00381C25" w14:paraId="1296F8A3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CC69C9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A71E9E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Project data leaves Nexora through the model provider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F28153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FC2E34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 only approved projects; confirm provider terms; no personal data in prompts. Owner: sponsor</w:t>
            </w:r>
          </w:p>
        </w:tc>
      </w:tr>
      <w:tr w:rsidR="00381C25" w14:paraId="74114C54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4CD3BC3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07A8AA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Users over-trust the output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826B25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F95776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Footer states sources and checks; training note: review before sending. Owner: program owner</w:t>
            </w:r>
          </w:p>
        </w:tc>
      </w:tr>
      <w:tr w:rsidR="00381C25" w14:paraId="3ED72ACC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6AA240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83527F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Model or price change alters behavior or cost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A4A04A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4A0FB5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Temperature 0; baseline rerun before any model change; cost shown per trace. Owner: program owner</w:t>
            </w:r>
          </w:p>
        </w:tc>
      </w:tr>
      <w:tr w:rsidR="00381C25" w14:paraId="61559102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F91A70E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1C2A0D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Live run reveals prompt issues late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2A179B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7C7A6C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 days reserved for tuning; scope cut order set (slide deck, update variants, alert depth). Owner: program owner</w:t>
            </w:r>
          </w:p>
        </w:tc>
      </w:tr>
      <w:tr w:rsidR="00381C25" w14:paraId="7A50D0BE" w14:textId="77777777">
        <w:tc>
          <w:tcPr>
            <w:tcW w:w="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AA8D17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33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978B6F8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Low adoption</w:t>
            </w:r>
          </w:p>
        </w:tc>
        <w:tc>
          <w:tcPr>
            <w:tcW w:w="1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71021C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46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0ECDFC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 with volunteers; weekly feedback. Owner: sponsor</w:t>
            </w:r>
          </w:p>
        </w:tc>
      </w:tr>
    </w:tbl>
    <w:p w14:paraId="0964FCDE" w14:textId="77777777" w:rsidR="00381C25" w:rsidRDefault="00000000">
      <w:pPr>
        <w:pStyle w:val="Heading1"/>
      </w:pPr>
      <w:r>
        <w:t>6. Stakeholders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100"/>
        <w:gridCol w:w="4138"/>
      </w:tblGrid>
      <w:tr w:rsidR="00381C25" w14:paraId="67B5149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2457D3C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Stakeholder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EE21D32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Interest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386DC10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Involvement</w:t>
            </w:r>
          </w:p>
        </w:tc>
      </w:tr>
      <w:tr w:rsidR="00381C25" w14:paraId="26AA0564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8E31F2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Sponsor, Head of Delivery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C2FB7A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Productivity and cost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DA60F6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Approves scope, pilot and rollout</w:t>
            </w:r>
          </w:p>
        </w:tc>
      </w:tr>
      <w:tr w:rsidR="00381C25" w14:paraId="1A1AA6B9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39D836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Program owner (PM)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CC7CBF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Delivery and quality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7E93EC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Builds, runs the pilot, reports metrics</w:t>
            </w:r>
          </w:p>
        </w:tc>
      </w:tr>
      <w:tr w:rsidR="00381C25" w14:paraId="48BFF49D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B7ACACC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Pilot PMs and TPMs (10)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0C2A172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Time saved, trust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5B841C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Use Mira, give weekly feedback</w:t>
            </w:r>
          </w:p>
        </w:tc>
      </w:tr>
      <w:tr w:rsidR="00381C25" w14:paraId="0BE3A841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7180C5F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Project stakeholders (leadership, engineering, clients)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409F4A1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Clear updates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9EB1DD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Receive emails drafted by Mira and sent by the PM</w:t>
            </w:r>
          </w:p>
        </w:tc>
      </w:tr>
      <w:tr w:rsidR="00381C25" w14:paraId="7A894017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7BA8A7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IT and security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A5F1B0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Data handling, keys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D9C9190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Review hosting, keys and data policy</w:t>
            </w:r>
          </w:p>
        </w:tc>
      </w:tr>
      <w:tr w:rsidR="00381C25" w14:paraId="26983537" w14:textId="77777777">
        <w:tc>
          <w:tcPr>
            <w:tcW w:w="24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E6C9914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Data and privacy lead</w:t>
            </w:r>
          </w:p>
        </w:tc>
        <w:tc>
          <w:tcPr>
            <w:tcW w:w="31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73995A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Personal data</w:t>
            </w:r>
          </w:p>
        </w:tc>
        <w:tc>
          <w:tcPr>
            <w:tcW w:w="41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672F8F45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Reviews prompts and traces for personal data</w:t>
            </w:r>
          </w:p>
        </w:tc>
      </w:tr>
    </w:tbl>
    <w:p w14:paraId="383E4F14" w14:textId="77777777" w:rsidR="00381C25" w:rsidRDefault="00000000">
      <w:pPr>
        <w:pStyle w:val="Heading1"/>
      </w:pPr>
      <w:r>
        <w:t>7. Decision-making</w:t>
      </w:r>
    </w:p>
    <w:p w14:paraId="496C92C6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Sponsor</w:t>
      </w:r>
      <w:r>
        <w:t xml:space="preserve"> decides scope changes, pilot start and the go, change or stop decision.</w:t>
      </w:r>
    </w:p>
    <w:p w14:paraId="65478DF8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Program owner</w:t>
      </w:r>
      <w:r>
        <w:t xml:space="preserve"> decides prompt and workflow changes inside the approved scope and reports each change.</w:t>
      </w:r>
    </w:p>
    <w:p w14:paraId="051E4D59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Prompt and model changes</w:t>
      </w:r>
      <w:r>
        <w:t xml:space="preserve"> need a rerun of T1 to T12 with no new failures before release.</w:t>
      </w:r>
    </w:p>
    <w:p w14:paraId="7689F22C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Escalation:</w:t>
      </w:r>
      <w:r>
        <w:t xml:space="preserve"> a failure of S2 (an invented fact kept in an answer) pauses the pilot until fixed and re-tested.</w:t>
      </w:r>
    </w:p>
    <w:p w14:paraId="251C6D95" w14:textId="77777777" w:rsidR="00381C2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Cadence:</w:t>
      </w:r>
      <w:r>
        <w:t xml:space="preserve"> a 30-minute review each week during the pilot; a decision log kept in the repository.</w:t>
      </w:r>
    </w:p>
    <w:p w14:paraId="4EA4C0AC" w14:textId="77777777" w:rsidR="00381C25" w:rsidRDefault="00000000">
      <w:pPr>
        <w:pStyle w:val="Heading1"/>
      </w:pPr>
      <w:r>
        <w:lastRenderedPageBreak/>
        <w:t>8. Rollout plan for 10 PMs and TPMs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600"/>
        <w:gridCol w:w="5538"/>
      </w:tblGrid>
      <w:tr w:rsidR="00381C25" w14:paraId="0F21DC2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18074A2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8071EC7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When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D9E2F3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4348D6A" w14:textId="77777777" w:rsidR="00381C25" w:rsidRDefault="00000000">
            <w:pPr>
              <w:spacing w:after="20"/>
            </w:pPr>
            <w:r>
              <w:rPr>
                <w:b/>
                <w:bCs/>
                <w:color w:val="1F3864"/>
                <w:sz w:val="19"/>
                <w:szCs w:val="19"/>
              </w:rPr>
              <w:t>Action</w:t>
            </w:r>
          </w:p>
        </w:tc>
      </w:tr>
      <w:tr w:rsidR="00381C25" w14:paraId="2149BF61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108547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 Prepare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579CE97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Before 2 Nov 2026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39B64A3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Host n8n on a company machine or approved cloud; keys in the credential store; each PM gets the chat link; one-page guide with example requests</w:t>
            </w:r>
          </w:p>
        </w:tc>
      </w:tr>
      <w:tr w:rsidR="00381C25" w14:paraId="326C8D54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53FA3D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 Train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57D1A0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Week 0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B5CCE8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30-minute session: what Mira can do, how to read the footer, how to report a wrong answer</w:t>
            </w:r>
          </w:p>
        </w:tc>
      </w:tr>
      <w:tr w:rsidR="00381C25" w14:paraId="589C3764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9769979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 Pilot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5EA7526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Weeks 1 to 4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E9D0381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Each PM uses Mira on one live project; weekly survey (time saved, trust, errors); Langfuse review of REVIEW-flagged runs</w:t>
            </w:r>
          </w:p>
        </w:tc>
      </w:tr>
      <w:tr w:rsidR="00381C25" w14:paraId="5679B2EA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7C05D4C3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 Review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06C02A17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End of week 4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7F9FC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51B618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Check S1 to S6; decide go, change or stop</w:t>
            </w:r>
          </w:p>
        </w:tc>
      </w:tr>
      <w:tr w:rsidR="00381C25" w14:paraId="6E338D0D" w14:textId="77777777">
        <w:tc>
          <w:tcPr>
            <w:tcW w:w="15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5D1954D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5. Next</w:t>
            </w:r>
          </w:p>
        </w:tc>
        <w:tc>
          <w:tcPr>
            <w:tcW w:w="2600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245959BB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After a go</w:t>
            </w:r>
          </w:p>
        </w:tc>
        <w:tc>
          <w:tcPr>
            <w:tcW w:w="5538" w:type="dxa"/>
            <w:tcBorders>
              <w:top w:val="single" w:sz="4" w:space="0" w:color="A6B2C5"/>
              <w:left w:val="single" w:sz="4" w:space="0" w:color="A6B2C5"/>
              <w:bottom w:val="single" w:sz="4" w:space="0" w:color="A6B2C5"/>
              <w:right w:val="single" w:sz="4" w:space="0" w:color="A6B2C5"/>
            </w:tcBorders>
            <w:shd w:val="clear" w:color="auto" w:fill="FFFFFF"/>
            <w:tcMar>
              <w:top w:w="50" w:type="dxa"/>
              <w:left w:w="90" w:type="dxa"/>
              <w:bottom w:w="30" w:type="dxa"/>
              <w:right w:w="90" w:type="dxa"/>
            </w:tcMar>
          </w:tcPr>
          <w:p w14:paraId="12D41B9A" w14:textId="77777777" w:rsidR="00381C25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Add task board connector and a human approval step; widen to more teams</w:t>
            </w:r>
          </w:p>
        </w:tc>
      </w:tr>
    </w:tbl>
    <w:p w14:paraId="4AB72F12" w14:textId="77777777" w:rsidR="00DC46A4" w:rsidRDefault="00DC46A4"/>
    <w:sectPr w:rsidR="00DC46A4">
      <w:headerReference w:type="default" r:id="rId7"/>
      <w:footerReference w:type="default" r:id="rId8"/>
      <w:pgSz w:w="11906" w:h="16838"/>
      <w:pgMar w:top="1304" w:right="1134" w:bottom="1191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01A1" w14:textId="77777777" w:rsidR="00DC46A4" w:rsidRDefault="00DC46A4">
      <w:r>
        <w:separator/>
      </w:r>
    </w:p>
  </w:endnote>
  <w:endnote w:type="continuationSeparator" w:id="0">
    <w:p w14:paraId="2D00DA03" w14:textId="77777777" w:rsidR="00DC46A4" w:rsidRDefault="00DC4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35E80" w14:textId="77777777" w:rsidR="00381C25" w:rsidRDefault="00000000">
    <w:pPr>
      <w:pBdr>
        <w:top w:val="single" w:sz="6" w:space="4" w:color="2F5597"/>
      </w:pBdr>
      <w:tabs>
        <w:tab w:val="right" w:pos="9638"/>
      </w:tabs>
    </w:pPr>
    <w:r>
      <w:rPr>
        <w:sz w:val="16"/>
        <w:szCs w:val="16"/>
      </w:rPr>
      <w:t>MIRA-Q3-001  |  v1.0 Draft  |  18 Oct 2026  |  Nexora Pvt. Ltd. capstone</w:t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101A3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8101A3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A6CCE" w14:textId="77777777" w:rsidR="00DC46A4" w:rsidRDefault="00DC46A4">
      <w:r>
        <w:separator/>
      </w:r>
    </w:p>
  </w:footnote>
  <w:footnote w:type="continuationSeparator" w:id="0">
    <w:p w14:paraId="18FC12B0" w14:textId="77777777" w:rsidR="00DC46A4" w:rsidRDefault="00DC4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16AA" w14:textId="77777777" w:rsidR="00381C25" w:rsidRDefault="00000000">
    <w:pPr>
      <w:pBdr>
        <w:bottom w:val="single" w:sz="6" w:space="4" w:color="2F5597"/>
      </w:pBdr>
      <w:tabs>
        <w:tab w:val="right" w:pos="9638"/>
      </w:tabs>
    </w:pPr>
    <w:r>
      <w:rPr>
        <w:b/>
        <w:bCs/>
        <w:color w:val="1F3864"/>
        <w:sz w:val="17"/>
        <w:szCs w:val="17"/>
      </w:rPr>
      <w:t>Mira: AI-Powered Project Intelligence Assistant</w:t>
    </w:r>
    <w:r>
      <w:rPr>
        <w:sz w:val="17"/>
        <w:szCs w:val="17"/>
      </w:rPr>
      <w:tab/>
      <w:t>Q3: Program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C0438"/>
    <w:multiLevelType w:val="hybridMultilevel"/>
    <w:tmpl w:val="0610EEB8"/>
    <w:lvl w:ilvl="0" w:tplc="BBA666BA">
      <w:start w:val="1"/>
      <w:numFmt w:val="bullet"/>
      <w:lvlText w:val="•"/>
      <w:lvlJc w:val="left"/>
      <w:pPr>
        <w:ind w:left="360" w:hanging="220"/>
      </w:pPr>
    </w:lvl>
    <w:lvl w:ilvl="1" w:tplc="6AB8ADFA" w:tentative="1">
      <w:start w:val="1"/>
      <w:numFmt w:val="bullet"/>
      <w:lvlText w:val="–"/>
      <w:lvlJc w:val="left"/>
      <w:pPr>
        <w:ind w:left="720" w:hanging="220"/>
      </w:pPr>
    </w:lvl>
    <w:lvl w:ilvl="2" w:tplc="C3F4FDB0">
      <w:numFmt w:val="decimal"/>
      <w:lvlText w:val=""/>
      <w:lvlJc w:val="left"/>
    </w:lvl>
    <w:lvl w:ilvl="3" w:tplc="EC7ABD06">
      <w:numFmt w:val="decimal"/>
      <w:lvlText w:val=""/>
      <w:lvlJc w:val="left"/>
    </w:lvl>
    <w:lvl w:ilvl="4" w:tplc="1674AF0C">
      <w:numFmt w:val="decimal"/>
      <w:lvlText w:val=""/>
      <w:lvlJc w:val="left"/>
    </w:lvl>
    <w:lvl w:ilvl="5" w:tplc="05BC40FC">
      <w:numFmt w:val="decimal"/>
      <w:lvlText w:val=""/>
      <w:lvlJc w:val="left"/>
    </w:lvl>
    <w:lvl w:ilvl="6" w:tplc="4F04A902">
      <w:numFmt w:val="decimal"/>
      <w:lvlText w:val=""/>
      <w:lvlJc w:val="left"/>
    </w:lvl>
    <w:lvl w:ilvl="7" w:tplc="46FED0FE">
      <w:numFmt w:val="decimal"/>
      <w:lvlText w:val=""/>
      <w:lvlJc w:val="left"/>
    </w:lvl>
    <w:lvl w:ilvl="8" w:tplc="4912A440">
      <w:numFmt w:val="decimal"/>
      <w:lvlText w:val=""/>
      <w:lvlJc w:val="left"/>
    </w:lvl>
  </w:abstractNum>
  <w:abstractNum w:abstractNumId="1" w15:restartNumberingAfterBreak="0">
    <w:nsid w:val="734E485F"/>
    <w:multiLevelType w:val="hybridMultilevel"/>
    <w:tmpl w:val="BC3E4624"/>
    <w:lvl w:ilvl="0" w:tplc="4C5CEF8E" w:tentative="1">
      <w:start w:val="1"/>
      <w:numFmt w:val="bullet"/>
      <w:lvlText w:val="●"/>
      <w:lvlJc w:val="left"/>
      <w:pPr>
        <w:ind w:left="720" w:hanging="360"/>
      </w:pPr>
    </w:lvl>
    <w:lvl w:ilvl="1" w:tplc="A80C4178" w:tentative="1">
      <w:start w:val="1"/>
      <w:numFmt w:val="bullet"/>
      <w:lvlText w:val="○"/>
      <w:lvlJc w:val="left"/>
      <w:pPr>
        <w:ind w:left="1440" w:hanging="360"/>
      </w:pPr>
    </w:lvl>
    <w:lvl w:ilvl="2" w:tplc="E5663F8A" w:tentative="1">
      <w:start w:val="1"/>
      <w:numFmt w:val="bullet"/>
      <w:lvlText w:val="■"/>
      <w:lvlJc w:val="left"/>
      <w:pPr>
        <w:ind w:left="2160" w:hanging="360"/>
      </w:pPr>
    </w:lvl>
    <w:lvl w:ilvl="3" w:tplc="024EBAB0" w:tentative="1">
      <w:start w:val="1"/>
      <w:numFmt w:val="bullet"/>
      <w:lvlText w:val="●"/>
      <w:lvlJc w:val="left"/>
      <w:pPr>
        <w:ind w:left="2880" w:hanging="360"/>
      </w:pPr>
    </w:lvl>
    <w:lvl w:ilvl="4" w:tplc="9CC6DC16" w:tentative="1">
      <w:start w:val="1"/>
      <w:numFmt w:val="bullet"/>
      <w:lvlText w:val="○"/>
      <w:lvlJc w:val="left"/>
      <w:pPr>
        <w:ind w:left="3600" w:hanging="360"/>
      </w:pPr>
    </w:lvl>
    <w:lvl w:ilvl="5" w:tplc="E7460F1E" w:tentative="1">
      <w:start w:val="1"/>
      <w:numFmt w:val="bullet"/>
      <w:lvlText w:val="■"/>
      <w:lvlJc w:val="left"/>
      <w:pPr>
        <w:ind w:left="4320" w:hanging="360"/>
      </w:pPr>
    </w:lvl>
    <w:lvl w:ilvl="6" w:tplc="64CAF03E" w:tentative="1">
      <w:start w:val="1"/>
      <w:numFmt w:val="bullet"/>
      <w:lvlText w:val="●"/>
      <w:lvlJc w:val="left"/>
      <w:pPr>
        <w:ind w:left="5040" w:hanging="360"/>
      </w:pPr>
    </w:lvl>
    <w:lvl w:ilvl="7" w:tplc="42DEB5EE" w:tentative="1">
      <w:start w:val="1"/>
      <w:numFmt w:val="bullet"/>
      <w:lvlText w:val="●"/>
      <w:lvlJc w:val="left"/>
      <w:pPr>
        <w:ind w:left="5760" w:hanging="360"/>
      </w:pPr>
    </w:lvl>
    <w:lvl w:ilvl="8" w:tplc="ED8CA41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92859382">
    <w:abstractNumId w:val="1"/>
    <w:lvlOverride w:ilvl="0">
      <w:startOverride w:val="1"/>
    </w:lvlOverride>
  </w:num>
  <w:num w:numId="2" w16cid:durableId="1087312472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C25"/>
    <w:rsid w:val="00381C25"/>
    <w:rsid w:val="008101A3"/>
    <w:rsid w:val="00DC46A4"/>
    <w:rsid w:val="00FE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5828"/>
  <w15:docId w15:val="{07CE4E53-9BD6-4C51-8682-6D08CFCC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00" w:after="90"/>
      <w:outlineLvl w:val="1"/>
    </w:pPr>
    <w:rPr>
      <w:b/>
      <w:bCs/>
      <w:color w:val="2F5597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7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Q3: Program charter</dc:title>
  <dc:creator>Project owner</dc:creator>
  <dc:description>MIRA-Q3-001</dc:description>
  <cp:lastModifiedBy>Viha Rasputra</cp:lastModifiedBy>
  <cp:revision>2</cp:revision>
  <dcterms:created xsi:type="dcterms:W3CDTF">2026-10-18T06:25:00Z</dcterms:created>
  <dcterms:modified xsi:type="dcterms:W3CDTF">2026-10-18T10:05:00Z</dcterms:modified>
</cp:coreProperties>
</file>