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F66A4C">
        <w:rPr>
          <w:sz w:val="36"/>
        </w:rPr>
        <w:t>KAIMUR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F66A4C" w:rsidRPr="00F66A4C" w:rsidTr="00F66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F66A4C" w:rsidRDefault="00F66A4C" w:rsidP="00647C86">
            <w:pPr>
              <w:jc w:val="center"/>
              <w:rPr>
                <w:b w:val="0"/>
                <w:sz w:val="36"/>
                <w:szCs w:val="22"/>
              </w:rPr>
            </w:pPr>
          </w:p>
          <w:p w:rsidR="00F66A4C" w:rsidRPr="00F66A4C" w:rsidRDefault="00F66A4C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F66A4C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F66A4C" w:rsidRDefault="00F66A4C" w:rsidP="00647C86">
            <w:pPr>
              <w:jc w:val="center"/>
              <w:rPr>
                <w:b w:val="0"/>
                <w:sz w:val="28"/>
                <w:szCs w:val="22"/>
              </w:rPr>
            </w:pPr>
            <w:r w:rsidRPr="00F66A4C">
              <w:rPr>
                <w:b w:val="0"/>
                <w:sz w:val="28"/>
                <w:szCs w:val="22"/>
              </w:rPr>
              <w:t>Criteria: Vaccine Storage Temperature</w:t>
            </w:r>
          </w:p>
          <w:p w:rsidR="00F66A4C" w:rsidRPr="00F66A4C" w:rsidRDefault="00F66A4C" w:rsidP="00647C86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F66A4C" w:rsidRPr="00F66A4C" w:rsidRDefault="00F66A4C" w:rsidP="00647C86">
            <w:pPr>
              <w:rPr>
                <w:szCs w:val="22"/>
              </w:rPr>
            </w:pPr>
            <w:r w:rsidRPr="00F66A4C">
              <w:rPr>
                <w:szCs w:val="22"/>
              </w:rPr>
              <w:t>What need to be done</w:t>
            </w:r>
          </w:p>
        </w:tc>
        <w:tc>
          <w:tcPr>
            <w:tcW w:w="906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Priority</w:t>
            </w:r>
          </w:p>
        </w:tc>
        <w:tc>
          <w:tcPr>
            <w:tcW w:w="826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Activity code</w:t>
            </w:r>
          </w:p>
        </w:tc>
        <w:tc>
          <w:tcPr>
            <w:tcW w:w="1767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Activity</w:t>
            </w:r>
          </w:p>
        </w:tc>
        <w:tc>
          <w:tcPr>
            <w:tcW w:w="1534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Level of Implementation</w:t>
            </w:r>
          </w:p>
        </w:tc>
        <w:tc>
          <w:tcPr>
            <w:tcW w:w="1464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 xml:space="preserve">Responsible Person and </w:t>
            </w:r>
            <w:proofErr w:type="spellStart"/>
            <w:r w:rsidRPr="00F66A4C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Start Date</w:t>
            </w:r>
          </w:p>
        </w:tc>
        <w:tc>
          <w:tcPr>
            <w:tcW w:w="1133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End Date</w:t>
            </w:r>
          </w:p>
        </w:tc>
        <w:tc>
          <w:tcPr>
            <w:tcW w:w="834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 xml:space="preserve">Funds needed (in </w:t>
            </w:r>
            <w:proofErr w:type="spellStart"/>
            <w:r w:rsidRPr="00F66A4C">
              <w:rPr>
                <w:b/>
                <w:szCs w:val="22"/>
              </w:rPr>
              <w:t>Rs</w:t>
            </w:r>
            <w:proofErr w:type="spellEnd"/>
            <w:r w:rsidRPr="00F66A4C">
              <w:rPr>
                <w:b/>
                <w:szCs w:val="22"/>
              </w:rPr>
              <w:t>)</w:t>
            </w:r>
          </w:p>
        </w:tc>
        <w:tc>
          <w:tcPr>
            <w:tcW w:w="1337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2083" w:type="dxa"/>
          </w:tcPr>
          <w:p w:rsidR="00F66A4C" w:rsidRPr="00F66A4C" w:rsidRDefault="00F66A4C" w:rsidP="00F6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F66A4C">
              <w:rPr>
                <w:b/>
                <w:szCs w:val="22"/>
              </w:rPr>
              <w:t>Remark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F66A4C" w:rsidRPr="00F66A4C" w:rsidRDefault="00F66A4C" w:rsidP="00647C86">
            <w:pPr>
              <w:jc w:val="center"/>
              <w:rPr>
                <w:szCs w:val="22"/>
              </w:rPr>
            </w:pPr>
            <w:r w:rsidRPr="00F66A4C">
              <w:rPr>
                <w:szCs w:val="22"/>
              </w:rPr>
              <w:t>Improve temperature recording of all cold chain equipment</w:t>
            </w: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Cold chain handler/MOIC/ DIO/SIO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-</w:t>
            </w: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 xml:space="preserve">MOIC/DIO 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 xml:space="preserve">NRHM PIP 14-15 Part C </w:t>
            </w:r>
          </w:p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RI Training/ Meeting (Monthly and quarterly RI meeting at district and block)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Update temperature logbook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Cold chain handler/MOIC/ DIO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RKS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F66A4C" w:rsidRPr="00F66A4C" w:rsidRDefault="00F66A4C" w:rsidP="00647C86">
            <w:pPr>
              <w:jc w:val="center"/>
              <w:rPr>
                <w:szCs w:val="22"/>
              </w:rPr>
            </w:pPr>
            <w:r w:rsidRPr="00F66A4C">
              <w:rPr>
                <w:szCs w:val="22"/>
              </w:rPr>
              <w:lastRenderedPageBreak/>
              <w:t>Storage Capacity</w:t>
            </w: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Provision of DF and ILR as per target population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SIO and Govt. of India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Govt. of India to supply additional cold chain equipment to the state (Bihar).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Development of dedicated dry space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DM/CS/DIO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NRHM</w:t>
            </w:r>
          </w:p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(Annual maintenance grant)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A partition needed in existing cold chain store to develop dry storage space.</w:t>
            </w: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Development of Vaccine Emergency Preparedness Plan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DIO and development partners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Development Partner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Prototype given in Cold Chain Handlers Module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Proper storage of vaccine in ILR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DIO and UNICEF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UNICEF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Signage for ILR and DF to be developed by UNICEF</w:t>
            </w: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F66A4C" w:rsidRPr="00F66A4C" w:rsidRDefault="00F66A4C" w:rsidP="00647C86">
            <w:pPr>
              <w:jc w:val="center"/>
              <w:rPr>
                <w:szCs w:val="22"/>
              </w:rPr>
            </w:pPr>
            <w:r w:rsidRPr="00F66A4C">
              <w:rPr>
                <w:szCs w:val="22"/>
              </w:rPr>
              <w:t>Building, Cold Chain Equipment and Transport</w:t>
            </w: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Supply of Cold Chain Equipment – repair Toolkit and floating assembly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District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SIO, UNICEF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NRHM, UNICEF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F66A4C">
              <w:rPr>
                <w:szCs w:val="22"/>
              </w:rPr>
              <w:t>safety</w:t>
            </w:r>
            <w:proofErr w:type="gramEnd"/>
            <w:r w:rsidRPr="00F66A4C">
              <w:rPr>
                <w:szCs w:val="22"/>
              </w:rPr>
              <w:t xml:space="preserve">, free from cracks, seepage and safe electrical </w:t>
            </w:r>
            <w:r w:rsidRPr="00F66A4C">
              <w:rPr>
                <w:szCs w:val="22"/>
              </w:rPr>
              <w:lastRenderedPageBreak/>
              <w:t>refitting where required.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lastRenderedPageBreak/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NRHM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To be incorporate in PIP 2-15-16</w:t>
            </w: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Condemnation of obsolete cold chain equipment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Cold Chain Technician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Letter issued by State Health Society (SHSB/RI/414/13/3570 Dt. 15.05.2014)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Generator backup up to all cold chain stores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CS/DIO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NRHM PIP 2014-2015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F66A4C" w:rsidRP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CS/DIO/DFID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AMC/DFID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F66A4C" w:rsidRP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F66A4C" w:rsidRPr="00F66A4C" w:rsidRDefault="00F66A4C" w:rsidP="00647C86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Low</w:t>
            </w:r>
          </w:p>
        </w:tc>
        <w:tc>
          <w:tcPr>
            <w:tcW w:w="826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Provision of landline telephone with broadband internet connectivity</w:t>
            </w:r>
          </w:p>
        </w:tc>
        <w:tc>
          <w:tcPr>
            <w:tcW w:w="15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66A4C">
              <w:rPr>
                <w:szCs w:val="22"/>
              </w:rPr>
              <w:t>Incorporation in NRHM PIP 2015-2016</w:t>
            </w:r>
          </w:p>
        </w:tc>
        <w:tc>
          <w:tcPr>
            <w:tcW w:w="2083" w:type="dxa"/>
          </w:tcPr>
          <w:p w:rsidR="00F66A4C" w:rsidRP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F66A4C" w:rsidRDefault="00F66A4C" w:rsidP="00F66A4C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F66A4C" w:rsidTr="00F66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F66A4C" w:rsidRDefault="00F66A4C" w:rsidP="00647C86">
            <w:pPr>
              <w:jc w:val="center"/>
            </w:pPr>
            <w:bookmarkStart w:id="0" w:name="_GoBack"/>
          </w:p>
        </w:tc>
        <w:tc>
          <w:tcPr>
            <w:tcW w:w="961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F66A4C" w:rsidRDefault="00F66A4C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F66A4C" w:rsidRDefault="00F66A4C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F66A4C" w:rsidRDefault="00F66A4C" w:rsidP="00647C86">
            <w:pPr>
              <w:jc w:val="center"/>
            </w:pPr>
            <w:r>
              <w:t>Vaccine stock management</w:t>
            </w:r>
          </w:p>
          <w:p w:rsidR="00F66A4C" w:rsidRDefault="00F66A4C" w:rsidP="00647C86">
            <w:pPr>
              <w:jc w:val="center"/>
            </w:pPr>
            <w:r>
              <w:t>Vaccine distribution</w:t>
            </w:r>
          </w:p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F66A4C" w:rsidRDefault="00F66A4C" w:rsidP="00647C86">
            <w:pPr>
              <w:jc w:val="center"/>
            </w:pPr>
            <w:r>
              <w:t>Vaccine Management</w:t>
            </w:r>
          </w:p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F66A4C" w:rsidRDefault="00F66A4C" w:rsidP="00647C86">
            <w:pPr>
              <w:jc w:val="center"/>
            </w:pPr>
            <w:r>
              <w:t>MIS and Supportive functions</w:t>
            </w:r>
          </w:p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e-supportive supervision using android based technology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F66A4C" w:rsidRDefault="00F66A4C" w:rsidP="00647C86">
            <w:pPr>
              <w:jc w:val="center"/>
            </w:pPr>
            <w:r>
              <w:t>Deployment of human resource</w:t>
            </w:r>
          </w:p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F66A4C" w:rsidTr="00F66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F66A4C" w:rsidRDefault="00F66A4C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F66A4C" w:rsidTr="00F6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F66A4C" w:rsidRDefault="00F66A4C" w:rsidP="00647C86"/>
        </w:tc>
        <w:tc>
          <w:tcPr>
            <w:tcW w:w="961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F66A4C" w:rsidRDefault="00F66A4C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37AB" w:rsidRDefault="005037AB" w:rsidP="005037AB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5037AB" w:rsidTr="0050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5037AB" w:rsidRDefault="005037AB" w:rsidP="00647C86">
            <w:pPr>
              <w:jc w:val="center"/>
            </w:pPr>
          </w:p>
        </w:tc>
        <w:tc>
          <w:tcPr>
            <w:tcW w:w="961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Vaccine stock management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lastRenderedPageBreak/>
              <w:t>Vaccine distribution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Vaccine Management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MIS and Supportive functions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037AB" w:rsidRDefault="005037AB" w:rsidP="00647C86">
            <w:pPr>
              <w:jc w:val="center"/>
            </w:pPr>
            <w:r>
              <w:t>Deployment of human resource</w:t>
            </w:r>
          </w:p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5037AB" w:rsidTr="0050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5037AB" w:rsidRDefault="005037AB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5037AB" w:rsidTr="0050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037AB" w:rsidRDefault="005037AB" w:rsidP="00647C86"/>
        </w:tc>
        <w:tc>
          <w:tcPr>
            <w:tcW w:w="961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5037AB" w:rsidRDefault="005037AB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02" w:rsidRDefault="007F6A02" w:rsidP="00733B96">
      <w:pPr>
        <w:spacing w:after="0" w:line="240" w:lineRule="auto"/>
      </w:pPr>
      <w:r>
        <w:separator/>
      </w:r>
    </w:p>
  </w:endnote>
  <w:endnote w:type="continuationSeparator" w:id="0">
    <w:p w:rsidR="007F6A02" w:rsidRDefault="007F6A02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A4C" w:rsidRPr="00F66A4C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02" w:rsidRDefault="007F6A02" w:rsidP="00733B96">
      <w:pPr>
        <w:spacing w:after="0" w:line="240" w:lineRule="auto"/>
      </w:pPr>
      <w:r>
        <w:separator/>
      </w:r>
    </w:p>
  </w:footnote>
  <w:footnote w:type="continuationSeparator" w:id="0">
    <w:p w:rsidR="007F6A02" w:rsidRDefault="007F6A02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D60B3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037AB"/>
    <w:rsid w:val="005138CB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7F6A02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0256"/>
    <w:rsid w:val="00BB1B2C"/>
    <w:rsid w:val="00BD1353"/>
    <w:rsid w:val="00BE68BF"/>
    <w:rsid w:val="00C21AF4"/>
    <w:rsid w:val="00C527A7"/>
    <w:rsid w:val="00C84DB5"/>
    <w:rsid w:val="00CB29E7"/>
    <w:rsid w:val="00CB40E9"/>
    <w:rsid w:val="00CC123D"/>
    <w:rsid w:val="00CC2B2D"/>
    <w:rsid w:val="00D45608"/>
    <w:rsid w:val="00D754C0"/>
    <w:rsid w:val="00D909D0"/>
    <w:rsid w:val="00DD0C1D"/>
    <w:rsid w:val="00E04E4F"/>
    <w:rsid w:val="00E05DB5"/>
    <w:rsid w:val="00E313EE"/>
    <w:rsid w:val="00E52B1B"/>
    <w:rsid w:val="00E566F3"/>
    <w:rsid w:val="00E93B71"/>
    <w:rsid w:val="00EA63E4"/>
    <w:rsid w:val="00F24073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709B-7ED5-4443-A316-9373E0A9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2014-10-26T17:14:00Z</dcterms:created>
  <dcterms:modified xsi:type="dcterms:W3CDTF">2014-10-26T17:39:00Z</dcterms:modified>
</cp:coreProperties>
</file>