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刚刚在群里跟人争得很不愉快，那人说金庸的书也没见得有多深，天天钻研对网文帮助不大，我就截取了一段给他看，他说没感觉。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而我的观点是，金庸的书是很可怕的，他创作的时候，思想可以通灵，去了另一个真实存在的世界，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"http://www.yousuu.com/name/%E9%B9%BF%E9%BC%8E%E8%AE%B0"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《鹿鼎记》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、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"http://www.yousuu.com/name/%E5%B0%84%E9%9B%95%E8%8B%B1%E9%9B%84%E4%BC%A0"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《射雕英雄传》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都在另一个世界真实发生的，而金庸只是用笔记录下来了而已。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听起来很瘆人是吧？这就是写书的一种至高境界，通灵境界，这时候写的人物和故事都是活生生的，读者看书眼睛里看不到文字，而是看得人物和他们之间的情感，矛盾冲突。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而不能达到这状态的，写出来的书会让人无法100%投入，会被遣词造句，还有人物刻画所抽离出来，心里老想着：这故事怎么有点儿假啊？这人物怎么N……啊？这句子咋不通顺啊？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所以，一方面作者自己要入戏，争取进入自己的故事世界，去那一片平行空间；另一方面，也得下点儿功夫去揣摩行文细节，深入研究一下平平常常的文字背后的大学问。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下面，放出那段被那人评价为没什么的段落来：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到得这年十二月间，康熙差了赵良栋前来颁旨，皇帝立次子允（礻乃）为皇太子，大赦天下，韦小宝晋爵一级，封为二等通吃伯。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韦小宝设宴请赵良栋吃酒，席上赵良栋说起讨伐吴三桂的战事，说道吴三桂兵将厉害，王师诸处失利。韦小宝道：“赵二哥，请你回去奏知皇上，说我在这里实在闷得无聊，还是请皇上派我去打吴三桂这老小子去罢。"赵良栋道：“皇上早料到爵爷忠君爱国，得知吴逆猖獗，定要请缨上阵。皇上说道，韦小宝想去打吴三桂，那也可以，不过他得给我先灭了天地会。否则的话，还是在通吃岛上钓鱼捉乌龟罢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韦小宝眼圈红了，险些哭了出来。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赵良栋道：“皇上说，从前汉朝汉光武年轻的时候，有个好朋友叫做严子陵。汉光武做了皇上之后，这严子陵不肯做大官，却在富春江上钓鱼。皇上又说，从前周武王的大臣姜太公，也在渭水之滨钓鱼。周武王、汉光武都是古时候的好皇帝，可见凡是好皇帝，总得有个大官钓鱼。皇上说道：皇上要做鸟生鱼汤，倘若韦爵爷不给他在这里捉鸟钓鱼，皇上怎做得成鸟生鱼汤呢？韦爵爷，属下是个粗人，为什么皇上要派爵爷在这里捉鸟钓鱼，实在不大明白。不过皇上英明得很，想来其中必有极大的道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韦小宝道：“是，是！"只有苦笑。明知康熙是开自己的玩笑，看来自己如果不答应去灭天地会，皇帝是要自己在这里钓一辈子的鱼了。这五百名官兵说是在保护公主，其实是狱官狱卒，严加监视，不许自己离岛一步。他越想越悲苦，一席酒筵草草终场，竟然酒后赌钱也不赌了，回到房中，怔怔的落下泪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这一段精彩的地方是，人物间对话支撑，主角反应最后单独展现，很打动人心。看着很代入的感觉。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nondeep(2272359455) 16:40:04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韦小宝设宴请赵良栋吃酒，席上赵良栋说起讨伐吴三桂的战事，说道吴三桂兵将厉害，王师诸处失利。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韦小宝举起杯一饮而尽，郁闷道：“赵二哥，请你回去奏知皇上，说我在这里实在闷得无聊，还是请皇上派我去打吴三桂这老小子去罢。"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赵良栋目光闪了闪，当下看穿了韦小宝的心思，试探道：“皇上早料到爵爷忠君爱国，得知吴逆猖獗，定要请缨上阵。皇上说道，韦小宝想去打吴三桂，那也可以，不过他得给我先灭了天地会。否则的话，还是在通吃岛上钓鱼捉乌龟罢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韦小宝眼圈红了，险些哭了出来。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nondeep(2272359455) 16:40:47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加了一些表情，马上重点不突出了，强烈情感瞬间被冲淡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16:41:00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我看的时候，有种什么感受，举个例子——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比如一个人跟好朋友好久没见了，一直想见他，这时候有个朋友来访，迫不及待想听到有关那人的看法和消息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所以会急切地抓着对方的手，问东问西，听的时候心里翻江倒海，听完后，会发呆，落泪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心里会觉得酸酸的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不会写的人，这种意境就出不来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16:43:02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对吧，你往里一加东西，味道马上被破坏了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16:43:27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我体会到了金庸的笔力，我膜拜叹服，一般人谁会看这么细？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血河红袖(344203354) 16:44:37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我对比看了两遍，好像还真的是这样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为什么加了前面加了心理描写，后面的感觉就被冲淡了呢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或者说，这种情况是特定的还是可以一般化？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nondeep(2272359455) 16:46:10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我的感觉就是，人的大脑容不得你一再用一些无关紧要的东西分散注意力。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这句话，“韦小宝眼圈红了，险些哭了出来。”本来一下子可以触发感情线的。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加了表情，读者注意力被分散，很难再戳中要点。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我的理解：这就是我一直感觉到的潜移默化的强奸读者大脑，让读者对作者想要表达的东西加深印象，简单说就是强奸读者大脑记忆单元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血河红袖(344203354) 16:46:13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就比如只专注主角韦小宝，配角可以不管？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nondeep(2272359455) 16:48:13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说了半天，101的意思是，如何像金庸一样，让读者看起来不觉得累，而又莫名其妙的印象深刻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16:48:26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不是不累，是入戏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眼睛里看不到文字，只有情景和人物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心里面翻腾着情绪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琰(156539244) 16:48:47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我感觉，这是简洁的力量？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神机的工作室流水线文笔，一样简洁。，但是为毛看起来毫无美感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16:48:55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不是简洁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我只能解释，金庸看到了 平行宇宙真实发生的 事件，他只是转述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这话听起来可怕，但只能这么解释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传说古龙，写书前要喝酒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喝到大醉来写书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又有人说，印第安人，有通灵的办法，围坐在篝火旁，点起熏香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我觉得，就是追求一种跟故事世界 通灵 的状态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我有点不敢往下走了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这是弄不好就疯魔的境界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比如南派三叔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琰(156539244) 16:59:40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不过平行世界说，也太过骇人了点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血河红袖(344203354) 17:00:42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平行世界只是一个比喻，体现金庸下笔有神，人物事件刻画栩栩如生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秘银(470725994) 17:00:20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其实金庸写的书里，我只觉得连城诀里面对感情的引导做得最好。真正达到了‘达境’，其它的书在情感引导上的力度都要比连城诀差一点。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16:58:19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刚刚那段，赵良栋的话多过主角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带有劝说游说的性质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主角只是想要知道皇帝对自己态度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所以给人魂不守舍的一种感觉，缺乏主动性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然后回头就发呆，落泪，情绪一下子就释放出来了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韦小宝是多么能说会道的一个人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这里忽然变成傻子，呆子，给人的冲击非常大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韦小宝还有一处，智商也骤降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就是听闻郑克爽要把阿珂一万两银子卖他，顿时答应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事后反应过来，才跟郑克爽讨价还价，诈骗了380万两银子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这种人物的把握，只能让我叹服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268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