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小说创作中，怎样去刻画好一个人物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1、人物的动机是什么？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动机是发生冲突的根源，有动机才会有行动，有行动就有可能会妨碍到别人的利益，就会产生矛盾，有了矛盾就会产生冲突。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2、给人物提问题，他为什么要这么做？因为什么原因？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合理的解释能避免狗血，情理之中，意料之外。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3、人物弧。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人物弧主要是人物的心灵成长，价值观和内心追求的转变，还有克服自我性格的缺陷和阴影，这是一个长期的过程，人物不会因为简单的一两个条件就完全变成另一个人。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人物的转变是和成长经历相关联的，这是支撑条件，也就是给人物的性格转变增加成立条件。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4.现实条件，形式比人强。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它逼迫着人物必须去做某件事，如果人物的人性符合他要做的这件事，他就会做得比别人更果断有力度，如果让人物不得不做的事跟他的人性不相符合，就形成了内心的矛盾冲突。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人们期待看到的是角色在故事当中的转变，既克服自我。因为在现实当中我们通常是难以做到克服自我缺陷的。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人物的转变，从本我实现超我，这是核心，至于外在的食色性都是形式和手段，没有核心，空有这些形式也不可能长时间吸引人。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实际上，人物的内在纠结要比外在形式上的矛盾冲突更有吸引力。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5.按照人物的心里，性格，经历，有逻辑的把人物写的真实，避免狗血。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想知道怎样设计一个环环相扣，剧情严谨的故事情节吗？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人物是小说的灵魂，写人不止写出他的表面，还要写出他的内心深层，能做到这点，你就是大师。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15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2018-01-27T04:32:23Z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