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rPr>
          <w:color w:val="333333"/>
          <w:sz w:val="45"/>
          <w:szCs w:val="45"/>
        </w:rPr>
      </w:pPr>
      <w:r>
        <w:rPr>
          <w:i w:val="0"/>
          <w:caps w:val="0"/>
          <w:color w:val="333333"/>
          <w:spacing w:val="0"/>
          <w:sz w:val="45"/>
          <w:szCs w:val="45"/>
          <w:bdr w:val="none" w:color="auto" w:sz="0" w:space="0"/>
          <w:shd w:val="clear" w:fill="FFFFFF"/>
        </w:rPr>
        <w:t>如何写网络小说：[8]如何转换场景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60" w:right="0" w:firstLine="0"/>
        <w:jc w:val="left"/>
        <w:textAlignment w:val="center"/>
        <w:rPr>
          <w:i w:val="0"/>
          <w:caps w:val="0"/>
          <w:color w:val="519AF2"/>
          <w:spacing w:val="0"/>
          <w:sz w:val="21"/>
          <w:szCs w:val="21"/>
        </w:rPr>
      </w:pPr>
      <w:r>
        <w:rPr>
          <w:rFonts w:ascii="宋体" w:hAnsi="宋体" w:eastAsia="宋体" w:cs="宋体"/>
          <w:i w:val="0"/>
          <w:caps w:val="0"/>
          <w:color w:val="519AF2"/>
          <w:spacing w:val="0"/>
          <w:kern w:val="0"/>
          <w:sz w:val="21"/>
          <w:szCs w:val="21"/>
          <w:shd w:val="clear" w:fill="FFFFFF"/>
          <w:lang w:val="en-US" w:eastAsia="zh-CN" w:bidi="ar"/>
        </w:rPr>
        <w:t>听语音</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rPr>
          <w:color w:val="999999"/>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150" w:right="150" w:hanging="360"/>
        <w:rPr>
          <w:color w:val="E1E1E1"/>
        </w:rPr>
      </w:pPr>
      <w:r>
        <w:rPr>
          <w:rFonts w:hint="eastAsia" w:ascii="Arial" w:hAnsi="Arial" w:eastAsia="微软雅黑" w:cs="Arial"/>
          <w:b w:val="0"/>
          <w:i w:val="0"/>
          <w:caps w:val="0"/>
          <w:color w:val="E1E1E1"/>
          <w:spacing w:val="0"/>
          <w:sz w:val="18"/>
          <w:szCs w:val="18"/>
          <w:bdr w:val="none" w:color="auto" w:sz="0" w:space="0"/>
          <w:shd w:val="clear" w:fill="FFFFFF"/>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rPr>
          <w:color w:val="999999"/>
        </w:rPr>
      </w:pPr>
      <w:r>
        <w:rPr>
          <w:rFonts w:hint="default" w:ascii="Arial" w:hAnsi="Arial" w:eastAsia="微软雅黑" w:cs="Arial"/>
          <w:b w:val="0"/>
          <w:i w:val="0"/>
          <w:caps w:val="0"/>
          <w:color w:val="999999"/>
          <w:spacing w:val="0"/>
          <w:sz w:val="18"/>
          <w:szCs w:val="18"/>
          <w:bdr w:val="none" w:color="auto" w:sz="0" w:space="0"/>
          <w:shd w:val="clear" w:fill="FFFFFF"/>
        </w:rPr>
        <w:t>浏览：830</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150" w:right="150" w:hanging="360"/>
        <w:rPr>
          <w:color w:val="E1E1E1"/>
        </w:rPr>
      </w:pPr>
      <w:r>
        <w:rPr>
          <w:rFonts w:hint="default" w:ascii="Arial" w:hAnsi="Arial" w:eastAsia="微软雅黑" w:cs="Arial"/>
          <w:b w:val="0"/>
          <w:i w:val="0"/>
          <w:caps w:val="0"/>
          <w:color w:val="E1E1E1"/>
          <w:spacing w:val="0"/>
          <w:sz w:val="18"/>
          <w:szCs w:val="18"/>
          <w:bdr w:val="none" w:color="auto" w:sz="0" w:space="0"/>
          <w:shd w:val="clear" w:fill="FFFFFF"/>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rPr>
          <w:color w:val="999999"/>
        </w:rPr>
      </w:pPr>
      <w:r>
        <w:rPr>
          <w:rFonts w:hint="default" w:ascii="Arial" w:hAnsi="Arial" w:eastAsia="微软雅黑" w:cs="Arial"/>
          <w:b w:val="0"/>
          <w:i w:val="0"/>
          <w:caps w:val="0"/>
          <w:color w:val="999999"/>
          <w:spacing w:val="0"/>
          <w:sz w:val="18"/>
          <w:szCs w:val="18"/>
          <w:bdr w:val="none" w:color="auto" w:sz="0" w:space="0"/>
          <w:shd w:val="clear" w:fill="FFFFFF"/>
        </w:rPr>
        <w:t>更新：2014-05-27 20:38</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978" w:beforeAutospacing="0" w:after="30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在小说中，分镜如果运用得好，可以更好的控制行文的节奏，并且丰富小说的剧情，增强小说的阅读性。大多数网文对分镜的运用都还比较简单直白，甚至镜头始终跟随主角一路到底的也有不少，使剧情描述方式和角度显得单一和片面。不过，有的小说分镜使用得单调，自然也有小说分镜使用过度。分镜使用过度的小说大多也不外乎以下几种原因。一、凑字数的神器。一些无关紧要的剧情点也要用分镜各个角度，各个方面描述一遍，绝对是走字数注水的无上良方。不过副作用就是剧情无比拖沓，明明写了十几万字，剧情却毫无进展...</w:t>
      </w:r>
    </w:p>
    <w:p>
      <w:pPr>
        <w:pStyle w:val="3"/>
        <w:keepNext w:val="0"/>
        <w:keepLines w:val="0"/>
        <w:widowControl/>
        <w:suppressLineNumbers w:val="0"/>
        <w:pBdr>
          <w:top w:val="none" w:color="auto" w:sz="0" w:space="0"/>
          <w:left w:val="none" w:color="auto" w:sz="0" w:space="0"/>
          <w:bottom w:val="single" w:color="D6D6D8" w:sz="6" w:space="5"/>
          <w:right w:val="none" w:color="auto" w:sz="0" w:space="0"/>
        </w:pBdr>
        <w:spacing w:before="1200" w:beforeAutospacing="0" w:after="0" w:afterAutospacing="0" w:line="360" w:lineRule="atLeast"/>
        <w:ind w:left="0" w:right="0"/>
        <w:rPr>
          <w:rFonts w:ascii="微软雅黑" w:hAnsi="微软雅黑" w:eastAsia="微软雅黑" w:cs="微软雅黑"/>
          <w:i w:val="0"/>
          <w:color w:val="333333"/>
          <w:sz w:val="33"/>
          <w:szCs w:val="33"/>
        </w:rPr>
      </w:pPr>
      <w:bookmarkStart w:id="0" w:name="section-2"/>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begin"/>
      </w:r>
      <w:r>
        <w:rPr>
          <w:rFonts w:hint="eastAsia" w:ascii="微软雅黑" w:hAnsi="微软雅黑" w:eastAsia="微软雅黑" w:cs="微软雅黑"/>
          <w:i w:val="0"/>
          <w:caps w:val="0"/>
          <w:color w:val="2D64B3"/>
          <w:spacing w:val="0"/>
          <w:sz w:val="33"/>
          <w:szCs w:val="33"/>
          <w:u w:val="none"/>
          <w:bdr w:val="none" w:color="auto" w:sz="0" w:space="0"/>
          <w:shd w:val="clear" w:fill="FFFFFF"/>
        </w:rPr>
        <w:instrText xml:space="preserve"> HYPERLINK "http://jingyan.baidu.com/article/javascript:;" </w:instrText>
      </w:r>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separate"/>
      </w:r>
      <w:bookmarkEnd w:id="0"/>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end"/>
      </w:r>
      <w:r>
        <w:rPr>
          <w:rFonts w:hint="eastAsia" w:ascii="微软雅黑" w:hAnsi="微软雅黑" w:eastAsia="微软雅黑" w:cs="微软雅黑"/>
          <w:i w:val="0"/>
          <w:caps w:val="0"/>
          <w:color w:val="333333"/>
          <w:spacing w:val="0"/>
          <w:sz w:val="33"/>
          <w:szCs w:val="33"/>
          <w:bdr w:val="none" w:color="auto" w:sz="0" w:space="0"/>
          <w:shd w:val="clear" w:fill="FFFFFF"/>
        </w:rPr>
        <w:t>方法/步骤</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二、回避自己不擅长描写的部分。网文作者科班出身的少，文字的描述能力参差不齐也是很正常的事情，有些作者可能对自己不擅长的部分还会继续硬着头皮写，有些人则就会通过分镜用侧面描写的方式避重就轻地带过。特别是某些小说，作者辛苦铺垫了很久的一个大高潮，等到要收官的时候，却发现自己怎么也写不出能和之前的漫长铺垫相匹配的、足够热血沸腾足够爽的高潮，于是通过分镜各种回避，把高潮给混过去了...三、故弄玄虚。故弄玄虚这个词或许不好听，不过其实也是小说中一种必要的手段。为了保持剧情的神秘，为了保持剧情的吸引力，作者故意不从正面来描述，而是从各个侧面迂回描述，留下种种支离破碎的线索让读者去猜。当然，我说的不是推理文，推理文的话，这种方式才是常态。</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第一种情况的话，不用我说，相信应该很多人看到过这样的作品，本应该因为频繁切换分镜而显得剧情紧凑，到了这里反而成了拖沓的手段。第二种情况的话，我看过的小说里印象对深的就是七十二编的作品。从冒牌大英雄的中后期里，可以看出，72对高潮的描写显得有些吃力和勉强了，有些时候会感觉到虽然很努力， 但高潮的程度还总是差那么一点。这其中能看到72的各种努力尝试，然后.....分镜这一神器就被72找到了，在冒牌的后期，分镜开始逐渐频繁并且越来越多。到了最后一战大高潮的时候，居然镜头一晃，直接到了多年以后用回忆的方式来描述，并且试图通过后世之人对那一战的仰望和惊叹来烘托那一战的伟大、神奇、和惊险。说实话当时看到这段有时有种强烈地空虚感，就好像蓄力很久的大招最终却无处施放的感觉，又好比有种“我裤子都脱了你才给我看这个”的感觉...不过这还不算，大概是72自己对这种用分镜侧面描述的方式比较满意，所以到了第二本书裁决的时候，分镜的运用变得更加的变本加厉和丧心病狂，到了“走火入魔”的地步，在小说的前期但凡遇到剧情小高潮就频繁的运用，回避正面描写和使用侧面烘托变得极度频繁，最终我没能坚持下来，在裁决的小说初期就败退了...</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第三种情况的话，目前我印象最深的就要数问镜了。毫无疑问，问镜是本不错的小说，我一直都在跟着看。和72不一样，72毕竟才是有了第二本书的半新人，笔力不到也属正常。但减肥是已经写作了很多年的老作者了，并且有过多部长篇作品，在笔力方面完全没有问题。或许是减肥在创作上的尝试，在问镜中采用了和以往作品不同的、大段的侧面描绘，而且由于小说设定的特殊性，往往一个分镜就是跨越亿万里，让人既为场面的宏大，战斗的华丽而折服，又为频繁大跳跃的分镜而痛恨。而且就算是正面性质的描述，减肥也尽量采用隐晦、含糊的用词，让人不明觉厉的同时又忍不住要从各种含糊隐晦的用词中去猜测某个剧情点，往往一个猜测要很多章以后才能揭晓，而偏偏减肥又是个写作速度偏慢的作者，于是看减肥的小说完全就是在痛苦和欢乐中交织着前进的...</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57C5B8"/>
    <w:multiLevelType w:val="multilevel"/>
    <w:tmpl w:val="5957C5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957C5C3"/>
    <w:multiLevelType w:val="multilevel"/>
    <w:tmpl w:val="5957C5C3"/>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A909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2017-07-01T15:52:32Z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