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通用小说大纲范本第二篇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2016-08-25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玄派鱼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2651078211&amp;idx=1&amp;sn=9b0c69e78afdce0e1dd792cbe5ee0a0d&amp;scene=4&amp;key=918707ea8ae57abe73cfa88fdf4c7b52ac521aa5f727dcc5f1be884b645a8fc70d85dbfc8cc7a19ac8ecc37cc230db3a5d8bcf7fdf9092e56ae9dfb564716756f9cba610deb648aae662b388efeea947&amp;ascene=7&amp;uin=MTEyNTI1NTYxMw==&amp;devicetype=Windows+7&amp;version=6203005d&amp;pass_ticket=PBnADWDn1HSh0g4v/nI51gNFfTyVwpKukNZUd2r5pZlG2MGew8wH8QUDPjQ/3ujc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"http://mmbiz.qpic.cn/mmbiz/p6Vlqvia1UiczKYzR5BFpbgdTZibauic3QAliaLJL6r7dYvumXXqnDuOMWzjWxsrrCGI6eorJQWsnav7ibNoH7bothdw/0?wx_fmt=gif&amp;tp=webp&amp;wxfrom=5&amp;wx_lazy=1"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7620000" cy="16192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273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通用小说大纲范本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之前曾经发过一个投稿出版的小说大纲，主要是针对饭题材出版使用的，其中详细的讲解了一些投稿的要点和编辑审稿的元素。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其中点明了投稿出版的大纲，每一个元素的用处，为什么要有这一个元素。如果近期有投稿出版需求的同学可以找历史文章学习下。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另外提醒一句，繁体出版是一个即将没落的市场，预计未来两三年内，便会彻底沦落到低收入、高门槛、低销量、高精力付出的境地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今天来发一个通用的小说大纲范本。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小说概述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 w:firstLine="4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（一）题材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新题材的话，这里着重写下，免得编辑和自己阅读和写作的时候出现偏差。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大家经常能看到有些书，前面是都市，某个渠道成绩比较好之后，无限延长，最后故事没得写了，就变成了玄幻继续水……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还有一种就是类似《从零》这种能把读者熬太监的大神，一般人很难看完正文来确定题材。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其他类似修真聊天群、直播等新题材，半游戏半都市半玄幻，都是题材界限模糊的作品。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 w:firstLine="405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（二）小说特色、卖点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相信每个作者都认为自己的文是独一无二的，都有自己的特色。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 w:firstLine="405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（三）定位、读者群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不同年龄段读者口味不同，每个作者的定位也不同。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 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（四）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故事背景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故事背景就两种，一种现实背景，一种虚构背景。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鉴于国内越来越严格的审核风气，建议能避开现实背景的话，尽量避开，免得触线。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   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（五）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时间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小说时间与背景息息相关，也是小说定位和读者群的核心之一。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虚构背景的时间比较随意，如果是现实背景，时间定位决定了一本书的走向。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比如时间确定发生在民国时期的故事，很明显不是针对爱玩游戏的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95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后，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00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后这个读者群体的。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    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（六）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升级系统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网络小说特有的东西，核心其实都差不多，老酒换新瓶，尽量有新意点。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在天涯贴吧等地方写中长篇的可以忽略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     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（七）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小说三要素中最核心的点就是人物，情节环境都是为塑造一个讨读者喜欢的人物而构建的。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）主角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人物分为主角，配角和龙套。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男主角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（女频文会有二号三号四号等等）：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人物性格：这点很重要。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特长、法宝、成长核心、隐藏身份等等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女主角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（男频文有二号三号四号到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N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号）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人物性格：这点更重要。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特长、法宝、成长核心、隐藏身份等等。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）重要配角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男女配角（二号三号四号等等，根据篇幅）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人物性格：有一定性格即可，即便是大火的网文，配角也都是脸谱化居多。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特长、法宝、成长核心、隐藏身份等等。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小说主线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引出、开局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矛盾、发展、打压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转折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高潮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结束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引出（新地图），开局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7，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3"/>
          <w:szCs w:val="13"/>
          <w:bdr w:val="none" w:color="auto" w:sz="0" w:space="0"/>
        </w:rPr>
        <w:t>  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矛盾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 N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，结束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    N+1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，引出、开局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这是标准的网络长篇主线模式。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小说细纲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（一）第一卷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）预计字数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如果有出版渠道尝试的话，建议以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万的倍数、以及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万或者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万字来做一卷，通常出版都是以这些字数做间隔。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）整卷线路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可以用一两百字概述，也可以多一点，视情况而定。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）分章：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第一章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第二章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第三章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42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第四章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这部分可以用每一章的标题来，或者一二十字的一句话即可。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分章越详细，越能避免在爆发、冲榜等过程中的卡文、瓶颈现象。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小说特色、其他备忘、备注信息、资料等等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405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……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5B1FC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2017-01-31T16:06:15Z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