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6CC3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outlineLvl w:val="1"/>
        <w:rPr>
          <w:rFonts w:hint="default" w:ascii="Times New Roman" w:hAnsi="Times New Roman" w:cs="Times New Roman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sz w:val="32"/>
          <w:szCs w:val="32"/>
          <w:lang w:val="en-GB"/>
        </w:rPr>
        <w:t xml:space="preserve">PROJETO DE BANCO DE DADOS  </w:t>
      </w:r>
    </w:p>
    <w:p w14:paraId="005BB9F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center"/>
        <w:outlineLvl w:val="1"/>
        <w:rPr>
          <w:rFonts w:hint="default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sz w:val="32"/>
          <w:szCs w:val="32"/>
          <w:lang w:val="en-GB"/>
        </w:rPr>
        <w:t>CALCULO DE SALÁRIOS</w:t>
      </w:r>
    </w:p>
    <w:p w14:paraId="2005F3F3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6BCEDE6B">
      <w:pPr>
        <w:jc w:val="center"/>
        <w:rPr>
          <w:rFonts w:hint="default" w:ascii="Times New Roman" w:hAnsi="Times New Roman" w:cs="Times New Roman"/>
          <w:sz w:val="32"/>
          <w:szCs w:val="32"/>
          <w:lang w:val="en-GB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GB"/>
        </w:rPr>
        <w:t>DCO3035 - UFRN</w:t>
      </w:r>
    </w:p>
    <w:p w14:paraId="3BEADD73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32F36C2F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459A3FD7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65E7B2A9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0A95A2B2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673AB3F6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332DCF7A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7201B3EF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537D6DD1">
      <w:pPr>
        <w:rPr>
          <w:rFonts w:hint="default" w:ascii="Times New Roman" w:hAnsi="Times New Roman" w:cs="Times New Roman"/>
          <w:sz w:val="32"/>
          <w:szCs w:val="32"/>
          <w:lang w:val="en-GB"/>
        </w:rPr>
      </w:pPr>
    </w:p>
    <w:p w14:paraId="5F5E1021">
      <w:pPr>
        <w:rPr>
          <w:rFonts w:hint="default" w:ascii="Times New Roman" w:hAnsi="Times New Roman" w:cs="Times New Roman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sz w:val="32"/>
          <w:szCs w:val="32"/>
          <w:lang w:val="en-GB"/>
        </w:rPr>
        <w:t>JOÃO RAFAEL DE SOUZA DANTAS</w:t>
      </w:r>
    </w:p>
    <w:p w14:paraId="72524503">
      <w:pPr>
        <w:rPr>
          <w:rFonts w:hint="default" w:ascii="Times New Roman" w:hAnsi="Times New Roman" w:cs="Times New Roman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sz w:val="32"/>
          <w:szCs w:val="32"/>
          <w:lang w:val="en-GB"/>
        </w:rPr>
        <w:t>Professor: Hertz Wilton De Castro Lins</w:t>
      </w:r>
    </w:p>
    <w:p w14:paraId="0E0EE5D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22330B7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5B59B9A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A83EE00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1762858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66E2BB3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247DA3B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17FFB9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C1D9C08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1293A5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DA9B252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79E0E62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FB9E46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3AE0237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166DD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9726D2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B640DE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AB37E0A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F81135B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F5D6CB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E3C88C1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FE9636B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EFA4745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E13E52B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02ED5AA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8C967D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4CF0639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1276D8C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D1CFE95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C5CABA4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Prefácio</w:t>
      </w:r>
    </w:p>
    <w:p w14:paraId="2D7C1DDE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DD25B9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266753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Este documento apresenta o desenvolvimento de um sistema web voltado para o gerenciamento de informações funcionais e o cálculo automatizado de salários em uma estrutura organizacional. Criado no contexto da disciplina DCO3035 - Banco de Dados da Universidade Federal do Rio Grande do Norte (UFRN), o projeto tem como base a tecnologia ASP.NET Web Forms, com banco de dados MySQL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Ao longo do texto, o leitor encontrará descrições detalhadas sobre o funcionamento do sistema, incluindo modelos conceitual, lógico e físico, estrutura de procedures, organização da base de dados, estórias de usuários e exemplos práticos de inserção e exclusão lógica de registros. O sistema oferece funcionalidades essenciais como o cadastro de colaboradores e cargos, cálculo de salários com base em bônus e descontos, e exibição dos dados salariais filtrados por cargo, assegurando integridade e confiabilidade nas operações.</w:t>
      </w:r>
    </w:p>
    <w:p w14:paraId="46DE56B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EFFFF8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6A2C97">
      <w:pPr>
        <w:rPr>
          <w:rFonts w:hint="default" w:ascii="Times New Roman" w:hAnsi="Times New Roman" w:eastAsia="SimSun" w:cs="Times New Roman"/>
          <w:sz w:val="20"/>
          <w:szCs w:val="20"/>
          <w:lang w:val="en-GB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Style w:val="9"/>
          <w:rFonts w:hint="default" w:ascii="Times New Roman" w:hAnsi="Times New Roman" w:eastAsia="SimSun" w:cs="Times New Roman"/>
          <w:sz w:val="20"/>
          <w:szCs w:val="20"/>
        </w:rPr>
        <w:t>Palavras-chave: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Banco de Dados; Cálculo de Salários; MySQL; Procedures; View; Exclusão Lógica; Normalização; Cadastro de Funcionários;</w:t>
      </w:r>
    </w:p>
    <w:p w14:paraId="1746C0A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Introdução</w:t>
      </w:r>
    </w:p>
    <w:p w14:paraId="10D9DF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crescente demanda por sistemas de gerenciamento de informações nas organizações exige soluções que automatizem tarefas operacionais e garantam integridade, eficiência e acessibilidade dos dados. Neste contexto, este trabalho apresenta o desenvolvimento de uma aplicação web, construída com a tecnologia ASP.NET Web Forms, cujo objetivo é gerenciar informações de pessoas e cargos, além de realizar o cálculo automatizado de salários.</w:t>
      </w:r>
    </w:p>
    <w:p w14:paraId="4985FD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aplicação foi desenvolvida em C# utilizando o banco de dados relacional MySQL para armazenamento persistente dos dados. Sua arquitetura foi organizada em camadas (DAL, BLL e UI), promovendo a separação de responsabilidades e facilitando a manutenção e a escalabilidade do sistema.</w:t>
      </w:r>
    </w:p>
    <w:p w14:paraId="151111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Entre as principais funcionalidades do sistema estão: o cadastro e gerenciamento de pessoas, a definição de cargos com salários base, a exclusão lógica de registros (via campo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ativo</w:t>
      </w:r>
      <w:r>
        <w:rPr>
          <w:rFonts w:hint="default" w:ascii="Times New Roman" w:hAnsi="Times New Roman" w:cs="Times New Roman"/>
          <w:sz w:val="24"/>
          <w:szCs w:val="24"/>
        </w:rPr>
        <w:t xml:space="preserve">), e a execução automática do cálculo de salários líquidos com base em bônus percentuais aplicados ao salário base. Esse cálculo é realizado através da procedure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calcular_salarios</w:t>
      </w:r>
      <w:r>
        <w:rPr>
          <w:rFonts w:hint="default" w:ascii="Times New Roman" w:hAnsi="Times New Roman" w:cs="Times New Roman"/>
          <w:sz w:val="24"/>
          <w:szCs w:val="24"/>
        </w:rPr>
        <w:t xml:space="preserve">, que alimenta a tabela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pessoa_salario</w:t>
      </w:r>
      <w:r>
        <w:rPr>
          <w:rFonts w:hint="default" w:ascii="Times New Roman" w:hAnsi="Times New Roman" w:cs="Times New Roman"/>
          <w:sz w:val="24"/>
          <w:szCs w:val="24"/>
        </w:rPr>
        <w:t xml:space="preserve"> e permite a visualização dos resultados por meio da view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vw_pessoa_salario_ativo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5CA24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sistema também permite a inserção de registros de forma automatizada, por meio da procedure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inserir_pessoa</w:t>
      </w:r>
      <w:r>
        <w:rPr>
          <w:rFonts w:hint="default" w:ascii="Times New Roman" w:hAnsi="Times New Roman" w:cs="Times New Roman"/>
          <w:sz w:val="24"/>
          <w:szCs w:val="24"/>
        </w:rPr>
        <w:t>, garantindo que novos funcionários sejam devidamente relacionados aos seus respectivos cargos. Para facilitar a análise gerencial, o sistema conta com filtros por cargo, paginação de resultados e validações de campos obrigatórios.</w:t>
      </w:r>
    </w:p>
    <w:p w14:paraId="2F8E69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 projeto atende aos objetivos estratégicos de uma organização ao oferecer uma solução confiável e automatizada para o controle de dados funcionais e financeiros dos colaboradores. Além disso, a separação entre regras de negócio e interface torna o sistema flexível para adaptações futuras, como ampliação de cálculos com impostos ou integração com folhas de pagamento externas.</w:t>
      </w:r>
    </w:p>
    <w:p w14:paraId="3553C10E">
      <w:pPr>
        <w:rPr>
          <w:rFonts w:hint="default" w:ascii="Times New Roman" w:hAnsi="Times New Roman" w:cs="Times New Roman"/>
          <w:sz w:val="24"/>
          <w:szCs w:val="24"/>
        </w:rPr>
      </w:pPr>
    </w:p>
    <w:p w14:paraId="4488FF5F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Modelo Conceitual</w:t>
      </w:r>
    </w:p>
    <w:p w14:paraId="37FB73D2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376C3B5">
      <w:pPr>
        <w:numPr>
          <w:ilvl w:val="1"/>
          <w:numId w:val="2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Painel MVP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D9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5B9BD5" w:themeFill="accent1"/>
          </w:tcPr>
          <w:p w14:paraId="63083D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✔É:</w:t>
            </w:r>
          </w:p>
          <w:p w14:paraId="0311E53C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Um sistema de gerenciamento de cálculo salarial para um corpo de funcionários.</w:t>
            </w:r>
          </w:p>
          <w:p w14:paraId="0B81A0E3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Uma aplicação web que exibe informações salariais de forma simples e acessível.</w:t>
            </w:r>
          </w:p>
          <w:p w14:paraId="5D7DA6BF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Um sistema baseado em banco de dados com automação de procedimentos.</w:t>
            </w:r>
          </w:p>
          <w:p w14:paraId="0F18C2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926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5B9BD5" w:themeFill="accent1"/>
          </w:tcPr>
          <w:p w14:paraId="3F4C6D2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✘NÃO É:</w:t>
            </w:r>
          </w:p>
          <w:p w14:paraId="6D9BEB25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Não é um sistema de folha de pagamento completo com integração bancária ou contábil.</w:t>
            </w:r>
          </w:p>
          <w:p w14:paraId="74326831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Não possui controle de ponto ou gestão de horas trabalhadas.</w:t>
            </w:r>
          </w:p>
          <w:p w14:paraId="441E221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</w:p>
          <w:p w14:paraId="3627E3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2485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DD6EE" w:themeFill="accent1" w:themeFillTint="66"/>
          </w:tcPr>
          <w:p w14:paraId="5592A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✔FAZ:</w:t>
            </w:r>
          </w:p>
          <w:p w14:paraId="2A672839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Calcula os salários dos funcionários com base em dados de cargo, salário base, impostos e bônus.</w:t>
            </w:r>
          </w:p>
          <w:p w14:paraId="7B04AD80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Permite Inserir e excluir funcionários.</w:t>
            </w:r>
          </w:p>
          <w:p w14:paraId="30CD48C4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Exibe os dados salariais.</w:t>
            </w:r>
          </w:p>
          <w:p w14:paraId="54B887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</w:p>
        </w:tc>
      </w:tr>
      <w:tr w14:paraId="1F26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DD6EE" w:themeFill="accent1" w:themeFillTint="66"/>
          </w:tcPr>
          <w:p w14:paraId="4B93DE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✘NÃO FAZ:</w:t>
            </w:r>
          </w:p>
          <w:p w14:paraId="1C035551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Não gera contracheques em PDF.</w:t>
            </w:r>
          </w:p>
          <w:p w14:paraId="5E9902B7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Não realiza a transferência bancária dos salários.</w:t>
            </w:r>
          </w:p>
          <w:p w14:paraId="22972E81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Não permite edição manual dos salários calculados.</w:t>
            </w:r>
          </w:p>
          <w:p w14:paraId="5A7FE739">
            <w:pPr>
              <w:widowControl w:val="0"/>
              <w:numPr>
                <w:ilvl w:val="0"/>
                <w:numId w:val="3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  <w:t>Não gerencia sessão de usuário.</w:t>
            </w:r>
          </w:p>
          <w:p w14:paraId="478A8F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</w:p>
        </w:tc>
      </w:tr>
    </w:tbl>
    <w:p w14:paraId="45A0B9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9115969">
      <w:pPr>
        <w:numPr>
          <w:ilvl w:val="2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Funcionalidades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1F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5B9BD5" w:themeFill="accent1"/>
          </w:tcPr>
          <w:p w14:paraId="2D0B69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Funcionalidade</w:t>
            </w:r>
          </w:p>
        </w:tc>
        <w:tc>
          <w:tcPr>
            <w:tcW w:w="4261" w:type="dxa"/>
            <w:shd w:val="clear" w:color="auto" w:fill="5B9BD5" w:themeFill="accent1"/>
          </w:tcPr>
          <w:p w14:paraId="32990C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vertAlign w:val="baseline"/>
                <w:lang w:val="en-GB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</w:tr>
      <w:tr w14:paraId="29649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38907E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Cadastro de pessoas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442DF54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Registra dados completos de um colaborador, gerando uma matrícula automática baseada no ano.</w:t>
            </w:r>
          </w:p>
        </w:tc>
      </w:tr>
      <w:tr w14:paraId="7B3D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51E161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Cadastro de cargos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13FF97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Define os cargos disponíveis na empresa e seus salários base.</w:t>
            </w:r>
          </w:p>
        </w:tc>
      </w:tr>
      <w:tr w14:paraId="5658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01278C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Cálculo de salário com bônus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473F86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Calcula o salário líquido com base no salário base e um bônus percentual fornecido.</w:t>
            </w:r>
          </w:p>
        </w:tc>
      </w:tr>
      <w:tr w14:paraId="5CED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066335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Visualização de salários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36B0DC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Lista os salários líquidos com nome, email e cargo dos funcionários ativos.</w:t>
            </w:r>
          </w:p>
        </w:tc>
      </w:tr>
      <w:tr w14:paraId="2CB7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16E407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Filtro por cargo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7B6269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Permite visualizar os salários de colaboradores por função.</w:t>
            </w:r>
          </w:p>
        </w:tc>
      </w:tr>
      <w:tr w14:paraId="6E17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BDD6EE" w:themeFill="accent1" w:themeFillTint="66"/>
          </w:tcPr>
          <w:p w14:paraId="0A2DE1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Exclusão lógica</w:t>
            </w:r>
          </w:p>
        </w:tc>
        <w:tc>
          <w:tcPr>
            <w:tcW w:w="4261" w:type="dxa"/>
            <w:shd w:val="clear" w:color="auto" w:fill="BDD6EE" w:themeFill="accent1" w:themeFillTint="66"/>
          </w:tcPr>
          <w:p w14:paraId="0635B9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GB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Permite desativar um funcionário sem perder seus dados.</w:t>
            </w:r>
          </w:p>
        </w:tc>
      </w:tr>
    </w:tbl>
    <w:p w14:paraId="213401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2F1A2F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5ADCCC4">
      <w:pPr>
        <w:numPr>
          <w:ilvl w:val="1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Estórias de Usuários</w:t>
      </w:r>
    </w:p>
    <w:p w14:paraId="325388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4BA6298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Estória 1 – Cadastro de Funcionário com Matrícula Automática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Como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administrador</w:t>
      </w:r>
      <w:r>
        <w:rPr>
          <w:rFonts w:hint="default" w:ascii="Times New Roman" w:hAnsi="Times New Roman" w:eastAsia="SimSun" w:cs="Times New Roman"/>
          <w:sz w:val="24"/>
          <w:szCs w:val="24"/>
        </w:rPr>
        <w:t>, quero cadastrar um novo colaborador e que sua matrícula seja gerada automaticamente</w:t>
      </w:r>
    </w:p>
    <w:p w14:paraId="66BFE7A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497D6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Estória 2 – Cálculo de Salário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Como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gestor</w:t>
      </w:r>
      <w:r>
        <w:rPr>
          <w:rFonts w:hint="default" w:ascii="Times New Roman" w:hAnsi="Times New Roman" w:eastAsia="SimSun" w:cs="Times New Roman"/>
          <w:sz w:val="24"/>
          <w:szCs w:val="24"/>
        </w:rPr>
        <w:t>, desejo calcular os salários de todos os colaboradores ativos com base em um bônus percentual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e todos os descontos</w:t>
      </w:r>
      <w:r>
        <w:rPr>
          <w:rFonts w:hint="default" w:ascii="Times New Roman" w:hAnsi="Times New Roman" w:eastAsia="SimSun" w:cs="Times New Roman"/>
          <w:sz w:val="24"/>
          <w:szCs w:val="24"/>
        </w:rPr>
        <w:t>, para gerar os valores líquidos a serem pagos.</w:t>
      </w:r>
    </w:p>
    <w:p w14:paraId="6240FF6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5ABB6B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Estória 3 – Visualização de Salários Ativos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Como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  <w:t>g</w:t>
      </w:r>
      <w:r>
        <w:rPr>
          <w:rStyle w:val="9"/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  <w:t>estor financeiro</w:t>
      </w:r>
      <w:r>
        <w:rPr>
          <w:rFonts w:hint="default" w:ascii="Times New Roman" w:hAnsi="Times New Roman" w:eastAsia="SimSun" w:cs="Times New Roman"/>
          <w:sz w:val="24"/>
          <w:szCs w:val="24"/>
        </w:rPr>
        <w:t>, quero visualizar os salários líquidos dos colaboradores ativos, com seus respectivos nomes, e-mails e cargos.</w:t>
      </w:r>
    </w:p>
    <w:p w14:paraId="52BC1BB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BBF23D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DED1F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DA8E1D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56F8C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89ADC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2F9D9B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  <w:t>Modelo Lógico</w:t>
      </w:r>
    </w:p>
    <w:p w14:paraId="5A5CC2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modelo de dados desenvolvido encontra-se na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Terceira Forma Normal (3FN)</w:t>
      </w:r>
      <w:r>
        <w:rPr>
          <w:rFonts w:hint="default" w:ascii="Times New Roman" w:hAnsi="Times New Roman" w:cs="Times New Roman"/>
          <w:sz w:val="24"/>
          <w:szCs w:val="24"/>
        </w:rPr>
        <w:t>, que assegura:</w:t>
      </w:r>
    </w:p>
    <w:p w14:paraId="551A5B8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1FN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76888DA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Todas as tabelas possuem atributos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atômicos e únicos por campo</w:t>
      </w:r>
      <w:r>
        <w:rPr>
          <w:rFonts w:hint="default" w:ascii="Times New Roman" w:hAnsi="Times New Roman" w:cs="Times New Roman"/>
          <w:sz w:val="24"/>
          <w:szCs w:val="24"/>
        </w:rPr>
        <w:t>, sem repetições ou listas múltiplas.</w:t>
      </w:r>
    </w:p>
    <w:p w14:paraId="3C69788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Exemplo: o endereço está devidamente dividido em campos como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logradouro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numero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cidade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cep</w:t>
      </w:r>
      <w:r>
        <w:rPr>
          <w:rFonts w:hint="default" w:ascii="Times New Roman" w:hAnsi="Times New Roman" w:cs="Times New Roman"/>
          <w:sz w:val="24"/>
          <w:szCs w:val="24"/>
        </w:rPr>
        <w:t>, etc.</w:t>
      </w:r>
    </w:p>
    <w:p w14:paraId="320066C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Satisfaz 1FN</w:t>
      </w:r>
    </w:p>
    <w:p w14:paraId="373C573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2FN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2F77222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Todas as tabelas estão da 1FN.</w:t>
      </w:r>
    </w:p>
    <w:p w14:paraId="7B80A34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t>Todos os atributos não-chave dependem da chave primári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a, não há dependência parcial de chaves compostas (não há chave composta).</w:t>
      </w:r>
    </w:p>
    <w:p w14:paraId="052E7E5F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Satisfaz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GB"/>
        </w:rPr>
        <w:t>2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FN</w:t>
      </w:r>
    </w:p>
    <w:p w14:paraId="5108ECA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F1950A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3FN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25971A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Garantida a 2FN.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B57DA4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Não há dependências transitivas entre atributos não-chave.</w:t>
      </w:r>
    </w:p>
    <w:p w14:paraId="4C6D66B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Exemplo: o salário base é armazenado em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cargo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e não diretamente em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pessoa</w:t>
      </w:r>
      <w:r>
        <w:rPr>
          <w:rFonts w:hint="default" w:ascii="Times New Roman" w:hAnsi="Times New Roman" w:eastAsia="SimSun" w:cs="Times New Roman"/>
          <w:sz w:val="24"/>
          <w:szCs w:val="24"/>
        </w:rPr>
        <w:t>, evitando redundância.</w:t>
      </w:r>
    </w:p>
    <w:p w14:paraId="7389D8E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cs="Times New Roman"/>
          <w:sz w:val="24"/>
          <w:szCs w:val="24"/>
          <w:lang w:val="en-GB"/>
        </w:rPr>
        <w:t>Exemplo: o salário líquido é calculado de forma dinâmica diretamente na view, não sendo um dado físico, evitando dependência transitiva nos cálculos de salário.</w:t>
      </w:r>
    </w:p>
    <w:p w14:paraId="5D58C021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Satisfaz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GB"/>
        </w:rPr>
        <w:t>3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FN</w:t>
      </w:r>
    </w:p>
    <w:p w14:paraId="25FCAD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Essa estrutura garante consistência, elimina redundância e facilita futuras manutenções e expansões no sistema.</w:t>
      </w:r>
    </w:p>
    <w:p w14:paraId="03123F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8431C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5239C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2316ABB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Diagrama Entidade Relacionamento</w:t>
      </w:r>
    </w:p>
    <w:p w14:paraId="12C6DDD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Modelo lógico representativo das entidades, gerado em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PlantUML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  <w:lang w:val="en-GB"/>
        </w:rPr>
        <w:t>.</w:t>
      </w:r>
    </w:p>
    <w:p w14:paraId="2781DBE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029200" cy="6581775"/>
            <wp:effectExtent l="0" t="0" r="0" b="9525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8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C241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222B2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593D56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34AE4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GB"/>
        </w:rPr>
        <w:t>Modelo Físico</w:t>
      </w:r>
    </w:p>
    <w:p w14:paraId="1B55DA2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O diagrama a seguir contém as entidades relacionadas; pessoa; cargo; pessoa_salario e uma entidade especial contador_matrícula, usada para gerenciamento da criação da matrícula da entidade pessoa, na procedure inserir_pessoa.</w:t>
      </w:r>
    </w:p>
    <w:p w14:paraId="720229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312102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01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FA92E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O modelo físico final ficou da seguinte forma, para cada entidade, e é possível identificar suas chaves primárias e relacionamentos:</w:t>
      </w:r>
    </w:p>
    <w:p w14:paraId="2BAE210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A9D74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Pessoa:</w:t>
      </w:r>
    </w:p>
    <w:p w14:paraId="3A80CEA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669030"/>
            <wp:effectExtent l="0" t="0" r="4445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8BFE">
      <w:pPr>
        <w:numPr>
          <w:ilvl w:val="0"/>
          <w:numId w:val="0"/>
        </w:numPr>
        <w:ind w:leftChars="0"/>
      </w:pPr>
    </w:p>
    <w:p w14:paraId="1082F0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Cargo:</w:t>
      </w:r>
    </w:p>
    <w:p w14:paraId="6E5EF91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72050" cy="1133475"/>
            <wp:effectExtent l="0" t="0" r="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BA44">
      <w:pPr>
        <w:numPr>
          <w:ilvl w:val="0"/>
          <w:numId w:val="0"/>
        </w:numPr>
        <w:ind w:leftChars="0"/>
      </w:pPr>
    </w:p>
    <w:p w14:paraId="11A07A2D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Pessoa-salario:</w:t>
      </w:r>
    </w:p>
    <w:p w14:paraId="4529D7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72540"/>
            <wp:effectExtent l="0" t="0" r="3810" b="381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E7BE">
      <w:pPr>
        <w:numPr>
          <w:ilvl w:val="0"/>
          <w:numId w:val="0"/>
        </w:numPr>
        <w:ind w:leftChars="0"/>
      </w:pPr>
    </w:p>
    <w:p w14:paraId="2D8883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Contador_matricula:</w:t>
      </w:r>
    </w:p>
    <w:p w14:paraId="4CD984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86325" cy="971550"/>
            <wp:effectExtent l="0" t="0" r="9525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4712D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39E0BCC9">
      <w:pPr>
        <w:numPr>
          <w:ilvl w:val="1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Como é feito a consulta</w:t>
      </w:r>
    </w:p>
    <w:p w14:paraId="606E64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176DA4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consulta dos salários é feita através de uma view vw_pessoa_salario_ativo, que consulta todos os funcionários ativos no sistema, e faz o calculo do salário líquido dinamicamente a cada consulta.</w:t>
      </w:r>
    </w:p>
    <w:p w14:paraId="1D0226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36B67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CE600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11EE0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84BEC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AECBE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C0B320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71C0D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9C950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C9472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06E4A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A03F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8592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686DF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264DF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97EC9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7E251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D15A3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1CC67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36996A2">
      <w:pPr>
        <w:numPr>
          <w:ilvl w:val="2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Estrutura da view</w:t>
      </w:r>
    </w:p>
    <w:p w14:paraId="372E82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3467735"/>
            <wp:effectExtent l="0" t="0" r="7620" b="184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894C">
      <w:pPr>
        <w:numPr>
          <w:ilvl w:val="1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Manipulação</w:t>
      </w:r>
    </w:p>
    <w:p w14:paraId="278E9C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39C5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O projeto possui duas procedures responsáveis pela manipulação dos dados, se encarregando de calcular e popular a tabela pessoa_salario, com a procedure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calular_salarios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, e o gerenciamento dos funcionários, sendo possível adicionar novos funcionários e seu respectivo cargo, com a procedure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inserir_pessoa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.</w:t>
      </w:r>
    </w:p>
    <w:p w14:paraId="2497E6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5530B2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00EDC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FB163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0ABC8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2C41B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0D60E7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BE1E1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E4837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A593A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10AA57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483690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1AC80F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01F7B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115FB1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55530D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1207AE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4CD55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571DD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44B2A2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22C78C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0E7EF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3AF4D27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7DAB52BC">
      <w:pPr>
        <w:numPr>
          <w:ilvl w:val="2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Estrutura calcular_salarios</w:t>
      </w:r>
    </w:p>
    <w:p w14:paraId="7036C2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</w:p>
    <w:p w14:paraId="6E98FA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Essa procedure recebe o bônus e o desconto que serão usados no calculo final, e consulta o valor do salário base para cada cargo da consulta.</w:t>
      </w:r>
    </w:p>
    <w:p w14:paraId="184C70F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62350" cy="3438525"/>
            <wp:effectExtent l="0" t="0" r="0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25A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FE6F8F9">
      <w:pPr>
        <w:numPr>
          <w:ilvl w:val="2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Estrutura inserir_pessoa</w:t>
      </w:r>
    </w:p>
    <w:p w14:paraId="71D184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AADDC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procedure mais importante, que trata de inserir dados permanente no banco, obedecendo a estrutura da tabela, garantindo a persistência dos dados.</w:t>
      </w:r>
    </w:p>
    <w:p w14:paraId="5B8B0E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703686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Ela também se encarrega de gerenciar a criação da chave primária de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pessoa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, manipulando o contador para a criação da matrícula para cada ano, garantindo unicidade da chave primária.</w:t>
      </w:r>
    </w:p>
    <w:p w14:paraId="7AF57B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8C0F2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4118610"/>
            <wp:effectExtent l="0" t="0" r="5080" b="152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2E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3328670"/>
            <wp:effectExtent l="0" t="0" r="5080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73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14DE7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AEDAB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60CA2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B2223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F4A7F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DFDB8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D948A37">
      <w:pPr>
        <w:numPr>
          <w:ilvl w:val="1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Exemplos de Inserção</w:t>
      </w:r>
    </w:p>
    <w:p w14:paraId="6EC6B1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D68C39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O Banco pode ser populado de forma manual ou pela aplicação, de preferência pela aplicação, onde não há a necessidade de um profissional em banco de dados para a manipulação.</w:t>
      </w:r>
    </w:p>
    <w:p w14:paraId="4822CA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C25E9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4.3.1 Como exemplo de inserção manual</w:t>
      </w:r>
    </w:p>
    <w:p w14:paraId="067D62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CE357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INSERT INTO pessoa (matricula, cpf, nome, data_nascimento, cidade, email, cep, logradouro, numero, pais, usuario, telefone, cargo_nome, ativo) VALUES</w:t>
      </w:r>
    </w:p>
    <w:p w14:paraId="360F4F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(2511, '12345678900', 'Ana Clara', '1995-03-10', 'Natal', 'ana@gmail.com', '59000000', 'Rua das Flores', '100', 'Brasil', 'ana_user', '(84) 98888-1111', 'Analista', 1)</w:t>
      </w:r>
    </w:p>
    <w:p w14:paraId="5FDD76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D4199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O comando SQL em questão insere na tabela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pessoa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 as informações pertinentes ao funcionário, mas é necessário atenção para garantir que o número de matrícula e o cargo esteja em conformes com a estrutura vigente.</w:t>
      </w:r>
    </w:p>
    <w:p w14:paraId="386757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2FE02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4.3.2 Exemplo de inserção automática</w:t>
      </w:r>
    </w:p>
    <w:p w14:paraId="5FD30A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0E153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Via aplicação, a procedure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inserir_pessoa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se garante de manter toda a persistência e normalização.</w:t>
      </w:r>
    </w:p>
    <w:p w14:paraId="1F183A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14D7A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99030" cy="5734050"/>
            <wp:effectExtent l="0" t="0" r="127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r="1036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72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38400" cy="2075180"/>
            <wp:effectExtent l="0" t="0" r="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t="2163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92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Essa abordagem mantém inserção segura e menos suscetível a erros de operação. Essa tela preenche os campos da procedure que foram mostrados no item 4.2.2.</w:t>
      </w:r>
    </w:p>
    <w:p w14:paraId="4D3203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47903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06EAA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637220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AC020F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Interfaces</w:t>
      </w:r>
    </w:p>
    <w:p w14:paraId="763CC62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6114E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aplicação possui duas interfaces principais. A primeira é responsável por listar os funcionários, com matrícula, nome, email, cargo, bonus, descontos e salario_liquido, conforme a estrutura da view, no item 4.1.1.</w:t>
      </w:r>
    </w:p>
    <w:p w14:paraId="59386DC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CEA95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5488305"/>
            <wp:effectExtent l="0" t="0" r="5715" b="171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D70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ABDB4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segunda, como mostrado no item 4.3.2. É responsável por inserir um novo colaborador ao banco de dados da empresa, garantindo os pontos abordados. Ao final da operação, é emitido a mensagem de sucesso, ou erro (caso os dados não estejam conforme esperado).</w:t>
      </w:r>
    </w:p>
    <w:p w14:paraId="2D9A6D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545B7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Abaixo segue uma demonstração de inserção de funcionário.</w:t>
      </w:r>
    </w:p>
    <w:p w14:paraId="47647D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44DA8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590675" cy="5743575"/>
            <wp:effectExtent l="0" t="0" r="9525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714500" cy="565785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50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39518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D0372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A segunda interface também trata da exclusão de funcionários, mas a aplicação trata de manter o histórico no banco, realizando apenas a exclusão lógica, desabilitando o funcionário dos cálculos da folha.</w:t>
      </w:r>
    </w:p>
    <w:p w14:paraId="6801B6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453CA55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E856E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04EB2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E4B98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254E9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E7E27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2FE2FF5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A3474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03E1D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A9435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032FC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B21AD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Segue demonstração de uma exclusão:</w:t>
      </w:r>
    </w:p>
    <w:p w14:paraId="236170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E933F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5022215"/>
            <wp:effectExtent l="0" t="0" r="4445" b="698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AA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Excluindo:</w:t>
      </w:r>
    </w:p>
    <w:p w14:paraId="67D940B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52975" cy="590550"/>
            <wp:effectExtent l="0" t="0" r="9525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65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D5472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EFCE8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8E045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84044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EECFE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970C3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288D7B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91A60F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32FBD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6DE54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98A63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66162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D1EB5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CEA0C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3E4E9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73A1F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Verificando o sucesso da operação:</w:t>
      </w:r>
    </w:p>
    <w:p w14:paraId="1702FE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08434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5273040" cy="5021580"/>
            <wp:effectExtent l="0" t="0" r="381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F9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Nota-se que a matrícula 2503 não está mais presente na consulta, já que o Banco elimina todos os campos inativos de suas operações.</w:t>
      </w:r>
    </w:p>
    <w:p w14:paraId="3CDDF5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0773AAF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Conclusão</w:t>
      </w:r>
    </w:p>
    <w:p w14:paraId="42C96D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7092BD3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Este projeto teve como objetivo o desenvolvimento de uma aplicação focada em banco de dados, para a disciplina Banco De Dados - DCO3035, da UFRN. O intuito final foi adquirir a habilidade de desenvolvimento de um banco de dados robusto e normalizado, que garanta a persistência de dados e a integridade da informação.</w:t>
      </w:r>
    </w:p>
    <w:p w14:paraId="32C6533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64F1CF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 xml:space="preserve">Como discente, acredito que o objetivo fora alcançado e a aplicação representa um sistema de folha de pagamento para pequenas empresas, garantindo automação e integridade em operações que muitas vezes ficam a cargos de planilhas e trabalho manual.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D01C0"/>
    <w:multiLevelType w:val="singleLevel"/>
    <w:tmpl w:val="9DDD01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BFA0819"/>
    <w:multiLevelType w:val="multilevel"/>
    <w:tmpl w:val="0BFA081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4461E287"/>
    <w:multiLevelType w:val="singleLevel"/>
    <w:tmpl w:val="4461E28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D37223"/>
    <w:rsid w:val="07EF07D3"/>
    <w:rsid w:val="09BC456F"/>
    <w:rsid w:val="13B03504"/>
    <w:rsid w:val="1D6F2F52"/>
    <w:rsid w:val="27297C90"/>
    <w:rsid w:val="2F436520"/>
    <w:rsid w:val="3BD3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2025-07-13T23:55:00Z</dcterms:created>
  <dc:creator>Rafae</dc:creator>
  <cp:lastModifiedBy>Rafae</cp:lastModifiedBy>
  <dcterms:modified xsi:type="dcterms:W3CDTF">2025-07-15T15:52:37Z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952960B3BCF8456F9C466F5D5567BA9B_11</vt:lpwstr>
  </property>
</Properties>
</file>