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color w:val="000000"/>
        </w:rPr>
      </w:pPr>
      <w:r>
        <w:rPr>
          <w:rFonts w:ascii="CMSSBX10" w:hAnsi="CMSSBX10" w:cs="CMSSBX10"/>
          <w:color w:val="000000"/>
        </w:rPr>
        <w:t xml:space="preserve">Mission Statement for the </w:t>
      </w:r>
      <w:r>
        <w:rPr>
          <w:rFonts w:ascii="CMSSBX10" w:hAnsi="CMSSBX10" w:cs="CMSSBX10"/>
          <w:color w:val="000000"/>
        </w:rPr>
        <w:t>Set Top Box Multiplayer Framework</w:t>
      </w:r>
    </w:p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CMSSBX10" w:hAnsi="CMSSBX10" w:cs="CMSSBX10"/>
          <w:color w:val="000000"/>
        </w:rPr>
        <w:t xml:space="preserve">Product Description: </w:t>
      </w:r>
      <w:r>
        <w:rPr>
          <w:rFonts w:ascii="CMSS10" w:hAnsi="CMSS10" w:cs="CMSS10"/>
          <w:color w:val="000000"/>
        </w:rPr>
        <w:t xml:space="preserve">A </w:t>
      </w:r>
      <w:r>
        <w:rPr>
          <w:rFonts w:ascii="CMSS10" w:hAnsi="CMSS10" w:cs="CMSS10"/>
          <w:color w:val="000000"/>
        </w:rPr>
        <w:t>plugin based server for hosting and controlling multiplayer games for STBs</w:t>
      </w:r>
    </w:p>
    <w:p w:rsidR="00EB21E1" w:rsidRDefault="00EB21E1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bookmarkStart w:id="0" w:name="_GoBack"/>
      <w:bookmarkEnd w:id="0"/>
    </w:p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color w:val="000000"/>
        </w:rPr>
      </w:pPr>
      <w:r>
        <w:rPr>
          <w:rFonts w:ascii="CMSSBX10" w:hAnsi="CMSSBX10" w:cs="CMSSBX10"/>
          <w:color w:val="000000"/>
        </w:rPr>
        <w:t>Key Business Goals:</w:t>
      </w:r>
    </w:p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MSAM10" w:hAnsi="MSAM10" w:cs="MSAM10"/>
          <w:color w:val="333367"/>
          <w:sz w:val="16"/>
          <w:szCs w:val="16"/>
        </w:rPr>
        <w:t xml:space="preserve">I </w:t>
      </w:r>
      <w:r>
        <w:rPr>
          <w:rFonts w:ascii="CMSS10" w:hAnsi="CMSS10" w:cs="CMSS10"/>
          <w:color w:val="000000"/>
        </w:rPr>
        <w:t>Product introduced in the second quarter 2009</w:t>
      </w:r>
    </w:p>
    <w:p w:rsidR="00EB21E1" w:rsidRDefault="00EB21E1" w:rsidP="00AE5C56">
      <w:pPr>
        <w:autoSpaceDE w:val="0"/>
        <w:autoSpaceDN w:val="0"/>
        <w:adjustRightInd w:val="0"/>
        <w:spacing w:after="0" w:line="240" w:lineRule="auto"/>
        <w:rPr>
          <w:rFonts w:ascii="MSAM10" w:hAnsi="MSAM10" w:cs="MSAM10"/>
          <w:color w:val="333367"/>
          <w:sz w:val="16"/>
          <w:szCs w:val="16"/>
        </w:rPr>
      </w:pPr>
    </w:p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CMSSBX10" w:hAnsi="CMSSBX10" w:cs="CMSSBX10"/>
          <w:color w:val="000000"/>
        </w:rPr>
        <w:t xml:space="preserve">Primary Market: </w:t>
      </w:r>
      <w:r>
        <w:rPr>
          <w:rFonts w:ascii="CMSS10" w:hAnsi="CMSS10" w:cs="CMSS10"/>
          <w:color w:val="000000"/>
        </w:rPr>
        <w:t>Consumers</w:t>
      </w:r>
    </w:p>
    <w:p w:rsidR="00AE5C56" w:rsidRPr="00EB21E1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b/>
          <w:color w:val="000000"/>
        </w:rPr>
      </w:pPr>
      <w:r>
        <w:rPr>
          <w:rFonts w:ascii="CMSSBX10" w:hAnsi="CMSSBX10" w:cs="CMSSBX10"/>
          <w:color w:val="000000"/>
        </w:rPr>
        <w:t xml:space="preserve">Secondary Markets: </w:t>
      </w:r>
      <w:r w:rsidR="00CE7D2D">
        <w:rPr>
          <w:rFonts w:ascii="CMSS10" w:hAnsi="CMSS10" w:cs="CMSS10"/>
          <w:color w:val="000000"/>
        </w:rPr>
        <w:t>Telco’s</w:t>
      </w:r>
    </w:p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color w:val="000000"/>
        </w:rPr>
      </w:pPr>
      <w:r>
        <w:rPr>
          <w:rFonts w:ascii="CMSSBX10" w:hAnsi="CMSSBX10" w:cs="CMSSBX10"/>
          <w:color w:val="000000"/>
        </w:rPr>
        <w:t>Assumptions:</w:t>
      </w:r>
    </w:p>
    <w:p w:rsidR="0067661A" w:rsidRDefault="0067661A" w:rsidP="00AE5C56"/>
    <w:sectPr w:rsidR="006766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MSSBX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AM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5C56"/>
    <w:rsid w:val="0067661A"/>
    <w:rsid w:val="00AE5C56"/>
    <w:rsid w:val="00CE7D2D"/>
    <w:rsid w:val="00EB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Worner, Kevin T</cp:lastModifiedBy>
  <cp:revision>3</cp:revision>
  <dcterms:created xsi:type="dcterms:W3CDTF">2012-09-20T15:02:00Z</dcterms:created>
  <dcterms:modified xsi:type="dcterms:W3CDTF">2012-09-20T15:06:00Z</dcterms:modified>
</cp:coreProperties>
</file>