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614" w:rsidRDefault="00CD6614" w:rsidP="00CD6614">
      <w:pPr>
        <w:pStyle w:val="Title"/>
        <w:pBdr>
          <w:bottom w:val="single" w:sz="8" w:space="3" w:color="4F81BD" w:themeColor="accent1"/>
        </w:pBdr>
        <w:jc w:val="right"/>
      </w:pPr>
      <w:r>
        <w:rPr>
          <w:noProof/>
        </w:rPr>
        <w:drawing>
          <wp:inline distT="0" distB="0" distL="0" distR="0" wp14:anchorId="1BADEF93" wp14:editId="7ACC8BED">
            <wp:extent cx="2539683" cy="850794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novative-system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683" cy="85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614" w:rsidRDefault="00CD6614" w:rsidP="00CD6614">
      <w:pPr>
        <w:pStyle w:val="Title"/>
        <w:pBdr>
          <w:bottom w:val="single" w:sz="8" w:space="3" w:color="4F81BD" w:themeColor="accent1"/>
        </w:pBdr>
        <w:jc w:val="right"/>
      </w:pPr>
    </w:p>
    <w:p w:rsidR="00CD6614" w:rsidRDefault="00CD6614" w:rsidP="00CD6614">
      <w:pPr>
        <w:pStyle w:val="Title"/>
        <w:pBdr>
          <w:bottom w:val="single" w:sz="8" w:space="3" w:color="4F81BD" w:themeColor="accent1"/>
        </w:pBdr>
        <w:jc w:val="right"/>
      </w:pPr>
      <w:r>
        <w:t xml:space="preserve">Mission Statement Document </w:t>
      </w:r>
    </w:p>
    <w:p w:rsidR="00CD6614" w:rsidRPr="005C75A2" w:rsidRDefault="00CD6614" w:rsidP="00CD6614">
      <w:pPr>
        <w:pStyle w:val="Subtitle"/>
        <w:jc w:val="right"/>
        <w:rPr>
          <w:rStyle w:val="IntenseEmphasis"/>
          <w:b w:val="0"/>
          <w:bCs w:val="0"/>
        </w:rPr>
      </w:pPr>
      <w:r w:rsidRPr="005C75A2">
        <w:rPr>
          <w:rStyle w:val="IntenseEmphasis"/>
        </w:rPr>
        <w:t>STBMF</w:t>
      </w:r>
    </w:p>
    <w:p w:rsidR="00CD6614" w:rsidRPr="005C75A2" w:rsidRDefault="00CD6614" w:rsidP="00CD6614">
      <w:pPr>
        <w:pStyle w:val="Subtitle"/>
        <w:jc w:val="right"/>
        <w:rPr>
          <w:rStyle w:val="IntenseEmphasis"/>
          <w:b w:val="0"/>
          <w:bCs w:val="0"/>
        </w:rPr>
      </w:pPr>
      <w:r w:rsidRPr="005C75A2">
        <w:rPr>
          <w:rStyle w:val="IntenseEmphasis"/>
        </w:rPr>
        <w:t>David Jarman</w:t>
      </w:r>
    </w:p>
    <w:p w:rsidR="00CD6614" w:rsidRPr="005C75A2" w:rsidRDefault="00CD6614" w:rsidP="00CD6614">
      <w:pPr>
        <w:pStyle w:val="Subtitle"/>
        <w:jc w:val="right"/>
        <w:rPr>
          <w:rStyle w:val="IntenseEmphasis"/>
          <w:b w:val="0"/>
          <w:bCs w:val="0"/>
        </w:rPr>
      </w:pPr>
      <w:r w:rsidRPr="005C75A2">
        <w:rPr>
          <w:rStyle w:val="IntenseEmphasis"/>
        </w:rPr>
        <w:t>Kevin Worner</w:t>
      </w:r>
    </w:p>
    <w:p w:rsidR="00CD6614" w:rsidRPr="005C75A2" w:rsidRDefault="00CD6614" w:rsidP="00CD6614">
      <w:pPr>
        <w:pStyle w:val="Subtitle"/>
        <w:jc w:val="right"/>
        <w:rPr>
          <w:i w:val="0"/>
        </w:rPr>
      </w:pPr>
      <w:r w:rsidRPr="005C75A2">
        <w:rPr>
          <w:rStyle w:val="IntenseEmphasis"/>
        </w:rPr>
        <w:t>Marshall Gaucher</w:t>
      </w: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="CMSS12" w:hAnsi="CMSS12" w:cs="CMSS12"/>
          <w:color w:val="F7CE03"/>
          <w:sz w:val="29"/>
          <w:szCs w:val="29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Default="00CD6614" w:rsidP="00AE5C56">
      <w:pPr>
        <w:autoSpaceDE w:val="0"/>
        <w:autoSpaceDN w:val="0"/>
        <w:adjustRightInd w:val="0"/>
        <w:spacing w:after="0" w:line="240" w:lineRule="auto"/>
        <w:rPr>
          <w:rFonts w:ascii="CMSSBX10" w:hAnsi="CMSSBX10" w:cs="CMSSBX10"/>
          <w:b/>
          <w:color w:val="000000"/>
        </w:rPr>
      </w:pPr>
    </w:p>
    <w:p w:rsidR="00CD6614" w:rsidRPr="00CD6614" w:rsidRDefault="00AE5C56" w:rsidP="00CD6614">
      <w:pPr>
        <w:pStyle w:val="Heading1"/>
        <w:spacing w:before="0"/>
      </w:pPr>
      <w:r w:rsidRPr="00CD6614">
        <w:lastRenderedPageBreak/>
        <w:t>Mission Statement for the Set Top Box Multiplayer Framework</w:t>
      </w:r>
    </w:p>
    <w:p w:rsidR="00CD6614" w:rsidRPr="00CD6614" w:rsidRDefault="00AE5C56" w:rsidP="00CD6614">
      <w:pPr>
        <w:pStyle w:val="Heading2"/>
        <w:rPr>
          <w:rFonts w:cs="CMSSBX10"/>
          <w:b w:val="0"/>
          <w:color w:val="000000"/>
        </w:rPr>
      </w:pPr>
      <w:r w:rsidRPr="00CD6614">
        <w:rPr>
          <w:rStyle w:val="Heading2Char"/>
          <w:b/>
        </w:rPr>
        <w:t>Product Description:</w:t>
      </w:r>
      <w:r w:rsidRPr="00CD6614">
        <w:rPr>
          <w:rFonts w:cs="CMSSBX10"/>
          <w:b w:val="0"/>
          <w:color w:val="000000"/>
        </w:rPr>
        <w:t xml:space="preserve"> </w:t>
      </w:r>
    </w:p>
    <w:p w:rsidR="00CD6614" w:rsidRDefault="00AE5C56" w:rsidP="00CD661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MSS10"/>
          <w:color w:val="000000"/>
        </w:rPr>
      </w:pPr>
      <w:r w:rsidRPr="00CD6614">
        <w:rPr>
          <w:rFonts w:asciiTheme="majorHAnsi" w:hAnsiTheme="majorHAnsi" w:cs="CMSS10"/>
          <w:color w:val="000000"/>
        </w:rPr>
        <w:t>A plugin based server for hosting and contro</w:t>
      </w:r>
      <w:r w:rsidR="008D513B" w:rsidRPr="00CD6614">
        <w:rPr>
          <w:rFonts w:asciiTheme="majorHAnsi" w:hAnsiTheme="majorHAnsi" w:cs="CMSS10"/>
          <w:color w:val="000000"/>
        </w:rPr>
        <w:t>lling multiplayer games for Set Top Boxes</w:t>
      </w:r>
      <w:r w:rsidR="00CD6614" w:rsidRPr="00CD6614">
        <w:rPr>
          <w:rFonts w:asciiTheme="majorHAnsi" w:hAnsiTheme="majorHAnsi" w:cs="CMSS10"/>
          <w:color w:val="000000"/>
        </w:rPr>
        <w:t xml:space="preserve"> in an APMax environment.</w:t>
      </w:r>
    </w:p>
    <w:p w:rsidR="00CD6614" w:rsidRPr="00CD6614" w:rsidRDefault="00CD6614" w:rsidP="00CD661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MSS10"/>
          <w:color w:val="000000"/>
        </w:rPr>
      </w:pPr>
    </w:p>
    <w:p w:rsidR="00AE5C56" w:rsidRPr="00CD6614" w:rsidRDefault="00AE5C56" w:rsidP="00CD6614">
      <w:pPr>
        <w:pStyle w:val="Heading2"/>
        <w:spacing w:before="0"/>
      </w:pPr>
      <w:r w:rsidRPr="00CD6614">
        <w:t>Key Business Goals:</w:t>
      </w:r>
    </w:p>
    <w:p w:rsidR="00E41688" w:rsidRPr="00E41688" w:rsidRDefault="00A25E22" w:rsidP="00E4168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10"/>
          <w:color w:val="000000"/>
        </w:rPr>
      </w:pPr>
      <w:r w:rsidRPr="00CD6614">
        <w:rPr>
          <w:rFonts w:asciiTheme="majorHAnsi" w:hAnsiTheme="majorHAnsi" w:cs="CMSS10"/>
          <w:color w:val="000000"/>
        </w:rPr>
        <w:t>Keep c</w:t>
      </w:r>
      <w:r w:rsidR="00792CFB" w:rsidRPr="00CD6614">
        <w:rPr>
          <w:rFonts w:asciiTheme="majorHAnsi" w:hAnsiTheme="majorHAnsi" w:cs="CMSS10"/>
          <w:color w:val="000000"/>
        </w:rPr>
        <w:t>onsumers</w:t>
      </w:r>
      <w:r w:rsidRPr="00CD6614">
        <w:rPr>
          <w:rFonts w:asciiTheme="majorHAnsi" w:hAnsiTheme="majorHAnsi" w:cs="CMSS10"/>
          <w:color w:val="000000"/>
        </w:rPr>
        <w:t xml:space="preserve"> interested in IPTV technology</w:t>
      </w:r>
    </w:p>
    <w:p w:rsidR="00CD6614" w:rsidRPr="00CD6614" w:rsidRDefault="00AE5C56" w:rsidP="00CD661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color w:val="000000"/>
        </w:rPr>
      </w:pPr>
      <w:r w:rsidRPr="00CD6614">
        <w:rPr>
          <w:rStyle w:val="Heading2Char"/>
        </w:rPr>
        <w:t>Primary Market:</w:t>
      </w:r>
      <w:r w:rsidRPr="00CD6614">
        <w:rPr>
          <w:rFonts w:asciiTheme="majorHAnsi" w:hAnsiTheme="majorHAnsi" w:cs="CMSSBX10"/>
          <w:color w:val="000000"/>
        </w:rPr>
        <w:t xml:space="preserve"> </w:t>
      </w:r>
    </w:p>
    <w:p w:rsidR="00E41688" w:rsidRPr="00E41688" w:rsidRDefault="00AE5C56" w:rsidP="00E4168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10"/>
          <w:color w:val="000000"/>
        </w:rPr>
      </w:pPr>
      <w:r w:rsidRPr="00CD6614">
        <w:rPr>
          <w:rFonts w:asciiTheme="majorHAnsi" w:hAnsiTheme="majorHAnsi" w:cs="CMSS10"/>
          <w:color w:val="000000"/>
        </w:rPr>
        <w:t>Consumers</w:t>
      </w:r>
    </w:p>
    <w:p w:rsidR="00CD6614" w:rsidRPr="00CD6614" w:rsidRDefault="00AE5C56" w:rsidP="00CD661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color w:val="000000"/>
        </w:rPr>
      </w:pPr>
      <w:r w:rsidRPr="00CD6614">
        <w:rPr>
          <w:rStyle w:val="Heading2Char"/>
        </w:rPr>
        <w:t>Secondary Markets:</w:t>
      </w:r>
      <w:r w:rsidRPr="00CD6614">
        <w:rPr>
          <w:rFonts w:asciiTheme="majorHAnsi" w:hAnsiTheme="majorHAnsi" w:cs="CMSSBX10"/>
          <w:color w:val="000000"/>
        </w:rPr>
        <w:t xml:space="preserve"> </w:t>
      </w:r>
    </w:p>
    <w:p w:rsidR="00AE5C56" w:rsidRPr="00CD6614" w:rsidRDefault="007F7DD9" w:rsidP="00CD661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10"/>
          <w:b/>
          <w:color w:val="000000"/>
        </w:rPr>
      </w:pPr>
      <w:r w:rsidRPr="00CD6614">
        <w:rPr>
          <w:rFonts w:asciiTheme="majorHAnsi" w:hAnsiTheme="majorHAnsi" w:cs="CMSS10"/>
          <w:color w:val="000000"/>
        </w:rPr>
        <w:t>Telephone Companies</w:t>
      </w:r>
    </w:p>
    <w:p w:rsidR="00CD6614" w:rsidRPr="00CD6614" w:rsidRDefault="00AE5C56" w:rsidP="00CD6614">
      <w:pPr>
        <w:pStyle w:val="Heading2"/>
        <w:spacing w:before="0"/>
      </w:pPr>
      <w:r w:rsidRPr="00CD6614">
        <w:t>Assumptions:</w:t>
      </w:r>
    </w:p>
    <w:p w:rsidR="007F7DD9" w:rsidRPr="00CD6614" w:rsidRDefault="007F7DD9" w:rsidP="00CD6614">
      <w:pPr>
        <w:pStyle w:val="Heading2"/>
        <w:numPr>
          <w:ilvl w:val="0"/>
          <w:numId w:val="7"/>
        </w:numPr>
        <w:spacing w:before="0"/>
        <w:rPr>
          <w:b w:val="0"/>
          <w:sz w:val="22"/>
          <w:szCs w:val="22"/>
        </w:rPr>
      </w:pPr>
      <w:r w:rsidRPr="00CD6614">
        <w:rPr>
          <w:rFonts w:cs="CMSSBX10"/>
          <w:b w:val="0"/>
          <w:color w:val="000000"/>
          <w:sz w:val="22"/>
          <w:szCs w:val="22"/>
        </w:rPr>
        <w:t>Single server</w:t>
      </w:r>
    </w:p>
    <w:p w:rsidR="007F7DD9" w:rsidRPr="00CD6614" w:rsidRDefault="00EE04F6" w:rsidP="00CD661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Support 100</w:t>
      </w:r>
      <w:r w:rsidR="00A5311B" w:rsidRPr="00CD6614">
        <w:rPr>
          <w:rFonts w:asciiTheme="majorHAnsi" w:hAnsiTheme="majorHAnsi" w:cs="CMSSBX10"/>
          <w:color w:val="000000"/>
        </w:rPr>
        <w:t>–</w:t>
      </w:r>
      <w:r w:rsidRPr="00CD6614">
        <w:rPr>
          <w:rFonts w:asciiTheme="majorHAnsi" w:hAnsiTheme="majorHAnsi" w:cs="CMSSBX10"/>
          <w:color w:val="000000"/>
        </w:rPr>
        <w:t>1</w:t>
      </w:r>
      <w:r w:rsidR="00A5311B" w:rsidRPr="00CD6614">
        <w:rPr>
          <w:rFonts w:asciiTheme="majorHAnsi" w:hAnsiTheme="majorHAnsi" w:cs="CMSSBX10"/>
          <w:color w:val="000000"/>
        </w:rPr>
        <w:t>000 users</w:t>
      </w:r>
    </w:p>
    <w:p w:rsidR="00BB57B4" w:rsidRPr="00CD6614" w:rsidRDefault="00CA50AA" w:rsidP="00CD661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Windows</w:t>
      </w:r>
      <w:r w:rsidR="00A5311B" w:rsidRPr="00CD6614">
        <w:rPr>
          <w:rFonts w:asciiTheme="majorHAnsi" w:hAnsiTheme="majorHAnsi" w:cs="CMSSBX10"/>
          <w:color w:val="000000"/>
        </w:rPr>
        <w:t xml:space="preserve"> server</w:t>
      </w:r>
      <w:r w:rsidRPr="00CD6614">
        <w:rPr>
          <w:rFonts w:asciiTheme="majorHAnsi" w:hAnsiTheme="majorHAnsi" w:cs="CMSSBX10"/>
          <w:color w:val="000000"/>
        </w:rPr>
        <w:t xml:space="preserve"> e</w:t>
      </w:r>
      <w:r w:rsidR="00887B5E" w:rsidRPr="00CD6614">
        <w:rPr>
          <w:rFonts w:asciiTheme="majorHAnsi" w:hAnsiTheme="majorHAnsi" w:cs="CMSSBX10"/>
          <w:color w:val="000000"/>
        </w:rPr>
        <w:t>nvironment</w:t>
      </w:r>
    </w:p>
    <w:p w:rsidR="001349C6" w:rsidRPr="00CD6614" w:rsidRDefault="00887B5E" w:rsidP="00CD6614">
      <w:pPr>
        <w:pStyle w:val="Heading2"/>
        <w:spacing w:before="0"/>
      </w:pPr>
      <w:r w:rsidRPr="00CD6614">
        <w:t>Stakeholders:</w:t>
      </w:r>
    </w:p>
    <w:p w:rsidR="001349C6" w:rsidRPr="00CD6614" w:rsidRDefault="001349C6" w:rsidP="00E4168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Consumers</w:t>
      </w:r>
    </w:p>
    <w:p w:rsidR="001349C6" w:rsidRPr="00CD6614" w:rsidRDefault="001349C6" w:rsidP="00E4168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Telephone Companies</w:t>
      </w:r>
    </w:p>
    <w:p w:rsidR="001349C6" w:rsidRPr="00CD6614" w:rsidRDefault="001349C6" w:rsidP="00E4168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Sales Team</w:t>
      </w:r>
    </w:p>
    <w:p w:rsidR="005C7D73" w:rsidRPr="008E0041" w:rsidRDefault="001349C6" w:rsidP="00E41688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="CMSSBX10"/>
          <w:b/>
          <w:color w:val="000000"/>
        </w:rPr>
      </w:pPr>
      <w:r w:rsidRPr="00CD6614">
        <w:rPr>
          <w:rFonts w:asciiTheme="majorHAnsi" w:hAnsiTheme="majorHAnsi" w:cs="CMSSBX10"/>
          <w:color w:val="000000"/>
        </w:rPr>
        <w:t>Management</w:t>
      </w:r>
      <w:bookmarkStart w:id="0" w:name="_GoBack"/>
      <w:bookmarkEnd w:id="0"/>
    </w:p>
    <w:sectPr w:rsidR="005C7D73" w:rsidRPr="008E0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SS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BX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S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8955C5"/>
    <w:multiLevelType w:val="hybridMultilevel"/>
    <w:tmpl w:val="D474D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88117D"/>
    <w:multiLevelType w:val="hybridMultilevel"/>
    <w:tmpl w:val="532AF22A"/>
    <w:lvl w:ilvl="0" w:tplc="D57EF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8D7237"/>
    <w:multiLevelType w:val="hybridMultilevel"/>
    <w:tmpl w:val="E12282D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4F327C00"/>
    <w:multiLevelType w:val="hybridMultilevel"/>
    <w:tmpl w:val="E304B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4A4943"/>
    <w:multiLevelType w:val="hybridMultilevel"/>
    <w:tmpl w:val="27C41350"/>
    <w:lvl w:ilvl="0" w:tplc="D57EF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492B27"/>
    <w:multiLevelType w:val="hybridMultilevel"/>
    <w:tmpl w:val="42924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4ED1D72"/>
    <w:multiLevelType w:val="hybridMultilevel"/>
    <w:tmpl w:val="C6DEC0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EE28EF"/>
    <w:multiLevelType w:val="hybridMultilevel"/>
    <w:tmpl w:val="40903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5C56"/>
    <w:rsid w:val="00015828"/>
    <w:rsid w:val="001349C6"/>
    <w:rsid w:val="00323F87"/>
    <w:rsid w:val="00520F26"/>
    <w:rsid w:val="005C7D73"/>
    <w:rsid w:val="006144AC"/>
    <w:rsid w:val="0067661A"/>
    <w:rsid w:val="00692A95"/>
    <w:rsid w:val="0070120D"/>
    <w:rsid w:val="00791311"/>
    <w:rsid w:val="00792CFB"/>
    <w:rsid w:val="007F15A4"/>
    <w:rsid w:val="007F7DD9"/>
    <w:rsid w:val="00807168"/>
    <w:rsid w:val="00887B5E"/>
    <w:rsid w:val="008B669B"/>
    <w:rsid w:val="008D513B"/>
    <w:rsid w:val="008E0041"/>
    <w:rsid w:val="00A25E22"/>
    <w:rsid w:val="00A5311B"/>
    <w:rsid w:val="00AE5C56"/>
    <w:rsid w:val="00AF5460"/>
    <w:rsid w:val="00BB57B4"/>
    <w:rsid w:val="00BD27E8"/>
    <w:rsid w:val="00CA50AA"/>
    <w:rsid w:val="00CD6614"/>
    <w:rsid w:val="00CE7D2D"/>
    <w:rsid w:val="00E41688"/>
    <w:rsid w:val="00EB21E1"/>
    <w:rsid w:val="00EE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6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DD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D661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66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CD6614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1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D661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6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D66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66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6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DD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D661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661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Emphasis">
    <w:name w:val="Intense Emphasis"/>
    <w:basedOn w:val="DefaultParagraphFont"/>
    <w:uiPriority w:val="21"/>
    <w:qFormat/>
    <w:rsid w:val="00CD6614"/>
    <w:rPr>
      <w:b/>
      <w:bCs/>
      <w:i/>
      <w:i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1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D661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6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D66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66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Worner, Kevin T</dc:creator>
  <cp:lastModifiedBy>Kevin Worner</cp:lastModifiedBy>
  <cp:revision>30</cp:revision>
  <dcterms:created xsi:type="dcterms:W3CDTF">2012-09-20T15:02:00Z</dcterms:created>
  <dcterms:modified xsi:type="dcterms:W3CDTF">2012-09-20T22:24:00Z</dcterms:modified>
</cp:coreProperties>
</file>