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04C" w:rsidRPr="0034304C" w:rsidRDefault="0034304C" w:rsidP="0034304C">
      <w:pPr>
        <w:shd w:val="clear" w:color="auto" w:fill="FFFFFF"/>
        <w:spacing w:after="0" w:line="240" w:lineRule="auto"/>
        <w:rPr>
          <w:rFonts w:ascii="AR BLANCA" w:eastAsia="Times New Roman" w:hAnsi="AR BLANCA" w:cs="Arial"/>
          <w:color w:val="222222"/>
          <w:sz w:val="56"/>
          <w:szCs w:val="19"/>
          <w:u w:val="single"/>
        </w:rPr>
      </w:pPr>
      <w:r w:rsidRPr="0034304C">
        <w:rPr>
          <w:rFonts w:ascii="AR BLANCA" w:eastAsia="Times New Roman" w:hAnsi="AR BLANCA" w:cs="Arial"/>
          <w:color w:val="222222"/>
          <w:sz w:val="56"/>
          <w:szCs w:val="19"/>
          <w:u w:val="single"/>
        </w:rPr>
        <w:t>Angelique</w:t>
      </w:r>
    </w:p>
    <w:p w:rsidR="0034304C" w:rsidRPr="0034304C" w:rsidRDefault="0034304C" w:rsidP="00343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4304C" w:rsidRPr="0034304C" w:rsidRDefault="0034304C" w:rsidP="00343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19"/>
        </w:rPr>
      </w:pPr>
      <w:r w:rsidRPr="0034304C">
        <w:rPr>
          <w:rFonts w:ascii="Arial" w:eastAsia="Times New Roman" w:hAnsi="Arial" w:cs="Arial"/>
          <w:color w:val="222222"/>
          <w:sz w:val="36"/>
          <w:szCs w:val="19"/>
        </w:rPr>
        <w:t>Angelique was a commission for the Hampton University Museum, in honor of its education of Native students from 1878 to 1923. It provides yet another vignette from the life of a remarkable Lakota, in this case Angelique Fire Thunder (1887-1953), who attended Hampton from 1901 – 1905. At upper left, Amiotte reproduced cards from the Hampton archive listing the names of some of their many Sioux students, including Angelique. The artist has highlighted her name in red.</w:t>
      </w:r>
    </w:p>
    <w:p w:rsidR="0034304C" w:rsidRPr="0034304C" w:rsidRDefault="0034304C" w:rsidP="00343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p w:rsidR="0034304C" w:rsidRPr="0034304C" w:rsidRDefault="0034304C" w:rsidP="00343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</w:rPr>
      </w:pPr>
      <w:r w:rsidRPr="0034304C">
        <w:rPr>
          <w:rFonts w:ascii="Arial" w:eastAsia="Times New Roman" w:hAnsi="Arial" w:cs="Arial"/>
          <w:color w:val="222222"/>
          <w:sz w:val="32"/>
          <w:szCs w:val="24"/>
        </w:rPr>
        <w:t xml:space="preserve">Excerpt from the essay "Giving Voice to the Ancestors </w:t>
      </w:r>
      <w:proofErr w:type="gramStart"/>
      <w:r w:rsidRPr="0034304C">
        <w:rPr>
          <w:rFonts w:ascii="Arial" w:eastAsia="Times New Roman" w:hAnsi="Arial" w:cs="Arial"/>
          <w:color w:val="222222"/>
          <w:sz w:val="32"/>
          <w:szCs w:val="24"/>
        </w:rPr>
        <w:t>Through</w:t>
      </w:r>
      <w:proofErr w:type="gramEnd"/>
      <w:r w:rsidRPr="0034304C">
        <w:rPr>
          <w:rFonts w:ascii="Arial" w:eastAsia="Times New Roman" w:hAnsi="Arial" w:cs="Arial"/>
          <w:color w:val="222222"/>
          <w:sz w:val="32"/>
          <w:szCs w:val="24"/>
        </w:rPr>
        <w:t xml:space="preserve"> Art: Hybridity, Memory, and Imagination in Arthur Amiotte's Collage Series" written by Janet Catherine </w:t>
      </w:r>
      <w:proofErr w:type="spellStart"/>
      <w:r w:rsidRPr="0034304C">
        <w:rPr>
          <w:rFonts w:ascii="Arial" w:eastAsia="Times New Roman" w:hAnsi="Arial" w:cs="Arial"/>
          <w:color w:val="222222"/>
          <w:sz w:val="32"/>
          <w:szCs w:val="24"/>
        </w:rPr>
        <w:t>Berlo</w:t>
      </w:r>
      <w:proofErr w:type="spellEnd"/>
      <w:r w:rsidRPr="0034304C">
        <w:rPr>
          <w:rFonts w:ascii="Arial" w:eastAsia="Times New Roman" w:hAnsi="Arial" w:cs="Arial"/>
          <w:color w:val="222222"/>
          <w:sz w:val="32"/>
          <w:szCs w:val="24"/>
        </w:rPr>
        <w:t>.</w:t>
      </w:r>
    </w:p>
    <w:p w:rsidR="00901EB0" w:rsidRDefault="00901EB0"/>
    <w:sectPr w:rsidR="0090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4C"/>
    <w:rsid w:val="0034304C"/>
    <w:rsid w:val="0090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11211-91A0-462D-876B-BF43662F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Smith</dc:creator>
  <cp:keywords/>
  <dc:description/>
  <cp:lastModifiedBy>Mackenzie Smith</cp:lastModifiedBy>
  <cp:revision>1</cp:revision>
  <dcterms:created xsi:type="dcterms:W3CDTF">2016-03-17T20:35:00Z</dcterms:created>
  <dcterms:modified xsi:type="dcterms:W3CDTF">2016-03-17T20:37:00Z</dcterms:modified>
</cp:coreProperties>
</file>