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Jupyter-Spice</w:t>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Subtitle"/>
        <w:jc w:val="center"/>
        <w:rPr/>
      </w:pPr>
      <w:bookmarkStart w:id="0" w:name="_k37pdwgj08fg"/>
      <w:bookmarkEnd w:id="0"/>
      <w:r>
        <w:rPr/>
        <w:t>Project Charter</w:t>
      </w:r>
    </w:p>
    <w:p>
      <w:pPr>
        <w:pStyle w:val="LOnormal"/>
        <w:jc w:val="center"/>
        <w:rPr/>
      </w:pPr>
      <w:r>
        <w:rPr/>
        <w:t>Capstone Design Project</w:t>
      </w:r>
    </w:p>
    <w:p>
      <w:pPr>
        <w:pStyle w:val="LOnormal"/>
        <w:jc w:val="center"/>
        <w:rPr/>
      </w:pPr>
      <w:r>
        <w:rPr/>
        <w:t>Department of Electrical Engineering and Computer Science</w:t>
      </w:r>
    </w:p>
    <w:p>
      <w:pPr>
        <w:pStyle w:val="LOnormal"/>
        <w:jc w:val="center"/>
        <w:rPr/>
      </w:pPr>
      <w:r>
        <w:rPr/>
        <w:t>South Dakota Mines</w:t>
      </w:r>
    </w:p>
    <w:p>
      <w:pPr>
        <w:pStyle w:val="Subtitle"/>
        <w:jc w:val="center"/>
        <w:rPr/>
      </w:pPr>
      <w:r>
        <w:rPr/>
      </w:r>
    </w:p>
    <w:p>
      <w:pPr>
        <w:pStyle w:val="LOnormal"/>
        <w:jc w:val="center"/>
        <w:rPr/>
      </w:pPr>
      <w:r>
        <w:rPr/>
      </w:r>
    </w:p>
    <w:p>
      <w:pPr>
        <w:pStyle w:val="LOnormal"/>
        <w:jc w:val="center"/>
        <w:rPr/>
      </w:pPr>
      <w:r>
        <w:rPr/>
      </w:r>
    </w:p>
    <w:p>
      <w:pPr>
        <w:pStyle w:val="LOnormal"/>
        <w:jc w:val="center"/>
        <w:rPr/>
      </w:pPr>
      <w:r>
        <w:rPr/>
      </w:r>
      <w:bookmarkStart w:id="1" w:name="_5if5a45kibi2"/>
      <w:bookmarkStart w:id="2" w:name="_5if5a45kibi2"/>
      <w:bookmarkEnd w:id="2"/>
    </w:p>
    <w:p>
      <w:pPr>
        <w:pStyle w:val="LOnormal"/>
        <w:jc w:val="center"/>
        <w:rPr>
          <w:sz w:val="32"/>
          <w:szCs w:val="32"/>
        </w:rPr>
      </w:pPr>
      <w:r>
        <w:rPr>
          <w:sz w:val="32"/>
          <w:szCs w:val="32"/>
        </w:rPr>
      </w:r>
    </w:p>
    <w:p>
      <w:pPr>
        <w:pStyle w:val="LOnormal"/>
        <w:rPr/>
      </w:pPr>
      <w:r>
        <w:rPr/>
        <w:t xml:space="preserve">Submitted On </w:t>
      </w:r>
    </w:p>
    <w:p>
      <w:pPr>
        <w:pStyle w:val="LOnormal"/>
        <w:rPr/>
      </w:pPr>
      <w:r>
        <w:rPr/>
        <w:t>October 10, 2022</w:t>
      </w:r>
    </w:p>
    <w:p>
      <w:pPr>
        <w:pStyle w:val="LOnormal"/>
        <w:rPr/>
      </w:pPr>
      <w:r>
        <w:rPr/>
      </w:r>
    </w:p>
    <w:p>
      <w:pPr>
        <w:pStyle w:val="LOnormal"/>
        <w:rPr/>
      </w:pPr>
      <w:r>
        <w:rPr/>
        <w:t>Submitted By</w:t>
      </w:r>
    </w:p>
    <w:p>
      <w:pPr>
        <w:pStyle w:val="LOnormal"/>
        <w:rPr/>
      </w:pPr>
      <w:r>
        <w:rPr/>
        <w:t>Jonathan Gibbs</w:t>
      </w:r>
    </w:p>
    <w:p>
      <w:pPr>
        <w:pStyle w:val="LOnormal"/>
        <w:rPr/>
      </w:pPr>
      <w:r>
        <w:rPr/>
        <w:t>Jeremy Friedrichsen</w:t>
      </w:r>
    </w:p>
    <w:p>
      <w:pPr>
        <w:pStyle w:val="LOnormal"/>
        <w:rPr/>
      </w:pPr>
      <w:r>
        <w:rPr/>
        <w:t>Marc Tchona</w:t>
      </w:r>
    </w:p>
    <w:p>
      <w:pPr>
        <w:pStyle w:val="LOnormal"/>
        <w:rPr/>
      </w:pPr>
      <w:r>
        <w:rPr/>
        <w:t>Micah Greenfield</w:t>
      </w:r>
    </w:p>
    <w:p>
      <w:pPr>
        <w:pStyle w:val="LOnormal"/>
        <w:jc w:val="center"/>
        <w:rPr/>
      </w:pPr>
      <w:r>
        <w:rPr/>
      </w:r>
    </w:p>
    <w:p>
      <w:pPr>
        <w:pStyle w:val="LOnormal"/>
        <w:rPr/>
      </w:pPr>
      <w:r>
        <w:rPr/>
      </w:r>
      <w:r>
        <w:br w:type="page"/>
      </w:r>
    </w:p>
    <w:p>
      <w:pPr>
        <w:pStyle w:val="Heading1"/>
        <w:rPr/>
      </w:pPr>
      <w:bookmarkStart w:id="3" w:name="_geg6p5yp8fd"/>
      <w:bookmarkEnd w:id="3"/>
      <w:r>
        <w:rPr/>
        <w:t>Project Charter</w:t>
      </w:r>
    </w:p>
    <w:p>
      <w:pPr>
        <w:pStyle w:val="Heading2"/>
        <w:spacing w:lineRule="auto" w:line="240" w:before="180" w:after="180"/>
        <w:rPr/>
      </w:pPr>
      <w:bookmarkStart w:id="4" w:name="_y6itvgaaa9ux"/>
      <w:bookmarkEnd w:id="4"/>
      <w:r>
        <w:rPr/>
        <w:t>Overview</w:t>
      </w:r>
    </w:p>
    <w:p>
      <w:pPr>
        <w:pStyle w:val="LOnormal"/>
        <w:rPr>
          <w:highlight w:val="none"/>
          <w:shd w:fill="FFFF00" w:val="clear"/>
        </w:rPr>
      </w:pPr>
      <w:r>
        <w:rPr/>
        <w:t xml:space="preserve">The Jupyter-Spice project is a front-end GUI replacement for spice engines, primarily NG-Spice, to modernize the UI for a new generation of Electrical Engineers. </w:t>
      </w:r>
      <w:r>
        <w:rPr/>
        <w:t>It will do this by allowing users to enter electrical and electronic components and wiring them together. Once the circuit is made, a netlist will be produced so LTSpice, Pspice, or NGSpice can simulate the circuit. A document returned from the spice engine that allows the project to show the user the results of the simulation.</w:t>
      </w:r>
    </w:p>
    <w:p>
      <w:pPr>
        <w:pStyle w:val="Heading2"/>
        <w:rPr/>
      </w:pPr>
      <w:bookmarkStart w:id="5" w:name="_ljxtzguxj32x"/>
      <w:bookmarkEnd w:id="5"/>
      <w:r>
        <w:rPr/>
        <w:t>Organization</w:t>
      </w:r>
    </w:p>
    <w:p>
      <w:pPr>
        <w:pStyle w:val="LOnormal"/>
        <w:rPr/>
      </w:pPr>
      <w:r>
        <w:rPr/>
        <w:t>The organization sponsoring this project is the EECS department.</w:t>
      </w:r>
    </w:p>
    <w:p>
      <w:pPr>
        <w:pStyle w:val="Heading2"/>
        <w:rPr/>
      </w:pPr>
      <w:bookmarkStart w:id="6" w:name="_qk3638kv9l14"/>
      <w:bookmarkEnd w:id="6"/>
      <w:r>
        <w:rPr/>
        <w:t>Team</w:t>
      </w:r>
    </w:p>
    <w:tbl>
      <w:tblPr>
        <w:tblStyle w:val="Table1"/>
        <w:tblW w:w="9360" w:type="dxa"/>
        <w:jc w:val="left"/>
        <w:tblInd w:w="0" w:type="dxa"/>
        <w:tblLayout w:type="fixed"/>
        <w:tblCellMar>
          <w:top w:w="100" w:type="dxa"/>
          <w:left w:w="100" w:type="dxa"/>
          <w:bottom w:w="100" w:type="dxa"/>
          <w:right w:w="100" w:type="dxa"/>
        </w:tblCellMar>
        <w:tblLook w:val="0600"/>
      </w:tblPr>
      <w:tblGrid>
        <w:gridCol w:w="1530"/>
        <w:gridCol w:w="1980"/>
        <w:gridCol w:w="4051"/>
        <w:gridCol w:w="1798"/>
      </w:tblGrid>
      <w:tr>
        <w:trPr/>
        <w:tc>
          <w:tcPr>
            <w:tcW w:w="1530"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hd w:val="clear" w:fill="auto"/>
              <w:spacing w:lineRule="auto" w:line="240" w:before="0" w:after="0"/>
              <w:ind w:left="0" w:right="0" w:hanging="0"/>
              <w:jc w:val="left"/>
              <w:rPr/>
            </w:pPr>
            <w:r>
              <w:rPr/>
              <w:t>Name</w:t>
            </w:r>
          </w:p>
        </w:tc>
        <w:tc>
          <w:tcPr>
            <w:tcW w:w="1980"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hd w:val="clear" w:fill="auto"/>
              <w:spacing w:lineRule="auto" w:line="240" w:before="0" w:after="0"/>
              <w:ind w:left="0" w:right="0" w:hanging="0"/>
              <w:jc w:val="left"/>
              <w:rPr/>
            </w:pPr>
            <w:r>
              <w:rPr/>
              <w:t>Role</w:t>
            </w:r>
          </w:p>
        </w:tc>
        <w:tc>
          <w:tcPr>
            <w:tcW w:w="4051"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hd w:val="clear" w:fill="auto"/>
              <w:spacing w:lineRule="auto" w:line="240" w:before="0" w:after="0"/>
              <w:ind w:left="0" w:right="0" w:hanging="0"/>
              <w:jc w:val="left"/>
              <w:rPr/>
            </w:pPr>
            <w:r>
              <w:rPr/>
              <w:t>Email</w:t>
            </w:r>
          </w:p>
        </w:tc>
        <w:tc>
          <w:tcPr>
            <w:tcW w:w="1798"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hd w:val="clear" w:fill="auto"/>
              <w:spacing w:lineRule="auto" w:line="240" w:before="0" w:after="0"/>
              <w:ind w:left="0" w:right="0" w:hanging="0"/>
              <w:jc w:val="left"/>
              <w:rPr/>
            </w:pPr>
            <w:r>
              <w:rPr/>
              <w:t>Phone</w:t>
            </w:r>
          </w:p>
        </w:tc>
      </w:tr>
      <w:tr>
        <w:trPr/>
        <w:tc>
          <w:tcPr>
            <w:tcW w:w="153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Jeff McGough</w:t>
            </w:r>
          </w:p>
        </w:tc>
        <w:tc>
          <w:tcPr>
            <w:tcW w:w="198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Key Stakeholder</w:t>
            </w:r>
          </w:p>
        </w:tc>
        <w:tc>
          <w:tcPr>
            <w:tcW w:w="4051"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Jeff.mcgough@sdsmt.edu</w:t>
            </w:r>
          </w:p>
        </w:tc>
        <w:tc>
          <w:tcPr>
            <w:tcW w:w="179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(605)-394-2722</w:t>
            </w:r>
          </w:p>
        </w:tc>
      </w:tr>
      <w:tr>
        <w:trPr/>
        <w:tc>
          <w:tcPr>
            <w:tcW w:w="153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Ben Meidinger</w:t>
            </w:r>
          </w:p>
        </w:tc>
        <w:tc>
          <w:tcPr>
            <w:tcW w:w="198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Middle Manager</w:t>
            </w:r>
          </w:p>
        </w:tc>
        <w:tc>
          <w:tcPr>
            <w:tcW w:w="4051"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Benjamin.meidinger@mines.sdsmt.edu</w:t>
            </w:r>
          </w:p>
        </w:tc>
        <w:tc>
          <w:tcPr>
            <w:tcW w:w="179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(701)-217-0404</w:t>
            </w:r>
          </w:p>
        </w:tc>
      </w:tr>
      <w:tr>
        <w:trPr/>
        <w:tc>
          <w:tcPr>
            <w:tcW w:w="1530"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hd w:val="clear" w:fill="auto"/>
              <w:spacing w:lineRule="auto" w:line="240" w:before="0" w:after="0"/>
              <w:ind w:left="0" w:right="0" w:hanging="0"/>
              <w:jc w:val="left"/>
              <w:rPr/>
            </w:pPr>
            <w:r>
              <w:rPr/>
              <w:t>Project Team</w:t>
            </w:r>
          </w:p>
        </w:tc>
        <w:tc>
          <w:tcPr>
            <w:tcW w:w="1980"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hd w:val="clear" w:fill="auto"/>
              <w:spacing w:lineRule="auto" w:line="240" w:before="0" w:after="0"/>
              <w:ind w:left="0" w:right="0" w:hanging="0"/>
              <w:jc w:val="left"/>
              <w:rPr/>
            </w:pPr>
            <w:r>
              <w:rPr/>
            </w:r>
          </w:p>
        </w:tc>
        <w:tc>
          <w:tcPr>
            <w:tcW w:w="4051"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hd w:val="clear" w:fill="auto"/>
              <w:spacing w:lineRule="auto" w:line="240" w:before="0" w:after="0"/>
              <w:ind w:left="0" w:right="0" w:hanging="0"/>
              <w:jc w:val="left"/>
              <w:rPr/>
            </w:pPr>
            <w:r>
              <w:rPr/>
            </w:r>
          </w:p>
        </w:tc>
        <w:tc>
          <w:tcPr>
            <w:tcW w:w="1798"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hd w:val="clear" w:fill="auto"/>
              <w:spacing w:lineRule="auto" w:line="240" w:before="0" w:after="0"/>
              <w:ind w:left="0" w:right="0" w:hanging="0"/>
              <w:jc w:val="left"/>
              <w:rPr/>
            </w:pPr>
            <w:r>
              <w:rPr/>
            </w:r>
          </w:p>
        </w:tc>
      </w:tr>
      <w:tr>
        <w:trPr/>
        <w:tc>
          <w:tcPr>
            <w:tcW w:w="153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Jon Gibbs</w:t>
            </w:r>
          </w:p>
        </w:tc>
        <w:tc>
          <w:tcPr>
            <w:tcW w:w="198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SW/DevOps Engineer</w:t>
            </w:r>
          </w:p>
        </w:tc>
        <w:tc>
          <w:tcPr>
            <w:tcW w:w="4051"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Jonathan.gibbs@mines.sdsmt.edu</w:t>
            </w:r>
          </w:p>
        </w:tc>
        <w:tc>
          <w:tcPr>
            <w:tcW w:w="179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(515)-361-6447</w:t>
            </w:r>
          </w:p>
        </w:tc>
      </w:tr>
      <w:tr>
        <w:trPr/>
        <w:tc>
          <w:tcPr>
            <w:tcW w:w="153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Jeremy Friedrichsen</w:t>
            </w:r>
          </w:p>
        </w:tc>
        <w:tc>
          <w:tcPr>
            <w:tcW w:w="198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Software Engineer</w:t>
            </w:r>
          </w:p>
        </w:tc>
        <w:tc>
          <w:tcPr>
            <w:tcW w:w="4051"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rStyle w:val="InternetLink"/>
              </w:rPr>
              <w:t>jeremy.friedrichsen@mines.sdsmt.edu</w:t>
            </w:r>
          </w:p>
        </w:tc>
        <w:tc>
          <w:tcPr>
            <w:tcW w:w="179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(828)-280-2468</w:t>
            </w:r>
          </w:p>
        </w:tc>
      </w:tr>
      <w:tr>
        <w:trPr/>
        <w:tc>
          <w:tcPr>
            <w:tcW w:w="153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Micah Greenfield</w:t>
            </w:r>
          </w:p>
        </w:tc>
        <w:tc>
          <w:tcPr>
            <w:tcW w:w="198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Program Manager</w:t>
            </w:r>
          </w:p>
        </w:tc>
        <w:tc>
          <w:tcPr>
            <w:tcW w:w="4051"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Micah.Greenfield@mines.sdsmt.edu</w:t>
            </w:r>
          </w:p>
        </w:tc>
        <w:tc>
          <w:tcPr>
            <w:tcW w:w="179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(507) 829-8291</w:t>
            </w:r>
          </w:p>
        </w:tc>
      </w:tr>
      <w:tr>
        <w:trPr/>
        <w:tc>
          <w:tcPr>
            <w:tcW w:w="153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Marc Tchona</w:t>
            </w:r>
          </w:p>
        </w:tc>
        <w:tc>
          <w:tcPr>
            <w:tcW w:w="198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Design Engineer</w:t>
            </w:r>
          </w:p>
        </w:tc>
        <w:tc>
          <w:tcPr>
            <w:tcW w:w="4051"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Marc.tchona@mines.sdsmt.edu</w:t>
            </w:r>
          </w:p>
        </w:tc>
        <w:tc>
          <w:tcPr>
            <w:tcW w:w="179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left"/>
              <w:rPr/>
            </w:pPr>
            <w:r>
              <w:rPr/>
              <w:t>(605) 389-6708</w:t>
            </w:r>
          </w:p>
        </w:tc>
      </w:tr>
    </w:tbl>
    <w:p>
      <w:pPr>
        <w:pStyle w:val="LOnormal"/>
        <w:spacing w:lineRule="auto" w:line="240" w:before="180" w:after="180"/>
        <w:rPr/>
      </w:pPr>
      <w:r>
        <w:rPr/>
      </w:r>
    </w:p>
    <w:p>
      <w:pPr>
        <w:pStyle w:val="LOnormal"/>
        <w:spacing w:lineRule="auto" w:line="240" w:before="180" w:after="180"/>
        <w:rPr/>
      </w:pPr>
      <w:r>
        <w:rPr/>
      </w:r>
    </w:p>
    <w:p>
      <w:pPr>
        <w:pStyle w:val="LOnormal"/>
        <w:spacing w:lineRule="auto" w:line="240" w:before="180" w:after="180"/>
        <w:rPr/>
      </w:pPr>
      <w:r>
        <w:rPr/>
      </w:r>
    </w:p>
    <w:p>
      <w:pPr>
        <w:pStyle w:val="LOnormal"/>
        <w:spacing w:lineRule="auto" w:line="240" w:before="180" w:after="180"/>
        <w:rPr/>
      </w:pPr>
      <w:r>
        <w:rPr/>
      </w:r>
    </w:p>
    <w:p>
      <w:pPr>
        <w:pStyle w:val="LOnormal"/>
        <w:spacing w:lineRule="auto" w:line="240" w:before="180" w:after="180"/>
        <w:rPr/>
      </w:pPr>
      <w:r>
        <w:rPr/>
      </w:r>
    </w:p>
    <w:p>
      <w:pPr>
        <w:pStyle w:val="Heading2"/>
        <w:spacing w:lineRule="auto" w:line="240" w:before="180" w:after="180"/>
        <w:rPr/>
      </w:pPr>
      <w:bookmarkStart w:id="7" w:name="_woow41j440ie"/>
      <w:bookmarkEnd w:id="7"/>
      <w:r>
        <w:rPr/>
        <w:t>Agreement</w:t>
      </w:r>
    </w:p>
    <w:p>
      <w:pPr>
        <w:pStyle w:val="LOnormal"/>
        <w:rPr/>
      </w:pPr>
      <w:r>
        <w:rPr/>
        <w:t>A memorandum of understanding (Jupyter-Spice_MOU.docx) was executed on Oct 9, 2025.</w:t>
      </w:r>
    </w:p>
    <w:p>
      <w:pPr>
        <w:pStyle w:val="LOnormal"/>
        <w:rPr/>
      </w:pPr>
      <w:r>
        <w:rPr/>
      </w:r>
    </w:p>
    <w:p>
      <w:pPr>
        <w:pStyle w:val="Heading2"/>
        <w:rPr/>
      </w:pPr>
      <w:bookmarkStart w:id="8" w:name="_b2wedhvx8k6b"/>
      <w:bookmarkEnd w:id="8"/>
      <w:r>
        <w:rPr/>
        <w:t>Budget</w:t>
      </w:r>
    </w:p>
    <w:p>
      <w:pPr>
        <w:pStyle w:val="LOnormal"/>
        <w:rPr/>
      </w:pPr>
      <w:r>
        <w:rPr/>
        <w:t>There is no budget in this capstone design project.</w:t>
      </w:r>
    </w:p>
    <w:p>
      <w:pPr>
        <w:pStyle w:val="Heading2"/>
        <w:rPr>
          <w:highlight w:val="none"/>
          <w:shd w:fill="auto" w:val="clear"/>
        </w:rPr>
      </w:pPr>
      <w:bookmarkStart w:id="9" w:name="_it1k3y6cdhp6"/>
      <w:bookmarkEnd w:id="9"/>
      <w:r>
        <w:rPr>
          <w:shd w:fill="auto" w:val="clear"/>
        </w:rPr>
        <w:t>[Phase, Milestone, or Iteration] Overview and Schedule</w:t>
      </w:r>
    </w:p>
    <w:p>
      <w:pPr>
        <w:pStyle w:val="LOnormal"/>
        <w:spacing w:lineRule="auto" w:line="240" w:before="180" w:after="180"/>
        <w:rPr>
          <w:highlight w:val="none"/>
          <w:shd w:fill="auto" w:val="clear"/>
        </w:rPr>
      </w:pPr>
      <w:r>
        <w:rPr>
          <w:sz w:val="24"/>
          <w:szCs w:val="24"/>
          <w:shd w:fill="auto" w:val="clear"/>
        </w:rPr>
        <w:t>This project will be broken up into phases of iterations. These iterations will be 2 week sprints, agile style, with a deliverable to the sponsor at the end of the sprint. For the purposes of Capstone Design, a PDR, sometime around early to mid November, will consist of a couple sprints together, and a CDR by the end of the semester. In the next semester it will be continuing the 2 week sprint style, until a finished design emerges at April.</w:t>
      </w:r>
    </w:p>
    <w:p>
      <w:pPr>
        <w:pStyle w:val="Heading2"/>
        <w:spacing w:lineRule="auto" w:line="240" w:before="180" w:after="180"/>
        <w:rPr>
          <w:highlight w:val="none"/>
          <w:shd w:fill="auto" w:val="clear"/>
        </w:rPr>
      </w:pPr>
      <w:bookmarkStart w:id="10" w:name="_tou4rqsrj30d"/>
      <w:bookmarkEnd w:id="10"/>
      <w:r>
        <w:rPr>
          <w:shd w:fill="auto" w:val="clear"/>
        </w:rPr>
        <w:t>Deliverables</w:t>
      </w:r>
    </w:p>
    <w:p>
      <w:pPr>
        <w:pStyle w:val="LOnormal"/>
        <w:rPr>
          <w:highlight w:val="none"/>
          <w:shd w:fill="auto" w:val="clear"/>
        </w:rPr>
      </w:pPr>
      <w:r>
        <w:rPr>
          <w:shd w:fill="auto" w:val="clear"/>
        </w:rPr>
        <w:t>A PDR, CDR, Design Document, and Project Code will be provided to the sponsor as well as the Capstone Design professors</w:t>
      </w:r>
    </w:p>
    <w:p>
      <w:pPr>
        <w:pStyle w:val="Heading2"/>
        <w:rPr>
          <w:highlight w:val="none"/>
          <w:shd w:fill="auto" w:val="clear"/>
        </w:rPr>
      </w:pPr>
      <w:bookmarkStart w:id="11" w:name="_2hchsa8q66l3"/>
      <w:bookmarkEnd w:id="11"/>
      <w:r>
        <w:rPr>
          <w:shd w:fill="auto" w:val="clear"/>
        </w:rPr>
        <w:t>Meeting Notes</w:t>
      </w:r>
    </w:p>
    <w:p>
      <w:pPr>
        <w:pStyle w:val="LOnormal"/>
        <w:rPr>
          <w:highlight w:val="none"/>
          <w:shd w:fill="auto" w:val="clear"/>
        </w:rPr>
      </w:pPr>
      <w:r>
        <w:rPr>
          <w:shd w:fill="auto" w:val="clear"/>
        </w:rPr>
        <w:t>Meeting notes will be recorded using the Activity Log document. The Activity Log also will be used for logging who arrived at the weekly design meetup, as well as what was accomplished during the meetup.</w:t>
      </w:r>
    </w:p>
    <w:p>
      <w:pPr>
        <w:pStyle w:val="Heading2"/>
        <w:rPr>
          <w:highlight w:val="none"/>
          <w:shd w:fill="auto" w:val="clear"/>
        </w:rPr>
      </w:pPr>
      <w:bookmarkStart w:id="12" w:name="_rd1wmz24sdqk"/>
      <w:bookmarkEnd w:id="12"/>
      <w:r>
        <w:rPr>
          <w:shd w:fill="auto" w:val="clear"/>
        </w:rPr>
        <w:t>Process</w:t>
      </w:r>
    </w:p>
    <w:p>
      <w:pPr>
        <w:pStyle w:val="LOnormal"/>
        <w:spacing w:lineRule="auto" w:line="240" w:before="180" w:after="180"/>
        <w:rPr>
          <w:highlight w:val="none"/>
          <w:shd w:fill="auto" w:val="clear"/>
        </w:rPr>
      </w:pPr>
      <w:r>
        <w:rPr>
          <w:sz w:val="24"/>
          <w:szCs w:val="24"/>
          <w:shd w:fill="auto" w:val="clear"/>
        </w:rPr>
        <w:t>The following is the process for executing this project:</w:t>
      </w:r>
    </w:p>
    <w:p>
      <w:pPr>
        <w:pStyle w:val="LOnormal"/>
        <w:numPr>
          <w:ilvl w:val="0"/>
          <w:numId w:val="1"/>
        </w:numPr>
        <w:ind w:left="720" w:hanging="480"/>
        <w:rPr>
          <w:highlight w:val="none"/>
          <w:shd w:fill="auto" w:val="clear"/>
        </w:rPr>
      </w:pPr>
      <w:r>
        <w:rPr>
          <w:shd w:fill="auto" w:val="clear"/>
        </w:rPr>
        <w:t>The strategy for the product will be an incremental agile strategy. 2 week sprints will be used to get product features online for the sponsor.</w:t>
      </w:r>
    </w:p>
    <w:p>
      <w:pPr>
        <w:pStyle w:val="LOnormal"/>
        <w:numPr>
          <w:ilvl w:val="0"/>
          <w:numId w:val="1"/>
        </w:numPr>
        <w:ind w:left="720" w:hanging="480"/>
        <w:rPr>
          <w:highlight w:val="none"/>
          <w:shd w:fill="auto" w:val="clear"/>
        </w:rPr>
      </w:pPr>
      <w:r>
        <w:rPr>
          <w:shd w:fill="auto" w:val="clear"/>
        </w:rPr>
        <w:t>Github’s issue board will be used to mark issues to burndown the problem to completion.</w:t>
      </w:r>
    </w:p>
    <w:p>
      <w:pPr>
        <w:pStyle w:val="LOnormal"/>
        <w:numPr>
          <w:ilvl w:val="0"/>
          <w:numId w:val="1"/>
        </w:numPr>
        <w:ind w:left="720" w:hanging="480"/>
        <w:rPr>
          <w:highlight w:val="none"/>
          <w:shd w:fill="auto" w:val="clear"/>
        </w:rPr>
      </w:pPr>
      <w:r>
        <w:rPr>
          <w:shd w:fill="auto" w:val="clear"/>
        </w:rPr>
        <w:t>Communication will be done largely on slack.</w:t>
      </w:r>
    </w:p>
    <w:p>
      <w:pPr>
        <w:pStyle w:val="LOnormal"/>
        <w:numPr>
          <w:ilvl w:val="0"/>
          <w:numId w:val="1"/>
        </w:numPr>
        <w:ind w:left="720" w:hanging="480"/>
        <w:rPr>
          <w:highlight w:val="none"/>
          <w:shd w:fill="auto" w:val="clear"/>
        </w:rPr>
      </w:pPr>
      <w:r>
        <w:rPr>
          <w:shd w:fill="auto" w:val="clear"/>
        </w:rPr>
        <w:t>The code and documentation is stored on a private github page.</w:t>
      </w:r>
    </w:p>
    <w:p>
      <w:pPr>
        <w:pStyle w:val="LOnormal"/>
        <w:numPr>
          <w:ilvl w:val="0"/>
          <w:numId w:val="1"/>
        </w:numPr>
        <w:ind w:left="720" w:hanging="480"/>
        <w:rPr/>
      </w:pPr>
      <w:r>
        <w:rPr>
          <w:shd w:fill="auto" w:val="clear"/>
        </w:rPr>
        <w:t>The sponsor meeting schedule is every Thursday at 11, if applicable.</w:t>
      </w:r>
    </w:p>
    <w:p>
      <w:pPr>
        <w:pStyle w:val="Heading2"/>
        <w:rPr/>
      </w:pPr>
      <w:bookmarkStart w:id="13" w:name="_pzwanamzd87c"/>
      <w:bookmarkEnd w:id="13"/>
      <w:r>
        <w:rPr/>
        <w:t>Systems Inventory</w:t>
      </w:r>
    </w:p>
    <w:p>
      <w:pPr>
        <w:pStyle w:val="LOnormal"/>
        <w:numPr>
          <w:ilvl w:val="0"/>
          <w:numId w:val="2"/>
        </w:numPr>
        <w:spacing w:lineRule="auto" w:line="240" w:before="180" w:after="180"/>
        <w:rPr/>
      </w:pPr>
      <w:r>
        <w:rPr>
          <w:sz w:val="24"/>
          <w:szCs w:val="24"/>
        </w:rPr>
        <w:t>Github</w:t>
      </w:r>
    </w:p>
    <w:p>
      <w:pPr>
        <w:pStyle w:val="LOnormal"/>
        <w:numPr>
          <w:ilvl w:val="1"/>
          <w:numId w:val="2"/>
        </w:numPr>
        <w:spacing w:lineRule="auto" w:line="240" w:before="180" w:after="180"/>
        <w:rPr/>
      </w:pPr>
      <w:r>
        <w:rPr>
          <w:sz w:val="24"/>
          <w:szCs w:val="24"/>
        </w:rPr>
        <w:t>www.github.com</w:t>
      </w:r>
    </w:p>
    <w:p>
      <w:pPr>
        <w:pStyle w:val="LOnormal"/>
        <w:numPr>
          <w:ilvl w:val="0"/>
          <w:numId w:val="2"/>
        </w:numPr>
        <w:spacing w:lineRule="auto" w:line="240" w:before="180" w:after="180"/>
        <w:rPr/>
      </w:pPr>
      <w:r>
        <w:rPr>
          <w:sz w:val="24"/>
          <w:szCs w:val="24"/>
        </w:rPr>
        <w:t>Obsidian</w:t>
      </w:r>
    </w:p>
    <w:p>
      <w:pPr>
        <w:pStyle w:val="LOnormal"/>
        <w:numPr>
          <w:ilvl w:val="1"/>
          <w:numId w:val="2"/>
        </w:numPr>
        <w:spacing w:lineRule="auto" w:line="240" w:before="180" w:after="180"/>
        <w:rPr/>
      </w:pPr>
      <w:r>
        <w:rPr>
          <w:sz w:val="24"/>
          <w:szCs w:val="24"/>
        </w:rPr>
        <w:t>www.obsidian.md</w:t>
      </w:r>
    </w:p>
    <w:p>
      <w:pPr>
        <w:pStyle w:val="LOnormal"/>
        <w:numPr>
          <w:ilvl w:val="0"/>
          <w:numId w:val="2"/>
        </w:numPr>
        <w:spacing w:lineRule="auto" w:line="240" w:before="180" w:after="180"/>
        <w:rPr/>
      </w:pPr>
      <w:r>
        <w:rPr>
          <w:sz w:val="24"/>
          <w:szCs w:val="24"/>
        </w:rPr>
        <w:t>NG-Spice</w:t>
      </w:r>
    </w:p>
    <w:p>
      <w:pPr>
        <w:pStyle w:val="LOnormal"/>
        <w:numPr>
          <w:ilvl w:val="1"/>
          <w:numId w:val="2"/>
        </w:numPr>
        <w:spacing w:lineRule="auto" w:line="240" w:before="180" w:after="180"/>
        <w:rPr/>
      </w:pPr>
      <w:r>
        <w:rPr>
          <w:sz w:val="24"/>
          <w:szCs w:val="24"/>
        </w:rPr>
        <w:t>ngspice.sourceforge.io</w:t>
      </w:r>
    </w:p>
    <w:p>
      <w:pPr>
        <w:pStyle w:val="LOnormal"/>
        <w:numPr>
          <w:ilvl w:val="0"/>
          <w:numId w:val="2"/>
        </w:numPr>
        <w:spacing w:lineRule="auto" w:line="240" w:before="180" w:after="180"/>
        <w:rPr/>
      </w:pPr>
      <w:r>
        <w:rPr>
          <w:sz w:val="24"/>
          <w:szCs w:val="24"/>
        </w:rPr>
        <w:t>Qt</w:t>
      </w:r>
    </w:p>
    <w:p>
      <w:pPr>
        <w:pStyle w:val="LOnormal"/>
        <w:numPr>
          <w:ilvl w:val="1"/>
          <w:numId w:val="2"/>
        </w:numPr>
        <w:spacing w:lineRule="auto" w:line="240" w:before="180" w:after="180"/>
        <w:rPr/>
      </w:pPr>
      <w:r>
        <w:rPr>
          <w:sz w:val="24"/>
          <w:szCs w:val="24"/>
        </w:rPr>
        <w:t>www.qt.io</w:t>
      </w:r>
    </w:p>
    <w:p>
      <w:pPr>
        <w:pStyle w:val="LOnormal"/>
        <w:rPr/>
      </w:pPr>
      <w:r>
        <w:rPr/>
      </w:r>
    </w:p>
    <w:p>
      <w:pPr>
        <w:pStyle w:val="LOnormal"/>
        <w:rPr/>
      </w:pPr>
      <w:r>
        <w:rPr/>
      </w:r>
    </w:p>
    <w:sectPr>
      <w:footerReference w:type="default" r:id="rId2"/>
      <w:type w:val="nextPage"/>
      <w:pgSz w:w="12240" w:h="15840"/>
      <w:pgMar w:left="1440" w:right="1440" w:gutter="0" w:header="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u w:val="none"/>
      </w:rPr>
    </w:lvl>
    <w:lvl w:ilvl="1">
      <w:start w:val="0"/>
      <w:numFmt w:val="bullet"/>
      <w:lvlText w:val=""/>
      <w:lvlJc w:val="left"/>
      <w:pPr>
        <w:tabs>
          <w:tab w:val="num" w:pos="0"/>
        </w:tabs>
        <w:ind w:left="1440" w:hanging="480"/>
      </w:pPr>
      <w:rPr>
        <w:rFonts w:ascii="Symbol" w:hAnsi="Symbol" w:cs="Symbol" w:hint="default"/>
        <w:u w:val="none"/>
      </w:rPr>
    </w:lvl>
    <w:lvl w:ilvl="2">
      <w:start w:val="0"/>
      <w:numFmt w:val="bullet"/>
      <w:lvlText w:val=""/>
      <w:lvlJc w:val="left"/>
      <w:pPr>
        <w:tabs>
          <w:tab w:val="num" w:pos="0"/>
        </w:tabs>
        <w:ind w:left="2160" w:hanging="480"/>
      </w:pPr>
      <w:rPr>
        <w:rFonts w:ascii="Symbol" w:hAnsi="Symbol" w:cs="Symbol" w:hint="default"/>
        <w:u w:val="none"/>
      </w:rPr>
    </w:lvl>
    <w:lvl w:ilvl="3">
      <w:start w:val="0"/>
      <w:numFmt w:val="bullet"/>
      <w:lvlText w:val=""/>
      <w:lvlJc w:val="left"/>
      <w:pPr>
        <w:tabs>
          <w:tab w:val="num" w:pos="0"/>
        </w:tabs>
        <w:ind w:left="2880" w:hanging="480"/>
      </w:pPr>
      <w:rPr>
        <w:rFonts w:ascii="Symbol" w:hAnsi="Symbol" w:cs="Symbol" w:hint="default"/>
        <w:u w:val="none"/>
      </w:rPr>
    </w:lvl>
    <w:lvl w:ilvl="4">
      <w:start w:val="0"/>
      <w:numFmt w:val="bullet"/>
      <w:lvlText w:val=""/>
      <w:lvlJc w:val="left"/>
      <w:pPr>
        <w:tabs>
          <w:tab w:val="num" w:pos="0"/>
        </w:tabs>
        <w:ind w:left="3600" w:hanging="480"/>
      </w:pPr>
      <w:rPr>
        <w:rFonts w:ascii="Symbol" w:hAnsi="Symbol" w:cs="Symbol" w:hint="default"/>
        <w:u w:val="none"/>
      </w:rPr>
    </w:lvl>
    <w:lvl w:ilvl="5">
      <w:start w:val="0"/>
      <w:numFmt w:val="bullet"/>
      <w:lvlText w:val=""/>
      <w:lvlJc w:val="left"/>
      <w:pPr>
        <w:tabs>
          <w:tab w:val="num" w:pos="0"/>
        </w:tabs>
        <w:ind w:left="4320" w:hanging="480"/>
      </w:pPr>
      <w:rPr>
        <w:rFonts w:ascii="Symbol" w:hAnsi="Symbol" w:cs="Symbol" w:hint="default"/>
        <w:u w:val="none"/>
      </w:rPr>
    </w:lvl>
    <w:lvl w:ilvl="6">
      <w:start w:val="0"/>
      <w:numFmt w:val="bullet"/>
      <w:lvlText w:val=""/>
      <w:lvlJc w:val="left"/>
      <w:pPr>
        <w:tabs>
          <w:tab w:val="num" w:pos="0"/>
        </w:tabs>
        <w:ind w:left="5040" w:hanging="480"/>
      </w:pPr>
      <w:rPr>
        <w:rFonts w:ascii="Symbol" w:hAnsi="Symbol" w:cs="Symbol" w:hint="default"/>
        <w:u w:val="none"/>
      </w:rPr>
    </w:lvl>
    <w:lvl w:ilvl="7">
      <w:start w:val="0"/>
      <w:numFmt w:val="bullet"/>
      <w:lvlText w:val=""/>
      <w:lvlJc w:val="left"/>
      <w:pPr>
        <w:tabs>
          <w:tab w:val="num" w:pos="0"/>
        </w:tabs>
        <w:ind w:left="5760" w:hanging="480"/>
      </w:pPr>
      <w:rPr>
        <w:rFonts w:ascii="Symbol" w:hAnsi="Symbol" w:cs="Symbol" w:hint="default"/>
        <w:u w:val="none"/>
      </w:rPr>
    </w:lvl>
    <w:lvl w:ilvl="8">
      <w:start w:val="0"/>
      <w:numFmt w:val="bullet"/>
      <w:lvlText w:val=""/>
      <w:lvlJc w:val="left"/>
      <w:pPr>
        <w:tabs>
          <w:tab w:val="num" w:pos="0"/>
        </w:tabs>
        <w:ind w:left="6480" w:hanging="480"/>
      </w:pPr>
      <w:rPr>
        <w:rFonts w:ascii="Symbol" w:hAnsi="Symbol" w:cs="Symbol" w:hint="default"/>
        <w:u w:val="none"/>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33</TotalTime>
  <Application>LibreOffice/7.3.7.2$Linux_X86_64 LibreOffice_project/30$Build-2</Application>
  <AppVersion>15.0000</AppVersion>
  <Pages>4</Pages>
  <Words>441</Words>
  <Characters>2511</Characters>
  <CharactersWithSpaces>2866</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2025-10-10T14:06:24Z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