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교육용 경비 기준</w:t>
      </w:r>
    </w:p>
    <w:p>
      <w:pPr>
        <w:spacing w:after="120"/>
      </w:pPr>
      <w:r>
        <w:t xml:space="preserve">문서 버전: LAB-2026-01</w:t>
      </w:r>
    </w:p>
    <w:p>
      <w:pPr>
        <w:spacing w:after="120"/>
      </w:pPr>
      <w:r>
        <w:t xml:space="preserve">실습용 가상 기준입니다. 모든 금액은 대한민국 원(KRW)이며 1인의 세금 포함 예상 금액입니다.</w:t>
      </w:r>
    </w:p>
    <w:p>
      <w:pPr>
        <w:pStyle w:val="Heading2"/>
        <w:spacing w:after="120"/>
      </w:pPr>
      <w:r>
        <w:t xml:space="preserve">교통비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대중교통 또는 일반석을 기준으로 계획합니다.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교통비는 출장 전체의 왕복 예상 금액으로 입력합니다.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이 자료에는 교통비의 고정 금액 한도가 없습니다. 임의의 금액 한도를 만들지 않습니다.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실제 정산 시 증빙이 필요하다는 안내만 제공하며 실제 정산은 수행하지 않습니다.</w:t>
      </w:r>
    </w:p>
    <w:p>
      <w:pPr>
        <w:pStyle w:val="Heading2"/>
        <w:spacing w:after="120"/>
      </w:pPr>
      <w:r>
        <w:t xml:space="preserve">기타 비용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기타 비용은 출장 전체의 합계로 입력합니다. 일일 금액이 아닙니다.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이 자료에는 기타 비용의 승인 기준이나 금액 한도가 없습니다.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기타 비용이 있으면 용도를 확인하고 규정 판단은 "별도 확인"으로 표시합니다.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식비, 일비, 해외 출장 환율 및 경비 기준은 이 문서에서 정하지 않습니다.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확인하지 않은 항목을 0원이라고 가정하거나 지급 가능하다고 판단하지 않습니다.</w:t>
      </w:r>
    </w:p>
    <w:p>
      <w:pPr>
        <w:pStyle w:val="Heading2"/>
        <w:spacing w:after="120"/>
      </w:pPr>
      <w:r>
        <w:t xml:space="preserve">계산 방식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숙박 합계 = 1박당 숙박비 × 숙박일 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예상 총액 = 교통비 + 숙박 합계 + 기타 비용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1박당 초과액 = 1박당 숙박비가 130,000원을 넘을 때 그 차액, 그 외에는 0원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초과 총액 = 1박당 초과액 × 숙박일 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모든 금액은 원 단위의 비음수 정수로 입력합니다. 숙박일 수도 비음수 정수입니다.</w:t>
      </w:r>
    </w:p>
    <w:p>
      <w:pPr>
        <w:pStyle w:val="Heading2"/>
        <w:spacing w:after="120"/>
      </w:pPr>
      <w:r>
        <w:t xml:space="preserve">검토 결과의 의미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"한도 이내"와 "한도 초과"는 숙박비 기준의 검토 결과이며 출장 전체 승인 여부가 아닙니다.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교통 수단이나 기타 비용의 확인이 필요하면 숙박 검토 결과와 별도로 표시합니다.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사전 검토 결과는 승인, 결제, 예약 또는 경비 지급을 보장하지 않습니다.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expense-rules</dc:title>
  <dc:creator>Copilot Studio for Makers</dc:creator>
  <cp:lastModifiedBy>Un-named</cp:lastModifiedBy>
  <cp:revision>1</cp:revision>
  <dcterms:created xsi:type="dcterms:W3CDTF">2026-10-14T22:58:30.170Z</dcterms:created>
  <dcterms:modified xsi:type="dcterms:W3CDTF">2026-10-14T22:58:30.170Z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