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4"/>
      </w:pPr>
      <w:r>
        <w:rPr>
          <w:color w:val="D69920"/>
          <w:spacing w:val="-2"/>
        </w:rPr>
        <w:t>Overview</w:t>
      </w:r>
    </w:p>
    <w:p>
      <w:pPr>
        <w:pStyle w:val="Heading2"/>
        <w:spacing w:before="276"/>
      </w:pPr>
      <w:r>
        <w:rPr>
          <w:color w:val="98971A"/>
          <w:spacing w:val="-2"/>
        </w:rPr>
        <w:t>Logic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334" w:after="0"/>
        <w:ind w:left="580" w:right="0" w:hanging="268"/>
        <w:jc w:val="left"/>
        <w:rPr>
          <w:sz w:val="24"/>
        </w:rPr>
      </w:pPr>
      <w:r>
        <w:rPr>
          <w:spacing w:val="-2"/>
          <w:sz w:val="24"/>
        </w:rPr>
        <w:t>Start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14" w:after="0"/>
        <w:ind w:left="580" w:right="0" w:hanging="268"/>
        <w:jc w:val="left"/>
        <w:rPr>
          <w:sz w:val="24"/>
        </w:rPr>
      </w:pPr>
      <w:r>
        <w:rPr>
          <w:spacing w:val="-4"/>
          <w:sz w:val="24"/>
        </w:rPr>
        <w:t>Init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15" w:after="0"/>
        <w:ind w:left="580" w:right="0" w:hanging="268"/>
        <w:jc w:val="left"/>
        <w:rPr>
          <w:sz w:val="24"/>
        </w:rPr>
      </w:pPr>
      <w:r>
        <w:rPr>
          <w:sz w:val="24"/>
        </w:rPr>
        <w:t>Main Game </w:t>
      </w:r>
      <w:r>
        <w:rPr>
          <w:spacing w:val="-4"/>
          <w:sz w:val="24"/>
        </w:rPr>
        <w:t>Loop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9" w:after="0"/>
        <w:ind w:left="580" w:right="0" w:hanging="268"/>
        <w:jc w:val="left"/>
        <w:rPr>
          <w:sz w:val="24"/>
        </w:rPr>
      </w:pPr>
      <w:r>
        <w:rPr>
          <w:sz w:val="24"/>
        </w:rPr>
        <w:t>Player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Actions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14" w:after="0"/>
        <w:ind w:left="580" w:right="0" w:hanging="268"/>
        <w:jc w:val="left"/>
        <w:rPr>
          <w:sz w:val="24"/>
        </w:rPr>
      </w:pPr>
      <w:r>
        <w:rPr>
          <w:sz w:val="24"/>
        </w:rPr>
        <w:t>Game </w:t>
      </w:r>
      <w:r>
        <w:rPr>
          <w:spacing w:val="-2"/>
          <w:sz w:val="24"/>
        </w:rPr>
        <w:t>Logic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15" w:after="0"/>
        <w:ind w:left="580" w:right="0" w:hanging="268"/>
        <w:jc w:val="left"/>
        <w:rPr>
          <w:sz w:val="24"/>
        </w:rPr>
      </w:pPr>
      <w:r>
        <w:rPr>
          <w:sz w:val="24"/>
        </w:rPr>
        <w:t>Event </w:t>
      </w:r>
      <w:r>
        <w:rPr>
          <w:spacing w:val="-2"/>
          <w:sz w:val="24"/>
        </w:rPr>
        <w:t>Handling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9" w:after="0"/>
        <w:ind w:left="580" w:right="0" w:hanging="268"/>
        <w:jc w:val="left"/>
        <w:rPr>
          <w:sz w:val="24"/>
        </w:rPr>
      </w:pPr>
      <w:r>
        <w:rPr>
          <w:spacing w:val="-2"/>
          <w:sz w:val="24"/>
        </w:rPr>
        <w:t>Feedback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14" w:after="0"/>
        <w:ind w:left="580" w:right="0" w:hanging="268"/>
        <w:jc w:val="left"/>
        <w:rPr>
          <w:sz w:val="24"/>
        </w:rPr>
      </w:pPr>
      <w:r>
        <w:rPr>
          <w:sz w:val="24"/>
        </w:rPr>
        <w:t>Win/Lose </w:t>
      </w:r>
      <w:r>
        <w:rPr>
          <w:spacing w:val="-2"/>
          <w:sz w:val="24"/>
        </w:rPr>
        <w:t>Conditions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30" w:after="0"/>
        <w:ind w:left="580" w:right="0" w:hanging="268"/>
        <w:jc w:val="left"/>
        <w:rPr>
          <w:sz w:val="24"/>
        </w:rPr>
      </w:pPr>
      <w:r>
        <w:rPr>
          <w:spacing w:val="-2"/>
          <w:sz w:val="24"/>
        </w:rPr>
        <w:t>Restart/Exit?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14" w:after="0"/>
        <w:ind w:left="580" w:right="0" w:hanging="401"/>
        <w:jc w:val="left"/>
        <w:rPr>
          <w:sz w:val="24"/>
        </w:rPr>
      </w:pPr>
      <w:r>
        <w:rPr>
          <w:sz w:val="24"/>
        </w:rPr>
        <w:t>Save Score to </w:t>
      </w:r>
      <w:r>
        <w:rPr>
          <w:spacing w:val="-5"/>
          <w:sz w:val="24"/>
        </w:rPr>
        <w:t>DB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15" w:after="0"/>
        <w:ind w:left="580" w:right="0" w:hanging="383"/>
        <w:jc w:val="left"/>
        <w:rPr>
          <w:sz w:val="24"/>
        </w:rPr>
      </w:pPr>
      <w:r>
        <w:rPr>
          <w:spacing w:val="-2"/>
          <w:sz w:val="24"/>
        </w:rPr>
        <w:t>Credits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9" w:after="0"/>
        <w:ind w:left="580" w:right="0" w:hanging="401"/>
        <w:jc w:val="left"/>
        <w:rPr>
          <w:sz w:val="24"/>
        </w:rPr>
      </w:pPr>
      <w:r>
        <w:rPr>
          <w:spacing w:val="-5"/>
          <w:sz w:val="24"/>
        </w:rPr>
        <w:t>End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>
          <w:color w:val="98971A"/>
          <w:spacing w:val="-2"/>
        </w:rPr>
        <w:t>Phases?</w:t>
      </w:r>
    </w:p>
    <w:p>
      <w:pPr>
        <w:spacing w:line="333" w:lineRule="auto" w:before="334"/>
        <w:ind w:left="1061" w:right="3997" w:hanging="748"/>
        <w:jc w:val="left"/>
        <w:rPr>
          <w:sz w:val="24"/>
        </w:rPr>
      </w:pPr>
      <w:r>
        <w:rPr/>
        <w:pict>
          <v:shape style="position:absolute;margin-left:88.053894pt;margin-top:41.467983pt;width:3.8pt;height:3.8pt;mso-position-horizontal-relative:page;mso-position-vertical-relative:paragraph;z-index:-15920128" id="docshape1" coordorigin="1761,829" coordsize="76,76" path="m1804,904l1794,904,1789,903,1761,872,1761,862,1794,829,1804,829,1836,867,1836,872,1804,904xe" filled="true" fillcolor="#665c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053894pt;margin-top:60.9855pt;width:3.8pt;height:3.8pt;mso-position-horizontal-relative:page;mso-position-vertical-relative:paragraph;z-index:-15919616" id="docshape2" coordorigin="1761,1220" coordsize="76,76" path="m1804,1295l1794,1295,1789,1294,1761,1262,1761,1252,1794,1220,1804,1220,1836,1257,1836,1262,1804,1295xe" filled="true" fillcolor="#665c53" stroked="false">
            <v:path arrowok="t"/>
            <v:fill type="solid"/>
            <w10:wrap type="none"/>
          </v:shape>
        </w:pict>
      </w:r>
      <w:r>
        <w:rPr>
          <w:color w:val="665C53"/>
          <w:sz w:val="24"/>
        </w:rPr>
        <w:t>1. </w:t>
      </w:r>
      <w:r>
        <w:rPr>
          <w:b/>
          <w:color w:val="D69920"/>
          <w:sz w:val="24"/>
        </w:rPr>
        <w:t>Phase 1: 2015-2020 (Years 1-5) - "Foundation" </w:t>
      </w:r>
      <w:r>
        <w:rPr>
          <w:sz w:val="24"/>
        </w:rPr>
        <w:t>Introduction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its</w:t>
      </w:r>
      <w:r>
        <w:rPr>
          <w:spacing w:val="-5"/>
          <w:sz w:val="24"/>
        </w:rPr>
        <w:t> </w:t>
      </w:r>
      <w:r>
        <w:rPr>
          <w:sz w:val="24"/>
        </w:rPr>
        <w:t>initial</w:t>
      </w:r>
      <w:r>
        <w:rPr>
          <w:spacing w:val="-5"/>
          <w:sz w:val="24"/>
        </w:rPr>
        <w:t> </w:t>
      </w:r>
      <w:r>
        <w:rPr>
          <w:sz w:val="24"/>
        </w:rPr>
        <w:t>challenges. Set the foundation for the city's development.</w:t>
      </w:r>
    </w:p>
    <w:p>
      <w:pPr>
        <w:pStyle w:val="BodyText"/>
        <w:spacing w:before="20"/>
        <w:ind w:left="1061"/>
      </w:pPr>
      <w:r>
        <w:rPr/>
        <w:pict>
          <v:shape style="position:absolute;margin-left:88.053894pt;margin-top:7.001143pt;width:3.8pt;height:3.8pt;mso-position-horizontal-relative:page;mso-position-vertical-relative:paragraph;z-index:15729664" id="docshape3" coordorigin="1761,140" coordsize="76,76" path="m1804,215l1794,215,1789,214,1761,183,1761,173,1794,140,1804,140,1836,178,1836,183,1804,215xe" filled="true" fillcolor="#665c53" stroked="false">
            <v:path arrowok="t"/>
            <v:fill type="solid"/>
            <w10:wrap type="none"/>
          </v:shape>
        </w:pict>
      </w:r>
      <w:r>
        <w:rPr/>
        <w:t>Focus on basic infrastructure and economic </w:t>
      </w:r>
      <w:r>
        <w:rPr>
          <w:spacing w:val="-2"/>
        </w:rPr>
        <w:t>growth.</w:t>
      </w:r>
    </w:p>
    <w:p>
      <w:pPr>
        <w:pStyle w:val="Heading3"/>
        <w:spacing w:before="129"/>
        <w:ind w:left="313"/>
      </w:pPr>
      <w:r>
        <w:rPr>
          <w:b w:val="0"/>
          <w:color w:val="665C53"/>
        </w:rPr>
        <w:t>2.</w:t>
      </w:r>
      <w:r>
        <w:rPr>
          <w:b w:val="0"/>
          <w:color w:val="665C53"/>
          <w:spacing w:val="-4"/>
        </w:rPr>
        <w:t> </w:t>
      </w:r>
      <w:r>
        <w:rPr>
          <w:color w:val="D69920"/>
        </w:rPr>
        <w:t>Phase</w:t>
      </w:r>
      <w:r>
        <w:rPr>
          <w:color w:val="D69920"/>
          <w:spacing w:val="-2"/>
        </w:rPr>
        <w:t> </w:t>
      </w:r>
      <w:r>
        <w:rPr>
          <w:color w:val="D69920"/>
        </w:rPr>
        <w:t>2:</w:t>
      </w:r>
      <w:r>
        <w:rPr>
          <w:color w:val="D69920"/>
          <w:spacing w:val="-2"/>
        </w:rPr>
        <w:t> </w:t>
      </w:r>
      <w:r>
        <w:rPr>
          <w:color w:val="D69920"/>
        </w:rPr>
        <w:t>2020-2025</w:t>
      </w:r>
      <w:r>
        <w:rPr>
          <w:color w:val="D69920"/>
          <w:spacing w:val="-2"/>
        </w:rPr>
        <w:t> </w:t>
      </w:r>
      <w:r>
        <w:rPr>
          <w:color w:val="D69920"/>
        </w:rPr>
        <w:t>(Years</w:t>
      </w:r>
      <w:r>
        <w:rPr>
          <w:color w:val="D69920"/>
          <w:spacing w:val="-2"/>
        </w:rPr>
        <w:t> </w:t>
      </w:r>
      <w:r>
        <w:rPr>
          <w:color w:val="D69920"/>
        </w:rPr>
        <w:t>6-10)</w:t>
      </w:r>
      <w:r>
        <w:rPr>
          <w:color w:val="D69920"/>
          <w:spacing w:val="-2"/>
        </w:rPr>
        <w:t> </w:t>
      </w:r>
      <w:r>
        <w:rPr>
          <w:color w:val="D69920"/>
        </w:rPr>
        <w:t>-</w:t>
      </w:r>
      <w:r>
        <w:rPr>
          <w:color w:val="D69920"/>
          <w:spacing w:val="-2"/>
        </w:rPr>
        <w:t> "Growth"</w:t>
      </w:r>
    </w:p>
    <w:p>
      <w:pPr>
        <w:pStyle w:val="BodyText"/>
        <w:spacing w:line="352" w:lineRule="auto" w:before="100"/>
        <w:ind w:left="1061" w:right="2401"/>
      </w:pPr>
      <w:r>
        <w:rPr/>
        <w:pict>
          <v:shape style="position:absolute;margin-left:88.053894pt;margin-top:11.001114pt;width:3.8pt;height:3.8pt;mso-position-horizontal-relative:page;mso-position-vertical-relative:paragraph;z-index:15730176" id="docshape4" coordorigin="1761,220" coordsize="76,76" path="m1804,295l1794,295,1789,294,1761,263,1761,253,1794,220,1804,220,1836,258,1836,263,1804,295xe" filled="true" fillcolor="#665c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053894pt;margin-top:31.269306pt;width:3.8pt;height:3.8pt;mso-position-horizontal-relative:page;mso-position-vertical-relative:paragraph;z-index:15730688" id="docshape5" coordorigin="1761,625" coordsize="76,76" path="m1804,700l1794,700,1789,700,1761,668,1761,658,1794,625,1804,625,1836,663,1836,668,1804,700xe" filled="true" fillcolor="#665c53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-6"/>
        </w:rPr>
        <w:t> </w:t>
      </w:r>
      <w:r>
        <w:rPr/>
        <w:t>city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started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grow,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challenges</w:t>
      </w:r>
      <w:r>
        <w:rPr>
          <w:spacing w:val="-6"/>
        </w:rPr>
        <w:t> </w:t>
      </w:r>
      <w:r>
        <w:rPr/>
        <w:t>emerge. Introduce more advanced services and infrastructure.</w:t>
      </w:r>
    </w:p>
    <w:p>
      <w:pPr>
        <w:pStyle w:val="BodyText"/>
        <w:spacing w:line="260" w:lineRule="exact" w:before="0"/>
        <w:ind w:left="1061"/>
      </w:pPr>
      <w:r>
        <w:rPr/>
        <w:pict>
          <v:shape style="position:absolute;margin-left:88.053894pt;margin-top:5.218269pt;width:3.8pt;height:3.8pt;mso-position-horizontal-relative:page;mso-position-vertical-relative:paragraph;z-index:15731200" id="docshape6" coordorigin="1761,104" coordsize="76,76" path="m1804,179l1794,179,1789,178,1761,147,1761,137,1794,104,1804,104,1836,142,1836,147,1804,179xe" filled="true" fillcolor="#665c53" stroked="false">
            <v:path arrowok="t"/>
            <v:fill type="solid"/>
            <w10:wrap type="none"/>
          </v:shape>
        </w:pict>
      </w:r>
      <w:r>
        <w:rPr/>
        <w:t>Economic growth becomes more </w:t>
      </w:r>
      <w:r>
        <w:rPr>
          <w:spacing w:val="-2"/>
        </w:rPr>
        <w:t>critical.</w:t>
      </w:r>
    </w:p>
    <w:p>
      <w:pPr>
        <w:pStyle w:val="Heading3"/>
        <w:numPr>
          <w:ilvl w:val="0"/>
          <w:numId w:val="2"/>
        </w:numPr>
        <w:tabs>
          <w:tab w:pos="581" w:val="left" w:leader="none"/>
        </w:tabs>
        <w:spacing w:line="240" w:lineRule="auto" w:before="144" w:after="0"/>
        <w:ind w:left="580" w:right="0" w:hanging="268"/>
        <w:jc w:val="left"/>
      </w:pPr>
      <w:r>
        <w:rPr>
          <w:color w:val="D69920"/>
        </w:rPr>
        <w:t>Phase</w:t>
      </w:r>
      <w:r>
        <w:rPr>
          <w:color w:val="D69920"/>
          <w:spacing w:val="-5"/>
        </w:rPr>
        <w:t> </w:t>
      </w:r>
      <w:r>
        <w:rPr>
          <w:color w:val="D69920"/>
        </w:rPr>
        <w:t>3:</w:t>
      </w:r>
      <w:r>
        <w:rPr>
          <w:color w:val="D69920"/>
          <w:spacing w:val="-5"/>
        </w:rPr>
        <w:t> </w:t>
      </w:r>
      <w:r>
        <w:rPr>
          <w:color w:val="D69920"/>
        </w:rPr>
        <w:t>2025-2030</w:t>
      </w:r>
      <w:r>
        <w:rPr>
          <w:color w:val="D69920"/>
          <w:spacing w:val="-4"/>
        </w:rPr>
        <w:t> </w:t>
      </w:r>
      <w:r>
        <w:rPr>
          <w:color w:val="D69920"/>
        </w:rPr>
        <w:t>(Years</w:t>
      </w:r>
      <w:r>
        <w:rPr>
          <w:color w:val="D69920"/>
          <w:spacing w:val="-5"/>
        </w:rPr>
        <w:t> </w:t>
      </w:r>
      <w:r>
        <w:rPr>
          <w:color w:val="D69920"/>
        </w:rPr>
        <w:t>11-15)</w:t>
      </w:r>
      <w:r>
        <w:rPr>
          <w:color w:val="D69920"/>
          <w:spacing w:val="-5"/>
        </w:rPr>
        <w:t> </w:t>
      </w:r>
      <w:r>
        <w:rPr>
          <w:color w:val="D69920"/>
        </w:rPr>
        <w:t>-</w:t>
      </w:r>
      <w:r>
        <w:rPr>
          <w:color w:val="D69920"/>
          <w:spacing w:val="-4"/>
        </w:rPr>
        <w:t> </w:t>
      </w:r>
      <w:r>
        <w:rPr>
          <w:color w:val="D69920"/>
          <w:spacing w:val="-2"/>
        </w:rPr>
        <w:t>"Sustainability"</w:t>
      </w:r>
    </w:p>
    <w:p>
      <w:pPr>
        <w:pStyle w:val="BodyText"/>
        <w:spacing w:before="99"/>
        <w:ind w:left="1061"/>
      </w:pPr>
      <w:r>
        <w:rPr/>
        <w:pict>
          <v:shape style="position:absolute;margin-left:88.053894pt;margin-top:10.951122pt;width:3.8pt;height:3.8pt;mso-position-horizontal-relative:page;mso-position-vertical-relative:paragraph;z-index:15731712" id="docshape7" coordorigin="1761,219" coordsize="76,76" path="m1804,294l1794,294,1789,293,1761,262,1761,252,1794,219,1804,219,1836,257,1836,262,1804,294xe" filled="true" fillcolor="#665c53" stroked="false">
            <v:path arrowok="t"/>
            <v:fill type="solid"/>
            <w10:wrap type="none"/>
          </v:shape>
        </w:pict>
      </w:r>
      <w:r>
        <w:rPr/>
        <w:t>Shift the focus to achieving sustainability </w:t>
      </w:r>
      <w:r>
        <w:rPr>
          <w:spacing w:val="-2"/>
        </w:rPr>
        <w:t>goals.</w:t>
      </w:r>
    </w:p>
    <w:p>
      <w:pPr>
        <w:pStyle w:val="BodyText"/>
        <w:spacing w:line="352" w:lineRule="auto" w:before="115"/>
        <w:ind w:left="1061" w:right="2401"/>
      </w:pPr>
      <w:r>
        <w:rPr/>
        <w:pict>
          <v:shape style="position:absolute;margin-left:88.053894pt;margin-top:11.751123pt;width:3.8pt;height:3.8pt;mso-position-horizontal-relative:page;mso-position-vertical-relative:paragraph;z-index:15732224" id="docshape8" coordorigin="1761,235" coordsize="76,76" path="m1804,310l1794,310,1789,309,1761,278,1761,268,1794,235,1804,235,1836,273,1836,278,1804,310xe" filled="true" fillcolor="#665c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053894pt;margin-top:32.019314pt;width:3.8pt;height:3.8pt;mso-position-horizontal-relative:page;mso-position-vertical-relative:paragraph;z-index:15732736" id="docshape9" coordorigin="1761,640" coordsize="76,76" path="m1804,715l1794,715,1789,715,1761,683,1761,673,1794,640,1804,640,1836,678,1836,683,1804,715xe" filled="true" fillcolor="#665c53" stroked="false">
            <v:path arrowok="t"/>
            <v:fill type="solid"/>
            <w10:wrap type="none"/>
          </v:shape>
        </w:pict>
      </w:r>
      <w:r>
        <w:rPr/>
        <w:t>Encourage sustainable practices and eco-friendly policies. Handle</w:t>
      </w:r>
      <w:r>
        <w:rPr>
          <w:spacing w:val="-2"/>
        </w:rPr>
        <w:t> </w:t>
      </w:r>
      <w:r>
        <w:rPr/>
        <w:t>global events, crises, and international </w:t>
      </w:r>
      <w:r>
        <w:rPr>
          <w:spacing w:val="-2"/>
        </w:rPr>
        <w:t>cooperation.</w:t>
      </w:r>
    </w:p>
    <w:p>
      <w:pPr>
        <w:pStyle w:val="Heading3"/>
        <w:numPr>
          <w:ilvl w:val="0"/>
          <w:numId w:val="2"/>
        </w:numPr>
        <w:tabs>
          <w:tab w:pos="581" w:val="left" w:leader="none"/>
        </w:tabs>
        <w:spacing w:line="275" w:lineRule="exact" w:before="0" w:after="0"/>
        <w:ind w:left="580" w:right="0" w:hanging="268"/>
        <w:jc w:val="left"/>
      </w:pPr>
      <w:r>
        <w:rPr>
          <w:color w:val="D69920"/>
        </w:rPr>
        <w:t>Phase</w:t>
      </w:r>
      <w:r>
        <w:rPr>
          <w:color w:val="D69920"/>
          <w:spacing w:val="-3"/>
        </w:rPr>
        <w:t> </w:t>
      </w:r>
      <w:r>
        <w:rPr>
          <w:color w:val="D69920"/>
        </w:rPr>
        <w:t>4:</w:t>
      </w:r>
      <w:r>
        <w:rPr>
          <w:color w:val="D69920"/>
          <w:spacing w:val="-2"/>
        </w:rPr>
        <w:t> </w:t>
      </w:r>
      <w:r>
        <w:rPr>
          <w:color w:val="D69920"/>
        </w:rPr>
        <w:t>2030-2035</w:t>
      </w:r>
      <w:r>
        <w:rPr>
          <w:color w:val="D69920"/>
          <w:spacing w:val="-2"/>
        </w:rPr>
        <w:t> </w:t>
      </w:r>
      <w:r>
        <w:rPr>
          <w:color w:val="D69920"/>
        </w:rPr>
        <w:t>(Years</w:t>
      </w:r>
      <w:r>
        <w:rPr>
          <w:color w:val="D69920"/>
          <w:spacing w:val="-3"/>
        </w:rPr>
        <w:t> </w:t>
      </w:r>
      <w:r>
        <w:rPr>
          <w:color w:val="D69920"/>
        </w:rPr>
        <w:t>16-20)</w:t>
      </w:r>
      <w:r>
        <w:rPr>
          <w:color w:val="D69920"/>
          <w:spacing w:val="-2"/>
        </w:rPr>
        <w:t> </w:t>
      </w:r>
      <w:r>
        <w:rPr>
          <w:color w:val="D69920"/>
        </w:rPr>
        <w:t>-</w:t>
      </w:r>
      <w:r>
        <w:rPr>
          <w:color w:val="D69920"/>
          <w:spacing w:val="-2"/>
        </w:rPr>
        <w:t> "Transformation"</w:t>
      </w:r>
    </w:p>
    <w:p>
      <w:pPr>
        <w:pStyle w:val="BodyText"/>
        <w:spacing w:before="99"/>
        <w:ind w:left="1061"/>
      </w:pPr>
      <w:r>
        <w:rPr/>
        <w:pict>
          <v:shape style="position:absolute;margin-left:88.053894pt;margin-top:10.951121pt;width:3.8pt;height:3.8pt;mso-position-horizontal-relative:page;mso-position-vertical-relative:paragraph;z-index:15733248" id="docshape10" coordorigin="1761,219" coordsize="76,76" path="m1804,294l1794,294,1789,293,1761,262,1761,252,1794,219,1804,219,1836,257,1836,262,1804,294xe" filled="true" fillcolor="#665c53" stroked="false">
            <v:path arrowok="t"/>
            <v:fill type="solid"/>
            <w10:wrap type="none"/>
          </v:shape>
        </w:pict>
      </w:r>
      <w:r>
        <w:rPr/>
        <w:t>The city should be close to achieving UN SDG </w:t>
      </w:r>
      <w:r>
        <w:rPr>
          <w:spacing w:val="-5"/>
        </w:rPr>
        <w:t>11.</w:t>
      </w:r>
    </w:p>
    <w:p>
      <w:pPr>
        <w:pStyle w:val="BodyText"/>
        <w:spacing w:line="338" w:lineRule="auto" w:before="130"/>
        <w:ind w:left="1061" w:right="2401"/>
      </w:pPr>
      <w:r>
        <w:rPr/>
        <w:pict>
          <v:shape style="position:absolute;margin-left:88.053894pt;margin-top:12.501124pt;width:3.8pt;height:3.8pt;mso-position-horizontal-relative:page;mso-position-vertical-relative:paragraph;z-index:15733760" id="docshape11" coordorigin="1761,250" coordsize="76,76" path="m1804,325l1794,325,1789,324,1761,293,1761,283,1794,250,1804,250,1836,288,1836,293,1804,325xe" filled="true" fillcolor="#665c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8.053894pt;margin-top:32.018642pt;width:3.8pt;height:3.8pt;mso-position-horizontal-relative:page;mso-position-vertical-relative:paragraph;z-index:15734272" id="docshape12" coordorigin="1761,640" coordsize="76,76" path="m1804,715l1794,715,1789,714,1761,683,1761,673,1794,640,1804,640,1836,678,1836,683,1804,715xe" filled="true" fillcolor="#665c53" stroked="false">
            <v:path arrowok="t"/>
            <v:fill type="solid"/>
            <w10:wrap type="none"/>
          </v:shape>
        </w:pict>
      </w:r>
      <w:r>
        <w:rPr/>
        <w:t>Emphasize</w:t>
      </w:r>
      <w:r>
        <w:rPr>
          <w:spacing w:val="-7"/>
        </w:rPr>
        <w:t> </w:t>
      </w:r>
      <w:r>
        <w:rPr/>
        <w:t>transformation,</w:t>
      </w:r>
      <w:r>
        <w:rPr>
          <w:spacing w:val="-7"/>
        </w:rPr>
        <w:t> </w:t>
      </w:r>
      <w:r>
        <w:rPr/>
        <w:t>innovation,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urban</w:t>
      </w:r>
      <w:r>
        <w:rPr>
          <w:spacing w:val="-7"/>
        </w:rPr>
        <w:t> </w:t>
      </w:r>
      <w:r>
        <w:rPr/>
        <w:t>development. Introduce advanced challenges and opportunities.</w:t>
      </w:r>
    </w:p>
    <w:p>
      <w:pPr>
        <w:spacing w:after="0" w:line="338" w:lineRule="auto"/>
        <w:sectPr>
          <w:type w:val="continuous"/>
          <w:pgSz w:w="12240" w:h="15840"/>
          <w:pgMar w:top="1220" w:bottom="280" w:left="940" w:right="920"/>
        </w:sectPr>
      </w:pPr>
    </w:p>
    <w:p>
      <w:pPr>
        <w:pStyle w:val="Heading3"/>
        <w:spacing w:before="65"/>
        <w:ind w:left="313"/>
      </w:pPr>
      <w:r>
        <w:rPr>
          <w:b w:val="0"/>
          <w:color w:val="665C53"/>
        </w:rPr>
        <w:t>5.</w:t>
      </w:r>
      <w:r>
        <w:rPr>
          <w:b w:val="0"/>
          <w:color w:val="665C53"/>
          <w:spacing w:val="-4"/>
        </w:rPr>
        <w:t> </w:t>
      </w:r>
      <w:r>
        <w:rPr>
          <w:color w:val="D69920"/>
        </w:rPr>
        <w:t>Phase</w:t>
      </w:r>
      <w:r>
        <w:rPr>
          <w:color w:val="D69920"/>
          <w:spacing w:val="-2"/>
        </w:rPr>
        <w:t> </w:t>
      </w:r>
      <w:r>
        <w:rPr>
          <w:color w:val="D69920"/>
        </w:rPr>
        <w:t>5:</w:t>
      </w:r>
      <w:r>
        <w:rPr>
          <w:color w:val="D69920"/>
          <w:spacing w:val="-2"/>
        </w:rPr>
        <w:t> </w:t>
      </w:r>
      <w:r>
        <w:rPr>
          <w:color w:val="D69920"/>
        </w:rPr>
        <w:t>2035-2040</w:t>
      </w:r>
      <w:r>
        <w:rPr>
          <w:color w:val="D69920"/>
          <w:spacing w:val="-2"/>
        </w:rPr>
        <w:t> </w:t>
      </w:r>
      <w:r>
        <w:rPr>
          <w:color w:val="D69920"/>
        </w:rPr>
        <w:t>(Years</w:t>
      </w:r>
      <w:r>
        <w:rPr>
          <w:color w:val="D69920"/>
          <w:spacing w:val="-2"/>
        </w:rPr>
        <w:t> </w:t>
      </w:r>
      <w:r>
        <w:rPr>
          <w:color w:val="D69920"/>
        </w:rPr>
        <w:t>21-25)</w:t>
      </w:r>
      <w:r>
        <w:rPr>
          <w:color w:val="D69920"/>
          <w:spacing w:val="-2"/>
        </w:rPr>
        <w:t> </w:t>
      </w:r>
      <w:r>
        <w:rPr>
          <w:color w:val="D69920"/>
        </w:rPr>
        <w:t>-</w:t>
      </w:r>
      <w:r>
        <w:rPr>
          <w:color w:val="D69920"/>
          <w:spacing w:val="-2"/>
        </w:rPr>
        <w:t> "Legacy"</w:t>
      </w:r>
    </w:p>
    <w:p>
      <w:pPr>
        <w:pStyle w:val="ListParagraph"/>
        <w:numPr>
          <w:ilvl w:val="1"/>
          <w:numId w:val="2"/>
        </w:numPr>
        <w:tabs>
          <w:tab w:pos="724" w:val="left" w:leader="none"/>
        </w:tabs>
        <w:spacing w:line="240" w:lineRule="auto" w:before="84" w:after="0"/>
        <w:ind w:left="723" w:right="0" w:hanging="144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game's final phase, where you evaluate the city's </w:t>
      </w:r>
      <w:r>
        <w:rPr>
          <w:spacing w:val="-2"/>
          <w:sz w:val="24"/>
        </w:rPr>
        <w:t>legacy.</w:t>
      </w:r>
    </w:p>
    <w:p>
      <w:pPr>
        <w:pStyle w:val="ListParagraph"/>
        <w:numPr>
          <w:ilvl w:val="1"/>
          <w:numId w:val="2"/>
        </w:numPr>
        <w:tabs>
          <w:tab w:pos="728" w:val="left" w:leader="none"/>
        </w:tabs>
        <w:spacing w:line="240" w:lineRule="auto" w:before="85" w:after="0"/>
        <w:ind w:left="727" w:right="0" w:hanging="148"/>
        <w:jc w:val="left"/>
        <w:rPr>
          <w:sz w:val="24"/>
        </w:rPr>
      </w:pPr>
      <w:r>
        <w:rPr>
          <w:sz w:val="24"/>
        </w:rPr>
        <w:t>See the long-term consequences of your </w:t>
      </w:r>
      <w:r>
        <w:rPr>
          <w:spacing w:val="-2"/>
          <w:sz w:val="24"/>
        </w:rPr>
        <w:t>decisions.</w:t>
      </w:r>
    </w:p>
    <w:p>
      <w:pPr>
        <w:pStyle w:val="ListParagraph"/>
        <w:numPr>
          <w:ilvl w:val="1"/>
          <w:numId w:val="2"/>
        </w:numPr>
        <w:tabs>
          <w:tab w:pos="715" w:val="left" w:leader="none"/>
        </w:tabs>
        <w:spacing w:line="240" w:lineRule="auto" w:before="84" w:after="0"/>
        <w:ind w:left="714" w:right="0" w:hanging="135"/>
        <w:jc w:val="left"/>
        <w:rPr>
          <w:sz w:val="24"/>
        </w:rPr>
      </w:pPr>
      <w:r>
        <w:rPr>
          <w:sz w:val="24"/>
        </w:rPr>
        <w:t>Achieve a final score or outcome based on your </w:t>
      </w:r>
      <w:r>
        <w:rPr>
          <w:spacing w:val="-2"/>
          <w:sz w:val="24"/>
        </w:rPr>
        <w:t>actions.</w:t>
      </w:r>
    </w:p>
    <w:p>
      <w:pPr>
        <w:pStyle w:val="BodyText"/>
        <w:rPr>
          <w:sz w:val="23"/>
        </w:rPr>
      </w:pPr>
      <w:r>
        <w:rPr/>
        <w:pict>
          <v:group style="position:absolute;margin-left:76.043114pt;margin-top:14.730799pt;width:484.95pt;height:36.050pt;mso-position-horizontal-relative:page;mso-position-vertical-relative:paragraph;z-index:-15722496;mso-wrap-distance-left:0;mso-wrap-distance-right:0" id="docshapegroup13" coordorigin="1521,295" coordsize="9699,721">
            <v:shape style="position:absolute;left:1520;top:294;width:9699;height:721" id="docshape14" coordorigin="1521,295" coordsize="9699,721" path="m11167,1015l1573,1015,1565,1014,1522,971,1521,963,1521,955,1521,347,1565,296,1573,295,11167,295,11218,339,11220,347,11220,963,11175,1014,11167,1015xe" filled="true" fillcolor="#ebdab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20;top:294;width:9699;height:721" type="#_x0000_t202" id="docshape15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82A598"/>
                        <w:sz w:val="21"/>
                      </w:rPr>
                      <w:t>### Districts &amp; </w:t>
                    </w:r>
                    <w:r>
                      <w:rPr>
                        <w:rFonts w:ascii="Courier New"/>
                        <w:color w:val="82A598"/>
                        <w:spacing w:val="-2"/>
                        <w:sz w:val="21"/>
                      </w:rPr>
                      <w:t>Quests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23"/>
        </w:rPr>
      </w:pPr>
    </w:p>
    <w:p>
      <w:pPr>
        <w:pStyle w:val="Heading3"/>
        <w:spacing w:before="1"/>
        <w:ind w:left="580"/>
      </w:pPr>
      <w:r>
        <w:rPr>
          <w:color w:val="D69920"/>
        </w:rPr>
        <w:t>Green </w:t>
      </w:r>
      <w:r>
        <w:rPr>
          <w:color w:val="D69920"/>
          <w:spacing w:val="-2"/>
        </w:rPr>
        <w:t>District: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29" w:after="0"/>
        <w:ind w:left="580" w:right="0" w:hanging="268"/>
        <w:jc w:val="left"/>
        <w:rPr>
          <w:b/>
          <w:sz w:val="24"/>
        </w:rPr>
      </w:pPr>
      <w:r>
        <w:rPr>
          <w:b/>
          <w:color w:val="D69920"/>
          <w:sz w:val="24"/>
        </w:rPr>
        <w:t>Quest 1: "Clean Energy </w:t>
      </w:r>
      <w:r>
        <w:rPr>
          <w:b/>
          <w:color w:val="D69920"/>
          <w:spacing w:val="-2"/>
          <w:sz w:val="24"/>
        </w:rPr>
        <w:t>Initiative"</w:t>
      </w:r>
    </w:p>
    <w:p>
      <w:pPr>
        <w:pStyle w:val="BodyText"/>
        <w:spacing w:line="314" w:lineRule="auto" w:before="99"/>
        <w:ind w:left="1061" w:right="217"/>
      </w:pPr>
      <w:r>
        <w:rPr/>
        <w:pict>
          <v:shape style="position:absolute;margin-left:88.053894pt;margin-top:10.951094pt;width:3.8pt;height:3.8pt;mso-position-horizontal-relative:page;mso-position-vertical-relative:paragraph;z-index:15735296" id="docshape16" coordorigin="1761,219" coordsize="76,76" path="m1804,294l1794,294,1789,293,1761,262,1761,252,1794,219,1804,219,1836,257,1836,262,1804,294xe" filled="true" fillcolor="#665c53" stroked="false">
            <v:path arrowok="t"/>
            <v:fill type="solid"/>
            <w10:wrap type="none"/>
          </v:shape>
        </w:pict>
      </w:r>
      <w:r>
        <w:rPr/>
        <w:t>Target: SDG 11.2 - By 2030, provide access to safe, affordable, accessible, and sustainable transport systems for all, improving road safety, notably by expanding public</w:t>
      </w:r>
      <w:r>
        <w:rPr>
          <w:spacing w:val="-3"/>
        </w:rPr>
        <w:t> </w:t>
      </w:r>
      <w:r>
        <w:rPr/>
        <w:t>transport,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vulnerable</w:t>
      </w:r>
      <w:r>
        <w:rPr>
          <w:spacing w:val="-3"/>
        </w:rPr>
        <w:t> </w:t>
      </w:r>
      <w:r>
        <w:rPr/>
        <w:t>situations, women, children, persons with disabilities, and older persons.</w:t>
      </w:r>
    </w:p>
    <w:p>
      <w:pPr>
        <w:pStyle w:val="BodyText"/>
        <w:spacing w:before="26"/>
        <w:ind w:left="1061"/>
      </w:pPr>
      <w:r>
        <w:rPr/>
        <w:pict>
          <v:shape style="position:absolute;margin-left:88.053894pt;margin-top:7.301114pt;width:3.8pt;height:3.8pt;mso-position-horizontal-relative:page;mso-position-vertical-relative:paragraph;z-index:15735808" id="docshape17" coordorigin="1761,146" coordsize="76,76" path="m1804,221l1794,221,1789,220,1761,189,1761,179,1794,146,1804,146,1836,184,1836,189,1804,221xe" filled="true" fillcolor="#665c53" stroked="false">
            <v:path arrowok="t"/>
            <v:fill type="solid"/>
            <w10:wrap type="none"/>
          </v:shape>
        </w:pict>
      </w:r>
      <w:r>
        <w:rPr>
          <w:spacing w:val="-2"/>
        </w:rPr>
        <w:t>Metrics:</w:t>
      </w:r>
    </w:p>
    <w:p>
      <w:pPr>
        <w:pStyle w:val="BodyText"/>
        <w:spacing w:line="314" w:lineRule="auto" w:before="99"/>
        <w:ind w:left="1541" w:right="217"/>
      </w:pPr>
      <w:r>
        <w:rPr/>
        <w:pict>
          <v:shape style="position:absolute;margin-left:112.075455pt;margin-top:10.951113pt;width:3.8pt;height:3.8pt;mso-position-horizontal-relative:page;mso-position-vertical-relative:paragraph;z-index:15736320" id="docshape18" coordorigin="2242,219" coordsize="76,76" path="m2284,294l2274,294,2269,293,2242,262,2242,252,2274,219,2284,219,2317,257,2317,262,2284,294xe" filled="true" fillcolor="#665c53" stroked="false">
            <v:path arrowok="t"/>
            <v:fill type="solid"/>
            <w10:wrap type="none"/>
          </v:shape>
        </w:pic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percentage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energy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clean</w:t>
      </w:r>
      <w:r>
        <w:rPr>
          <w:spacing w:val="-3"/>
        </w:rPr>
        <w:t> </w:t>
      </w:r>
      <w:r>
        <w:rPr/>
        <w:t>sources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20%</w:t>
      </w:r>
      <w:r>
        <w:rPr>
          <w:spacing w:val="-3"/>
        </w:rPr>
        <w:t> </w:t>
      </w:r>
      <w:r>
        <w:rPr/>
        <w:t>within five years.</w:t>
      </w:r>
    </w:p>
    <w:p>
      <w:pPr>
        <w:pStyle w:val="Heading3"/>
        <w:numPr>
          <w:ilvl w:val="0"/>
          <w:numId w:val="3"/>
        </w:numPr>
        <w:tabs>
          <w:tab w:pos="581" w:val="left" w:leader="none"/>
        </w:tabs>
        <w:spacing w:line="240" w:lineRule="auto" w:before="73" w:after="0"/>
        <w:ind w:left="580" w:right="0" w:hanging="268"/>
        <w:jc w:val="left"/>
      </w:pPr>
      <w:r>
        <w:rPr>
          <w:color w:val="D69920"/>
        </w:rPr>
        <w:t>Quest 2: "Urban Greenery </w:t>
      </w:r>
      <w:r>
        <w:rPr>
          <w:color w:val="D69920"/>
          <w:spacing w:val="-2"/>
        </w:rPr>
        <w:t>Expansion"</w:t>
      </w:r>
    </w:p>
    <w:p>
      <w:pPr>
        <w:pStyle w:val="BodyText"/>
        <w:spacing w:line="314" w:lineRule="auto" w:before="99"/>
        <w:ind w:left="1061" w:right="217"/>
      </w:pPr>
      <w:r>
        <w:rPr/>
        <w:pict>
          <v:shape style="position:absolute;margin-left:88.053894pt;margin-top:10.951116pt;width:3.8pt;height:3.8pt;mso-position-horizontal-relative:page;mso-position-vertical-relative:paragraph;z-index:15736832" id="docshape19" coordorigin="1761,219" coordsize="76,76" path="m1804,294l1794,294,1789,293,1761,262,1761,252,1794,219,1804,219,1836,257,1836,262,1804,294xe" filled="true" fillcolor="#665c53" stroked="false">
            <v:path arrowok="t"/>
            <v:fill type="solid"/>
            <w10:wrap type="none"/>
          </v:shape>
        </w:pict>
      </w:r>
      <w:r>
        <w:rPr/>
        <w:t>Target: SDG 11.7 - By 2030, provide universal access to safe, inclusive, and accessible,</w:t>
      </w:r>
      <w:r>
        <w:rPr>
          <w:spacing w:val="-3"/>
        </w:rPr>
        <w:t> </w:t>
      </w:r>
      <w:r>
        <w:rPr/>
        <w:t>green,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spaces,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women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children,</w:t>
      </w:r>
      <w:r>
        <w:rPr>
          <w:spacing w:val="-3"/>
        </w:rPr>
        <w:t> </w:t>
      </w:r>
      <w:r>
        <w:rPr/>
        <w:t>older persons, and persons with disabilities.</w:t>
      </w:r>
    </w:p>
    <w:p>
      <w:pPr>
        <w:pStyle w:val="BodyText"/>
        <w:spacing w:before="41"/>
        <w:ind w:left="1061"/>
      </w:pPr>
      <w:r>
        <w:rPr/>
        <w:pict>
          <v:shape style="position:absolute;margin-left:88.053894pt;margin-top:8.051111pt;width:3.8pt;height:3.8pt;mso-position-horizontal-relative:page;mso-position-vertical-relative:paragraph;z-index:15737344" id="docshape20" coordorigin="1761,161" coordsize="76,76" path="m1804,236l1794,236,1789,235,1761,204,1761,194,1794,161,1804,161,1836,199,1836,204,1804,236xe" filled="true" fillcolor="#665c53" stroked="false">
            <v:path arrowok="t"/>
            <v:fill type="solid"/>
            <w10:wrap type="none"/>
          </v:shape>
        </w:pict>
      </w:r>
      <w:r>
        <w:rPr>
          <w:spacing w:val="-2"/>
        </w:rPr>
        <w:t>Metrics:</w:t>
      </w:r>
    </w:p>
    <w:p>
      <w:pPr>
        <w:pStyle w:val="BodyText"/>
        <w:spacing w:line="338" w:lineRule="auto" w:before="100"/>
        <w:ind w:left="1541" w:right="3997"/>
      </w:pPr>
      <w:r>
        <w:rPr/>
        <w:pict>
          <v:shape style="position:absolute;margin-left:112.075455pt;margin-top:11.00111pt;width:3.8pt;height:3.8pt;mso-position-horizontal-relative:page;mso-position-vertical-relative:paragraph;z-index:15737856" id="docshape21" coordorigin="2242,220" coordsize="76,76" path="m2284,295l2274,295,2269,294,2242,263,2242,253,2274,220,2284,220,2317,258,2317,263,2284,295xe" filled="true" fillcolor="#665c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2.075455pt;margin-top:30.518627pt;width:3.8pt;height:3.8pt;mso-position-horizontal-relative:page;mso-position-vertical-relative:paragraph;z-index:15738368" id="docshape22" coordorigin="2242,610" coordsize="76,76" path="m2284,685l2274,685,2269,684,2242,653,2242,643,2274,610,2284,610,2317,648,2317,653,2284,685xe" filled="true" fillcolor="#665c53" stroked="false">
            <v:path arrowok="t"/>
            <v:fill type="solid"/>
            <w10:wrap type="none"/>
          </v:shape>
        </w:pic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green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capita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10%. Achieve a biodiversity score of 90%.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</w:pPr>
      <w:r>
        <w:rPr>
          <w:color w:val="D69920"/>
        </w:rPr>
        <w:t>Transportation</w:t>
      </w:r>
      <w:r>
        <w:rPr>
          <w:color w:val="D69920"/>
          <w:spacing w:val="-14"/>
        </w:rPr>
        <w:t> </w:t>
      </w:r>
      <w:r>
        <w:rPr>
          <w:color w:val="D69920"/>
          <w:spacing w:val="-2"/>
        </w:rPr>
        <w:t>District: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0" w:after="0"/>
        <w:ind w:left="580" w:right="0" w:hanging="268"/>
        <w:jc w:val="left"/>
        <w:rPr>
          <w:b/>
          <w:sz w:val="24"/>
        </w:rPr>
      </w:pPr>
      <w:r>
        <w:rPr>
          <w:b/>
          <w:color w:val="D69920"/>
          <w:sz w:val="24"/>
        </w:rPr>
        <w:t>Quest</w:t>
      </w:r>
      <w:r>
        <w:rPr>
          <w:b/>
          <w:color w:val="D69920"/>
          <w:spacing w:val="-4"/>
          <w:sz w:val="24"/>
        </w:rPr>
        <w:t> </w:t>
      </w:r>
      <w:r>
        <w:rPr>
          <w:b/>
          <w:color w:val="D69920"/>
          <w:sz w:val="24"/>
        </w:rPr>
        <w:t>3:</w:t>
      </w:r>
      <w:r>
        <w:rPr>
          <w:b/>
          <w:color w:val="D69920"/>
          <w:spacing w:val="-3"/>
          <w:sz w:val="24"/>
        </w:rPr>
        <w:t> </w:t>
      </w:r>
      <w:r>
        <w:rPr>
          <w:b/>
          <w:color w:val="D69920"/>
          <w:sz w:val="24"/>
        </w:rPr>
        <w:t>"Public</w:t>
      </w:r>
      <w:r>
        <w:rPr>
          <w:b/>
          <w:color w:val="D69920"/>
          <w:spacing w:val="-4"/>
          <w:sz w:val="24"/>
        </w:rPr>
        <w:t> </w:t>
      </w:r>
      <w:r>
        <w:rPr>
          <w:b/>
          <w:color w:val="D69920"/>
          <w:sz w:val="24"/>
        </w:rPr>
        <w:t>Transport</w:t>
      </w:r>
      <w:r>
        <w:rPr>
          <w:b/>
          <w:color w:val="D69920"/>
          <w:spacing w:val="-3"/>
          <w:sz w:val="24"/>
        </w:rPr>
        <w:t> </w:t>
      </w:r>
      <w:r>
        <w:rPr>
          <w:b/>
          <w:color w:val="D69920"/>
          <w:spacing w:val="-2"/>
          <w:sz w:val="24"/>
        </w:rPr>
        <w:t>Upgrade"</w:t>
      </w:r>
    </w:p>
    <w:p>
      <w:pPr>
        <w:pStyle w:val="BodyText"/>
        <w:spacing w:line="314" w:lineRule="auto" w:before="99"/>
        <w:ind w:left="1061" w:right="217"/>
      </w:pPr>
      <w:r>
        <w:rPr/>
        <w:pict>
          <v:shape style="position:absolute;margin-left:88.053894pt;margin-top:10.951114pt;width:3.8pt;height:3.8pt;mso-position-horizontal-relative:page;mso-position-vertical-relative:paragraph;z-index:15738880" id="docshape23" coordorigin="1761,219" coordsize="76,76" path="m1804,294l1794,294,1789,293,1761,262,1761,252,1794,219,1804,219,1836,257,1836,262,1804,294xe" filled="true" fillcolor="#665c53" stroked="false">
            <v:path arrowok="t"/>
            <v:fill type="solid"/>
            <w10:wrap type="none"/>
          </v:shape>
        </w:pict>
      </w:r>
      <w:r>
        <w:rPr/>
        <w:t>Target: SDG 11.2 - By 2030, provide access to safe, affordable, accessible, and sustainable transport systems for all, improving road safety, notably by expanding public</w:t>
      </w:r>
      <w:r>
        <w:rPr>
          <w:spacing w:val="-3"/>
        </w:rPr>
        <w:t> </w:t>
      </w:r>
      <w:r>
        <w:rPr/>
        <w:t>transport,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vulnerable</w:t>
      </w:r>
      <w:r>
        <w:rPr>
          <w:spacing w:val="-3"/>
        </w:rPr>
        <w:t> </w:t>
      </w:r>
      <w:r>
        <w:rPr/>
        <w:t>situations, women, children, persons with disabilities, and older persons.</w:t>
      </w:r>
    </w:p>
    <w:p>
      <w:pPr>
        <w:pStyle w:val="BodyText"/>
        <w:spacing w:before="41"/>
        <w:ind w:left="1061"/>
      </w:pPr>
      <w:r>
        <w:rPr/>
        <w:pict>
          <v:shape style="position:absolute;margin-left:88.053894pt;margin-top:8.051105pt;width:3.8pt;height:3.8pt;mso-position-horizontal-relative:page;mso-position-vertical-relative:paragraph;z-index:15739392" id="docshape24" coordorigin="1761,161" coordsize="76,76" path="m1804,236l1794,236,1789,235,1761,204,1761,194,1794,161,1804,161,1836,199,1836,204,1804,236xe" filled="true" fillcolor="#665c53" stroked="false">
            <v:path arrowok="t"/>
            <v:fill type="solid"/>
            <w10:wrap type="none"/>
          </v:shape>
        </w:pict>
      </w:r>
      <w:r>
        <w:rPr>
          <w:spacing w:val="-2"/>
        </w:rPr>
        <w:t>Metrics:</w:t>
      </w:r>
    </w:p>
    <w:p>
      <w:pPr>
        <w:pStyle w:val="BodyText"/>
        <w:spacing w:line="338" w:lineRule="auto" w:before="99"/>
        <w:ind w:left="1541" w:right="3291"/>
      </w:pPr>
      <w:r>
        <w:rPr/>
        <w:pict>
          <v:shape style="position:absolute;margin-left:112.075455pt;margin-top:10.951104pt;width:3.8pt;height:3.8pt;mso-position-horizontal-relative:page;mso-position-vertical-relative:paragraph;z-index:15739904" id="docshape25" coordorigin="2242,219" coordsize="76,76" path="m2284,294l2274,294,2269,293,2242,262,2242,252,2274,219,2284,219,2317,257,2317,262,2284,294xe" filled="true" fillcolor="#665c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2.075455pt;margin-top:30.468622pt;width:3.8pt;height:3.8pt;mso-position-horizontal-relative:page;mso-position-vertical-relative:paragraph;z-index:15740416" id="docshape26" coordorigin="2242,609" coordsize="76,76" path="m2284,684l2274,684,2269,683,2242,652,2242,642,2274,609,2284,609,2317,647,2317,652,2284,684xe" filled="true" fillcolor="#665c53" stroked="false">
            <v:path arrowok="t"/>
            <v:fill type="solid"/>
            <w10:wrap type="none"/>
          </v:shape>
        </w:pict>
      </w:r>
      <w:r>
        <w:rPr/>
        <w:t>Increase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transportation</w:t>
      </w:r>
      <w:r>
        <w:rPr>
          <w:spacing w:val="-7"/>
        </w:rPr>
        <w:t> </w:t>
      </w:r>
      <w:r>
        <w:rPr/>
        <w:t>ridership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30%. Reduce traffic congestion by 15%.</w:t>
      </w:r>
    </w:p>
    <w:p>
      <w:pPr>
        <w:pStyle w:val="Heading3"/>
        <w:numPr>
          <w:ilvl w:val="0"/>
          <w:numId w:val="4"/>
        </w:numPr>
        <w:tabs>
          <w:tab w:pos="581" w:val="left" w:leader="none"/>
        </w:tabs>
        <w:spacing w:line="240" w:lineRule="auto" w:before="47" w:after="0"/>
        <w:ind w:left="580" w:right="0" w:hanging="268"/>
        <w:jc w:val="left"/>
      </w:pPr>
      <w:r>
        <w:rPr>
          <w:color w:val="D69920"/>
        </w:rPr>
        <w:t>Quest</w:t>
      </w:r>
      <w:r>
        <w:rPr>
          <w:color w:val="D69920"/>
          <w:spacing w:val="-2"/>
        </w:rPr>
        <w:t> </w:t>
      </w:r>
      <w:r>
        <w:rPr>
          <w:color w:val="D69920"/>
        </w:rPr>
        <w:t>4:</w:t>
      </w:r>
      <w:r>
        <w:rPr>
          <w:color w:val="D69920"/>
          <w:spacing w:val="-2"/>
        </w:rPr>
        <w:t> </w:t>
      </w:r>
      <w:r>
        <w:rPr>
          <w:color w:val="D69920"/>
        </w:rPr>
        <w:t>"Cycling</w:t>
      </w:r>
      <w:r>
        <w:rPr>
          <w:color w:val="D69920"/>
          <w:spacing w:val="-2"/>
        </w:rPr>
        <w:t> </w:t>
      </w:r>
      <w:r>
        <w:rPr>
          <w:color w:val="D69920"/>
        </w:rPr>
        <w:t>and</w:t>
      </w:r>
      <w:r>
        <w:rPr>
          <w:color w:val="D69920"/>
          <w:spacing w:val="-2"/>
        </w:rPr>
        <w:t> </w:t>
      </w:r>
      <w:r>
        <w:rPr>
          <w:color w:val="D69920"/>
        </w:rPr>
        <w:t>Walkability</w:t>
      </w:r>
      <w:r>
        <w:rPr>
          <w:color w:val="D69920"/>
          <w:spacing w:val="-1"/>
        </w:rPr>
        <w:t> </w:t>
      </w:r>
      <w:r>
        <w:rPr>
          <w:color w:val="D69920"/>
          <w:spacing w:val="-2"/>
        </w:rPr>
        <w:t>Promotion"</w:t>
      </w:r>
    </w:p>
    <w:p>
      <w:pPr>
        <w:pStyle w:val="BodyText"/>
        <w:spacing w:line="314" w:lineRule="auto" w:before="100"/>
        <w:ind w:left="1061" w:right="217"/>
      </w:pPr>
      <w:r>
        <w:rPr/>
        <w:pict>
          <v:shape style="position:absolute;margin-left:88.053894pt;margin-top:11.001104pt;width:3.8pt;height:3.8pt;mso-position-horizontal-relative:page;mso-position-vertical-relative:paragraph;z-index:15740928" id="docshape27" coordorigin="1761,220" coordsize="76,76" path="m1804,295l1794,295,1789,294,1761,263,1761,253,1794,220,1804,220,1836,258,1836,263,1804,295xe" filled="true" fillcolor="#665c53" stroked="false">
            <v:path arrowok="t"/>
            <v:fill type="solid"/>
            <w10:wrap type="none"/>
          </v:shape>
        </w:pict>
      </w:r>
      <w:r>
        <w:rPr/>
        <w:t>Target: SDG 11.2 - By 2030, provide access to safe, affordable, accessible, and sustainable transport systems for all, improving road safety, notably by expanding public</w:t>
      </w:r>
      <w:r>
        <w:rPr>
          <w:spacing w:val="-3"/>
        </w:rPr>
        <w:t> </w:t>
      </w:r>
      <w:r>
        <w:rPr/>
        <w:t>transport,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vulnerable</w:t>
      </w:r>
      <w:r>
        <w:rPr>
          <w:spacing w:val="-3"/>
        </w:rPr>
        <w:t> </w:t>
      </w:r>
      <w:r>
        <w:rPr/>
        <w:t>situations, women, children, persons with disabilities, and older persons.</w:t>
      </w:r>
    </w:p>
    <w:p>
      <w:pPr>
        <w:spacing w:after="0" w:line="314" w:lineRule="auto"/>
        <w:sectPr>
          <w:pgSz w:w="12240" w:h="15840"/>
          <w:pgMar w:top="540" w:bottom="280" w:left="940" w:right="920"/>
        </w:sectPr>
      </w:pPr>
    </w:p>
    <w:p>
      <w:pPr>
        <w:pStyle w:val="BodyText"/>
        <w:spacing w:before="65"/>
        <w:ind w:left="1061"/>
      </w:pPr>
      <w:r>
        <w:rPr/>
        <w:pict>
          <v:shape style="position:absolute;margin-left:88.053894pt;margin-top:9.251094pt;width:3.8pt;height:3.8pt;mso-position-horizontal-relative:page;mso-position-vertical-relative:paragraph;z-index:15741440" id="docshape28" coordorigin="1761,185" coordsize="76,76" path="m1804,260l1794,260,1789,259,1761,228,1761,218,1794,185,1804,185,1836,223,1836,228,1804,260xe" filled="true" fillcolor="#665c53" stroked="false">
            <v:path arrowok="t"/>
            <v:fill type="solid"/>
            <w10:wrap type="none"/>
          </v:shape>
        </w:pict>
      </w:r>
      <w:r>
        <w:rPr>
          <w:spacing w:val="-2"/>
        </w:rPr>
        <w:t>Metrics:</w:t>
      </w:r>
    </w:p>
    <w:p>
      <w:pPr>
        <w:pStyle w:val="BodyText"/>
        <w:spacing w:before="99"/>
        <w:ind w:left="1541"/>
      </w:pPr>
      <w:r>
        <w:rPr/>
        <w:pict>
          <v:shape style="position:absolute;margin-left:112.075455pt;margin-top:10.951092pt;width:3.8pt;height:3.8pt;mso-position-horizontal-relative:page;mso-position-vertical-relative:paragraph;z-index:15741952" id="docshape29" coordorigin="2242,219" coordsize="76,76" path="m2284,294l2274,294,2269,293,2242,262,2242,252,2274,219,2284,219,2317,257,2317,262,2284,294xe" filled="true" fillcolor="#665c53" stroked="false">
            <v:path arrowok="t"/>
            <v:fill type="solid"/>
            <w10:wrap type="none"/>
          </v:shape>
        </w:pict>
      </w:r>
      <w:r>
        <w:rPr/>
        <w:t>Increase the percentage of people walking or cycling for daily commute by </w:t>
      </w:r>
      <w:r>
        <w:rPr>
          <w:spacing w:val="-4"/>
        </w:rPr>
        <w:t>15%.</w:t>
      </w:r>
    </w:p>
    <w:p>
      <w:pPr>
        <w:pStyle w:val="BodyText"/>
        <w:spacing w:before="5"/>
        <w:rPr>
          <w:sz w:val="33"/>
        </w:rPr>
      </w:pPr>
    </w:p>
    <w:p>
      <w:pPr>
        <w:pStyle w:val="Heading3"/>
      </w:pPr>
      <w:r>
        <w:rPr>
          <w:color w:val="D69920"/>
        </w:rPr>
        <w:t>Residential </w:t>
      </w:r>
      <w:r>
        <w:rPr>
          <w:color w:val="D69920"/>
          <w:spacing w:val="-2"/>
        </w:rPr>
        <w:t>District: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0" w:after="0"/>
        <w:ind w:left="580" w:right="0" w:hanging="268"/>
        <w:jc w:val="left"/>
        <w:rPr>
          <w:b/>
          <w:sz w:val="24"/>
        </w:rPr>
      </w:pPr>
      <w:r>
        <w:rPr>
          <w:b/>
          <w:color w:val="D69920"/>
          <w:sz w:val="24"/>
        </w:rPr>
        <w:t>Quest 5: "Affordable Housing </w:t>
      </w:r>
      <w:r>
        <w:rPr>
          <w:b/>
          <w:color w:val="D69920"/>
          <w:spacing w:val="-2"/>
          <w:sz w:val="24"/>
        </w:rPr>
        <w:t>Program"</w:t>
      </w:r>
    </w:p>
    <w:p>
      <w:pPr>
        <w:pStyle w:val="BodyText"/>
        <w:spacing w:line="314" w:lineRule="auto" w:before="100"/>
        <w:ind w:left="1061"/>
      </w:pPr>
      <w:r>
        <w:rPr/>
        <w:pict>
          <v:shape style="position:absolute;margin-left:88.053894pt;margin-top:11.00111pt;width:3.8pt;height:3.8pt;mso-position-horizontal-relative:page;mso-position-vertical-relative:paragraph;z-index:15742464" id="docshape30" coordorigin="1761,220" coordsize="76,76" path="m1804,295l1794,295,1789,294,1761,263,1761,253,1794,220,1804,220,1836,258,1836,263,1804,295xe" filled="true" fillcolor="#665c53" stroked="false">
            <v:path arrowok="t"/>
            <v:fill type="solid"/>
            <w10:wrap type="none"/>
          </v:shape>
        </w:pict>
      </w:r>
      <w:r>
        <w:rPr/>
        <w:t>Target:</w:t>
      </w:r>
      <w:r>
        <w:rPr>
          <w:spacing w:val="-6"/>
        </w:rPr>
        <w:t> </w:t>
      </w:r>
      <w:r>
        <w:rPr/>
        <w:t>SDG</w:t>
      </w:r>
      <w:r>
        <w:rPr>
          <w:spacing w:val="-6"/>
        </w:rPr>
        <w:t> </w:t>
      </w:r>
      <w:r>
        <w:rPr/>
        <w:t>11.1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2030,</w:t>
      </w:r>
      <w:r>
        <w:rPr>
          <w:spacing w:val="-6"/>
        </w:rPr>
        <w:t> </w:t>
      </w:r>
      <w:r>
        <w:rPr/>
        <w:t>ensure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adequate,</w:t>
      </w:r>
      <w:r>
        <w:rPr>
          <w:spacing w:val="-6"/>
        </w:rPr>
        <w:t> </w:t>
      </w:r>
      <w:r>
        <w:rPr/>
        <w:t>safe,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affordable housing and basic services and upgrade slums.</w:t>
      </w:r>
    </w:p>
    <w:p>
      <w:pPr>
        <w:pStyle w:val="BodyText"/>
        <w:spacing w:before="42"/>
        <w:ind w:left="1061"/>
      </w:pPr>
      <w:r>
        <w:rPr/>
        <w:pict>
          <v:shape style="position:absolute;margin-left:88.053894pt;margin-top:8.10111pt;width:3.8pt;height:3.8pt;mso-position-horizontal-relative:page;mso-position-vertical-relative:paragraph;z-index:15742976" id="docshape31" coordorigin="1761,162" coordsize="76,76" path="m1804,237l1794,237,1789,236,1761,205,1761,195,1794,162,1804,162,1836,200,1836,205,1804,237xe" filled="true" fillcolor="#665c53" stroked="false">
            <v:path arrowok="t"/>
            <v:fill type="solid"/>
            <w10:wrap type="none"/>
          </v:shape>
        </w:pict>
      </w:r>
      <w:r>
        <w:rPr>
          <w:spacing w:val="-2"/>
        </w:rPr>
        <w:t>Metrics:</w:t>
      </w:r>
    </w:p>
    <w:p>
      <w:pPr>
        <w:pStyle w:val="BodyText"/>
        <w:spacing w:line="314" w:lineRule="auto" w:before="100"/>
        <w:ind w:left="1541"/>
      </w:pPr>
      <w:r>
        <w:rPr/>
        <w:pict>
          <v:shape style="position:absolute;margin-left:112.075455pt;margin-top:11.001108pt;width:3.8pt;height:3.8pt;mso-position-horizontal-relative:page;mso-position-vertical-relative:paragraph;z-index:15743488" id="docshape32" coordorigin="2242,220" coordsize="76,76" path="m2284,295l2274,295,2269,294,2242,263,2242,253,2274,220,2284,220,2317,258,2317,263,2284,295xe" filled="true" fillcolor="#665c53" stroked="false">
            <v:path arrowok="t"/>
            <v:fill type="solid"/>
            <w10:wrap type="none"/>
          </v:shape>
        </w:pic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15%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housing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affordable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low-income </w:t>
      </w:r>
      <w:r>
        <w:rPr>
          <w:spacing w:val="-2"/>
        </w:rPr>
        <w:t>families.</w:t>
      </w:r>
    </w:p>
    <w:p>
      <w:pPr>
        <w:pStyle w:val="Heading3"/>
        <w:numPr>
          <w:ilvl w:val="0"/>
          <w:numId w:val="4"/>
        </w:numPr>
        <w:tabs>
          <w:tab w:pos="581" w:val="left" w:leader="none"/>
        </w:tabs>
        <w:spacing w:line="240" w:lineRule="auto" w:before="72" w:after="0"/>
        <w:ind w:left="580" w:right="0" w:hanging="268"/>
        <w:jc w:val="left"/>
      </w:pPr>
      <w:r>
        <w:rPr>
          <w:color w:val="D69920"/>
        </w:rPr>
        <w:t>Quest 6: "Community Safety </w:t>
      </w:r>
      <w:r>
        <w:rPr>
          <w:color w:val="D69920"/>
          <w:spacing w:val="-2"/>
        </w:rPr>
        <w:t>Improvement"</w:t>
      </w:r>
    </w:p>
    <w:p>
      <w:pPr>
        <w:pStyle w:val="BodyText"/>
        <w:spacing w:line="314" w:lineRule="auto" w:before="100"/>
        <w:ind w:left="1061" w:right="217"/>
      </w:pPr>
      <w:r>
        <w:rPr/>
        <w:pict>
          <v:shape style="position:absolute;margin-left:88.053894pt;margin-top:11.001111pt;width:3.8pt;height:3.8pt;mso-position-horizontal-relative:page;mso-position-vertical-relative:paragraph;z-index:15744000" id="docshape33" coordorigin="1761,220" coordsize="76,76" path="m1804,295l1794,295,1789,294,1761,263,1761,253,1794,220,1804,220,1836,258,1836,263,1804,295xe" filled="true" fillcolor="#665c53" stroked="false">
            <v:path arrowok="t"/>
            <v:fill type="solid"/>
            <w10:wrap type="none"/>
          </v:shape>
        </w:pict>
      </w:r>
      <w:r>
        <w:rPr/>
        <w:t>Target: SDG 11.2 - By 2030, provide access to safe, affordable, accessible, and sustainable transport systems for all, improving road safety, notably by expanding public</w:t>
      </w:r>
      <w:r>
        <w:rPr>
          <w:spacing w:val="-3"/>
        </w:rPr>
        <w:t> </w:t>
      </w:r>
      <w:r>
        <w:rPr/>
        <w:t>transport,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vulnerable</w:t>
      </w:r>
      <w:r>
        <w:rPr>
          <w:spacing w:val="-3"/>
        </w:rPr>
        <w:t> </w:t>
      </w:r>
      <w:r>
        <w:rPr/>
        <w:t>situations, women, children, persons with disabilities, and older persons.</w:t>
      </w:r>
    </w:p>
    <w:p>
      <w:pPr>
        <w:pStyle w:val="BodyText"/>
        <w:spacing w:before="25"/>
        <w:ind w:left="1061"/>
      </w:pPr>
      <w:r>
        <w:rPr/>
        <w:pict>
          <v:shape style="position:absolute;margin-left:88.053894pt;margin-top:7.251101pt;width:3.8pt;height:3.8pt;mso-position-horizontal-relative:page;mso-position-vertical-relative:paragraph;z-index:15744512" id="docshape34" coordorigin="1761,145" coordsize="76,76" path="m1804,220l1794,220,1789,219,1761,188,1761,178,1794,145,1804,145,1836,183,1836,188,1804,220xe" filled="true" fillcolor="#665c53" stroked="false">
            <v:path arrowok="t"/>
            <v:fill type="solid"/>
            <w10:wrap type="none"/>
          </v:shape>
        </w:pict>
      </w:r>
      <w:r>
        <w:rPr>
          <w:spacing w:val="-2"/>
        </w:rPr>
        <w:t>Metrics:</w:t>
      </w:r>
    </w:p>
    <w:p>
      <w:pPr>
        <w:pStyle w:val="BodyText"/>
        <w:spacing w:before="99"/>
        <w:ind w:left="1541"/>
      </w:pPr>
      <w:r>
        <w:rPr/>
        <w:pict>
          <v:shape style="position:absolute;margin-left:112.075455pt;margin-top:10.951099pt;width:3.8pt;height:3.8pt;mso-position-horizontal-relative:page;mso-position-vertical-relative:paragraph;z-index:15745024" id="docshape35" coordorigin="2242,219" coordsize="76,76" path="m2284,294l2274,294,2269,293,2242,262,2242,252,2274,219,2284,219,2317,257,2317,262,2284,294xe" filled="true" fillcolor="#665c53" stroked="false">
            <v:path arrowok="t"/>
            <v:fill type="solid"/>
            <w10:wrap type="none"/>
          </v:shape>
        </w:pict>
      </w:r>
      <w:r>
        <w:rPr/>
        <w:t>Reduce crime rates by </w:t>
      </w:r>
      <w:r>
        <w:rPr>
          <w:spacing w:val="-4"/>
        </w:rPr>
        <w:t>20%.</w:t>
      </w:r>
    </w:p>
    <w:p>
      <w:pPr>
        <w:pStyle w:val="BodyText"/>
        <w:spacing w:before="130"/>
        <w:ind w:left="1541"/>
      </w:pPr>
      <w:r>
        <w:rPr/>
        <w:pict>
          <v:shape style="position:absolute;margin-left:112.075455pt;margin-top:12.501102pt;width:3.8pt;height:3.8pt;mso-position-horizontal-relative:page;mso-position-vertical-relative:paragraph;z-index:15745536" id="docshape36" coordorigin="2242,250" coordsize="76,76" path="m2284,325l2274,325,2269,324,2242,293,2242,283,2274,250,2284,250,2317,288,2317,293,2284,325xe" filled="true" fillcolor="#665c53" stroked="false">
            <v:path arrowok="t"/>
            <v:fill type="solid"/>
            <w10:wrap type="none"/>
          </v:shape>
        </w:pict>
      </w:r>
      <w:r>
        <w:rPr/>
        <w:t>Increase citizen happiness in the </w:t>
      </w:r>
      <w:r>
        <w:rPr>
          <w:spacing w:val="-2"/>
        </w:rPr>
        <w:t>district.</w:t>
      </w:r>
    </w:p>
    <w:p>
      <w:pPr>
        <w:pStyle w:val="BodyText"/>
        <w:spacing w:before="1"/>
        <w:rPr>
          <w:sz w:val="32"/>
        </w:rPr>
      </w:pPr>
    </w:p>
    <w:p>
      <w:pPr>
        <w:pStyle w:val="Heading3"/>
      </w:pPr>
      <w:r>
        <w:rPr>
          <w:color w:val="D69920"/>
        </w:rPr>
        <w:t>Economic </w:t>
      </w:r>
      <w:r>
        <w:rPr>
          <w:color w:val="D69920"/>
          <w:spacing w:val="-2"/>
        </w:rPr>
        <w:t>District: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0" w:after="0"/>
        <w:ind w:left="580" w:right="0" w:hanging="268"/>
        <w:jc w:val="left"/>
        <w:rPr>
          <w:b/>
          <w:sz w:val="24"/>
        </w:rPr>
      </w:pPr>
      <w:r>
        <w:rPr>
          <w:b/>
          <w:color w:val="D69920"/>
          <w:sz w:val="24"/>
        </w:rPr>
        <w:t>Quest 7: "Sustainable Business </w:t>
      </w:r>
      <w:r>
        <w:rPr>
          <w:b/>
          <w:color w:val="D69920"/>
          <w:spacing w:val="-2"/>
          <w:sz w:val="24"/>
        </w:rPr>
        <w:t>Growth"</w:t>
      </w:r>
    </w:p>
    <w:p>
      <w:pPr>
        <w:pStyle w:val="BodyText"/>
        <w:spacing w:line="314" w:lineRule="auto" w:before="99"/>
        <w:ind w:left="1061"/>
      </w:pPr>
      <w:r>
        <w:rPr/>
        <w:pict>
          <v:shape style="position:absolute;margin-left:88.053894pt;margin-top:10.95109pt;width:3.8pt;height:3.8pt;mso-position-horizontal-relative:page;mso-position-vertical-relative:paragraph;z-index:15746048" id="docshape37" coordorigin="1761,219" coordsize="76,76" path="m1804,294l1794,294,1789,293,1761,262,1761,252,1794,219,1804,219,1836,257,1836,262,1804,294xe" filled="true" fillcolor="#665c53" stroked="false">
            <v:path arrowok="t"/>
            <v:fill type="solid"/>
            <w10:wrap type="none"/>
          </v:shape>
        </w:pict>
      </w:r>
      <w:r>
        <w:rPr/>
        <w:t>Target: SDG 11.3 - By 2030, enhance inclusive and sustainable urbanization and capacity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participatory,</w:t>
      </w:r>
      <w:r>
        <w:rPr>
          <w:spacing w:val="-6"/>
        </w:rPr>
        <w:t> </w:t>
      </w:r>
      <w:r>
        <w:rPr/>
        <w:t>integrated,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sustainable</w:t>
      </w:r>
      <w:r>
        <w:rPr>
          <w:spacing w:val="-6"/>
        </w:rPr>
        <w:t> </w:t>
      </w:r>
      <w:r>
        <w:rPr/>
        <w:t>human</w:t>
      </w:r>
      <w:r>
        <w:rPr>
          <w:spacing w:val="-6"/>
        </w:rPr>
        <w:t> </w:t>
      </w:r>
      <w:r>
        <w:rPr/>
        <w:t>settlement</w:t>
      </w:r>
      <w:r>
        <w:rPr>
          <w:spacing w:val="-6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and management in all countries.</w:t>
      </w:r>
    </w:p>
    <w:p>
      <w:pPr>
        <w:pStyle w:val="BodyText"/>
        <w:spacing w:before="27"/>
        <w:ind w:left="1061"/>
      </w:pPr>
      <w:r>
        <w:rPr/>
        <w:pict>
          <v:shape style="position:absolute;margin-left:88.053894pt;margin-top:7.351084pt;width:3.8pt;height:3.8pt;mso-position-horizontal-relative:page;mso-position-vertical-relative:paragraph;z-index:15746560" id="docshape38" coordorigin="1761,147" coordsize="76,76" path="m1804,222l1794,222,1789,221,1761,190,1761,180,1794,147,1804,147,1836,185,1836,190,1804,222xe" filled="true" fillcolor="#665c53" stroked="false">
            <v:path arrowok="t"/>
            <v:fill type="solid"/>
            <w10:wrap type="none"/>
          </v:shape>
        </w:pict>
      </w:r>
      <w:r>
        <w:rPr>
          <w:spacing w:val="-2"/>
        </w:rPr>
        <w:t>Metrics:</w:t>
      </w:r>
    </w:p>
    <w:p>
      <w:pPr>
        <w:pStyle w:val="BodyText"/>
        <w:spacing w:before="99"/>
        <w:ind w:left="1541"/>
      </w:pPr>
      <w:r>
        <w:rPr/>
        <w:pict>
          <v:shape style="position:absolute;margin-left:112.075455pt;margin-top:10.951082pt;width:3.8pt;height:3.8pt;mso-position-horizontal-relative:page;mso-position-vertical-relative:paragraph;z-index:15747072" id="docshape39" coordorigin="2242,219" coordsize="76,76" path="m2284,294l2274,294,2269,293,2242,262,2242,252,2274,219,2284,219,2317,257,2317,262,2284,294xe" filled="true" fillcolor="#665c53" stroked="false">
            <v:path arrowok="t"/>
            <v:fill type="solid"/>
            <w10:wrap type="none"/>
          </v:shape>
        </w:pict>
      </w:r>
      <w:r>
        <w:rPr/>
        <w:t>Increase the number of sustainable businesses in the district by </w:t>
      </w:r>
      <w:r>
        <w:rPr>
          <w:spacing w:val="-4"/>
        </w:rPr>
        <w:t>25%.</w:t>
      </w:r>
    </w:p>
    <w:p>
      <w:pPr>
        <w:pStyle w:val="Heading3"/>
        <w:numPr>
          <w:ilvl w:val="0"/>
          <w:numId w:val="4"/>
        </w:numPr>
        <w:tabs>
          <w:tab w:pos="581" w:val="left" w:leader="none"/>
        </w:tabs>
        <w:spacing w:line="240" w:lineRule="auto" w:before="160" w:after="0"/>
        <w:ind w:left="580" w:right="0" w:hanging="268"/>
        <w:jc w:val="left"/>
      </w:pPr>
      <w:r>
        <w:rPr>
          <w:color w:val="D69920"/>
        </w:rPr>
        <w:t>Quest</w:t>
      </w:r>
      <w:r>
        <w:rPr>
          <w:color w:val="D69920"/>
          <w:spacing w:val="-1"/>
        </w:rPr>
        <w:t> </w:t>
      </w:r>
      <w:r>
        <w:rPr>
          <w:color w:val="D69920"/>
        </w:rPr>
        <w:t>8:</w:t>
      </w:r>
      <w:r>
        <w:rPr>
          <w:color w:val="D69920"/>
          <w:spacing w:val="-1"/>
        </w:rPr>
        <w:t> </w:t>
      </w:r>
      <w:r>
        <w:rPr>
          <w:color w:val="D69920"/>
        </w:rPr>
        <w:t>"Skills</w:t>
      </w:r>
      <w:r>
        <w:rPr>
          <w:color w:val="D69920"/>
          <w:spacing w:val="-1"/>
        </w:rPr>
        <w:t> </w:t>
      </w:r>
      <w:r>
        <w:rPr>
          <w:color w:val="D69920"/>
        </w:rPr>
        <w:t>and</w:t>
      </w:r>
      <w:r>
        <w:rPr>
          <w:color w:val="D69920"/>
          <w:spacing w:val="-1"/>
        </w:rPr>
        <w:t> </w:t>
      </w:r>
      <w:r>
        <w:rPr>
          <w:color w:val="D69920"/>
        </w:rPr>
        <w:t>Workforce</w:t>
      </w:r>
      <w:r>
        <w:rPr>
          <w:color w:val="D69920"/>
          <w:spacing w:val="-1"/>
        </w:rPr>
        <w:t> </w:t>
      </w:r>
      <w:r>
        <w:rPr>
          <w:color w:val="D69920"/>
          <w:spacing w:val="-2"/>
        </w:rPr>
        <w:t>Development"</w:t>
      </w:r>
    </w:p>
    <w:p>
      <w:pPr>
        <w:pStyle w:val="BodyText"/>
        <w:spacing w:line="314" w:lineRule="auto" w:before="99"/>
        <w:ind w:left="1061" w:right="217"/>
      </w:pPr>
      <w:r>
        <w:rPr/>
        <w:pict>
          <v:shape style="position:absolute;margin-left:88.053894pt;margin-top:10.951089pt;width:3.8pt;height:3.8pt;mso-position-horizontal-relative:page;mso-position-vertical-relative:paragraph;z-index:15747584" id="docshape40" coordorigin="1761,219" coordsize="76,76" path="m1804,294l1794,294,1789,293,1761,262,1761,252,1794,219,1804,219,1836,257,1836,262,1804,294xe" filled="true" fillcolor="#665c53" stroked="false">
            <v:path arrowok="t"/>
            <v:fill type="solid"/>
            <w10:wrap type="none"/>
          </v:shape>
        </w:pict>
      </w:r>
      <w:r>
        <w:rPr/>
        <w:t>Target: SDG 11.2 - By 2030, provide access to safe, affordable, accessible, and sustainable transport systems for all, improving road safety, notably by expanding public</w:t>
      </w:r>
      <w:r>
        <w:rPr>
          <w:spacing w:val="-3"/>
        </w:rPr>
        <w:t> </w:t>
      </w:r>
      <w:r>
        <w:rPr/>
        <w:t>transport,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vulnerable</w:t>
      </w:r>
      <w:r>
        <w:rPr>
          <w:spacing w:val="-3"/>
        </w:rPr>
        <w:t> </w:t>
      </w:r>
      <w:r>
        <w:rPr/>
        <w:t>situations, women, children, persons with disabilities, and older persons.</w:t>
      </w:r>
    </w:p>
    <w:p>
      <w:pPr>
        <w:pStyle w:val="BodyText"/>
        <w:spacing w:before="40"/>
        <w:ind w:left="1061"/>
      </w:pPr>
      <w:r>
        <w:rPr/>
        <w:pict>
          <v:shape style="position:absolute;margin-left:88.053894pt;margin-top:8.001081pt;width:3.8pt;height:3.8pt;mso-position-horizontal-relative:page;mso-position-vertical-relative:paragraph;z-index:15748096" id="docshape41" coordorigin="1761,160" coordsize="76,76" path="m1804,235l1794,235,1789,234,1761,203,1761,193,1794,160,1804,160,1836,198,1836,203,1804,235xe" filled="true" fillcolor="#665c53" stroked="false">
            <v:path arrowok="t"/>
            <v:fill type="solid"/>
            <w10:wrap type="none"/>
          </v:shape>
        </w:pict>
      </w:r>
      <w:r>
        <w:rPr>
          <w:spacing w:val="-2"/>
        </w:rPr>
        <w:t>Metrics:</w:t>
      </w:r>
    </w:p>
    <w:p>
      <w:pPr>
        <w:pStyle w:val="BodyText"/>
        <w:spacing w:before="99"/>
        <w:ind w:left="1541"/>
      </w:pPr>
      <w:r>
        <w:rPr/>
        <w:pict>
          <v:shape style="position:absolute;margin-left:112.075455pt;margin-top:10.951079pt;width:3.8pt;height:3.8pt;mso-position-horizontal-relative:page;mso-position-vertical-relative:paragraph;z-index:15748608" id="docshape42" coordorigin="2242,219" coordsize="76,76" path="m2284,294l2274,294,2269,293,2242,262,2242,252,2274,219,2284,219,2317,257,2317,262,2284,294xe" filled="true" fillcolor="#665c53" stroked="false">
            <v:path arrowok="t"/>
            <v:fill type="solid"/>
            <w10:wrap type="none"/>
          </v:shape>
        </w:pict>
      </w:r>
      <w:r>
        <w:rPr/>
        <w:t>Decrease the unemployment rate in the district by </w:t>
      </w:r>
      <w:r>
        <w:rPr>
          <w:spacing w:val="-4"/>
        </w:rPr>
        <w:t>10%.</w:t>
      </w:r>
    </w:p>
    <w:p>
      <w:pPr>
        <w:pStyle w:val="BodyText"/>
        <w:spacing w:before="115"/>
        <w:ind w:left="1541"/>
      </w:pPr>
      <w:r>
        <w:rPr/>
        <w:pict>
          <v:shape style="position:absolute;margin-left:112.075455pt;margin-top:11.751081pt;width:3.8pt;height:3.8pt;mso-position-horizontal-relative:page;mso-position-vertical-relative:paragraph;z-index:15749120" id="docshape43" coordorigin="2242,235" coordsize="76,76" path="m2284,310l2274,310,2269,309,2242,278,2242,268,2274,235,2284,235,2317,273,2317,278,2284,310xe" filled="true" fillcolor="#665c53" stroked="false">
            <v:path arrowok="t"/>
            <v:fill type="solid"/>
            <w10:wrap type="none"/>
          </v:shape>
        </w:pict>
      </w:r>
      <w:r>
        <w:rPr/>
        <w:t>Increase the percentage of residents with higher education </w:t>
      </w:r>
      <w:r>
        <w:rPr>
          <w:spacing w:val="-2"/>
        </w:rPr>
        <w:t>degrees.</w:t>
      </w:r>
    </w:p>
    <w:p>
      <w:pPr>
        <w:pStyle w:val="BodyText"/>
        <w:spacing w:before="5"/>
        <w:rPr>
          <w:sz w:val="33"/>
        </w:rPr>
      </w:pPr>
    </w:p>
    <w:p>
      <w:pPr>
        <w:pStyle w:val="Heading3"/>
      </w:pPr>
      <w:r>
        <w:rPr>
          <w:color w:val="D69920"/>
        </w:rPr>
        <w:t>Cultural and Entertainment </w:t>
      </w:r>
      <w:r>
        <w:rPr>
          <w:color w:val="D69920"/>
          <w:spacing w:val="-2"/>
        </w:rPr>
        <w:t>District: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0" w:after="0"/>
        <w:ind w:left="580" w:right="0" w:hanging="268"/>
        <w:jc w:val="left"/>
        <w:rPr>
          <w:b/>
          <w:sz w:val="24"/>
        </w:rPr>
      </w:pPr>
      <w:r>
        <w:rPr>
          <w:b/>
          <w:color w:val="D69920"/>
          <w:sz w:val="24"/>
        </w:rPr>
        <w:t>Quest 9: "Cultural Enrichment </w:t>
      </w:r>
      <w:r>
        <w:rPr>
          <w:b/>
          <w:color w:val="D69920"/>
          <w:spacing w:val="-2"/>
          <w:sz w:val="24"/>
        </w:rPr>
        <w:t>Festival"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540" w:bottom="280" w:left="940" w:right="920"/>
        </w:sectPr>
      </w:pPr>
    </w:p>
    <w:p>
      <w:pPr>
        <w:pStyle w:val="BodyText"/>
        <w:spacing w:line="314" w:lineRule="auto" w:before="65"/>
        <w:ind w:left="1061"/>
      </w:pPr>
      <w:r>
        <w:rPr/>
        <w:pict>
          <v:shape style="position:absolute;margin-left:88.053894pt;margin-top:9.251095pt;width:3.8pt;height:3.8pt;mso-position-horizontal-relative:page;mso-position-vertical-relative:paragraph;z-index:15749632" id="docshape44" coordorigin="1761,185" coordsize="76,76" path="m1804,260l1794,260,1789,259,1761,228,1761,218,1794,185,1804,185,1836,223,1836,228,1804,260xe" filled="true" fillcolor="#665c53" stroked="false">
            <v:path arrowok="t"/>
            <v:fill type="solid"/>
            <w10:wrap type="none"/>
          </v:shape>
        </w:pict>
      </w:r>
      <w:r>
        <w:rPr/>
        <w:t>Target:</w:t>
      </w:r>
      <w:r>
        <w:rPr>
          <w:spacing w:val="-7"/>
        </w:rPr>
        <w:t> </w:t>
      </w:r>
      <w:r>
        <w:rPr/>
        <w:t>SDG</w:t>
      </w:r>
      <w:r>
        <w:rPr>
          <w:spacing w:val="-7"/>
        </w:rPr>
        <w:t> </w:t>
      </w:r>
      <w:r>
        <w:rPr/>
        <w:t>11.4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Strengthen</w:t>
      </w:r>
      <w:r>
        <w:rPr>
          <w:spacing w:val="-7"/>
        </w:rPr>
        <w:t> </w:t>
      </w:r>
      <w:r>
        <w:rPr/>
        <w:t>efforts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protect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safeguard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world's</w:t>
      </w:r>
      <w:r>
        <w:rPr>
          <w:spacing w:val="-7"/>
        </w:rPr>
        <w:t> </w:t>
      </w:r>
      <w:r>
        <w:rPr/>
        <w:t>cultural</w:t>
      </w:r>
      <w:r>
        <w:rPr>
          <w:spacing w:val="-7"/>
        </w:rPr>
        <w:t> </w:t>
      </w:r>
      <w:r>
        <w:rPr/>
        <w:t>and natural heritage.</w:t>
      </w:r>
    </w:p>
    <w:p>
      <w:pPr>
        <w:pStyle w:val="BodyText"/>
        <w:spacing w:before="42"/>
        <w:ind w:left="1061"/>
      </w:pPr>
      <w:r>
        <w:rPr/>
        <w:pict>
          <v:shape style="position:absolute;margin-left:88.053894pt;margin-top:8.101094pt;width:3.8pt;height:3.8pt;mso-position-horizontal-relative:page;mso-position-vertical-relative:paragraph;z-index:15750144" id="docshape45" coordorigin="1761,162" coordsize="76,76" path="m1804,237l1794,237,1789,236,1761,205,1761,195,1794,162,1804,162,1836,200,1836,205,1804,237xe" filled="true" fillcolor="#665c53" stroked="false">
            <v:path arrowok="t"/>
            <v:fill type="solid"/>
            <w10:wrap type="none"/>
          </v:shape>
        </w:pict>
      </w:r>
      <w:r>
        <w:rPr>
          <w:spacing w:val="-2"/>
        </w:rPr>
        <w:t>Metrics:</w:t>
      </w:r>
    </w:p>
    <w:p>
      <w:pPr>
        <w:pStyle w:val="BodyText"/>
        <w:spacing w:line="338" w:lineRule="auto" w:before="100"/>
        <w:ind w:left="1541" w:right="3291"/>
      </w:pPr>
      <w:r>
        <w:rPr/>
        <w:pict>
          <v:shape style="position:absolute;margin-left:112.075455pt;margin-top:11.001093pt;width:3.8pt;height:3.8pt;mso-position-horizontal-relative:page;mso-position-vertical-relative:paragraph;z-index:15750656" id="docshape46" coordorigin="2242,220" coordsize="76,76" path="m2284,295l2274,295,2269,294,2242,263,2242,253,2274,220,2284,220,2317,258,2317,263,2284,295xe" filled="true" fillcolor="#665c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2.075455pt;margin-top:30.51861pt;width:3.8pt;height:3.8pt;mso-position-horizontal-relative:page;mso-position-vertical-relative:paragraph;z-index:15751168" id="docshape47" coordorigin="2242,610" coordsize="76,76" path="m2284,685l2274,685,2269,684,2242,653,2242,643,2274,610,2284,610,2317,648,2317,653,2284,685xe" filled="true" fillcolor="#665c53" stroked="false">
            <v:path arrowok="t"/>
            <v:fill type="solid"/>
            <w10:wrap type="none"/>
          </v:shape>
        </w:pict>
      </w:r>
      <w:r>
        <w:rPr/>
        <w:t>Increase</w:t>
      </w:r>
      <w:r>
        <w:rPr>
          <w:spacing w:val="-6"/>
        </w:rPr>
        <w:t> </w:t>
      </w:r>
      <w:r>
        <w:rPr/>
        <w:t>attendance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cultural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30%. Raise the social cohesion index in the district.</w:t>
      </w:r>
    </w:p>
    <w:p>
      <w:pPr>
        <w:pStyle w:val="Heading3"/>
        <w:numPr>
          <w:ilvl w:val="0"/>
          <w:numId w:val="4"/>
        </w:numPr>
        <w:tabs>
          <w:tab w:pos="581" w:val="left" w:leader="none"/>
        </w:tabs>
        <w:spacing w:line="240" w:lineRule="auto" w:before="47" w:after="0"/>
        <w:ind w:left="580" w:right="0" w:hanging="401"/>
        <w:jc w:val="left"/>
      </w:pPr>
      <w:r>
        <w:rPr>
          <w:color w:val="D69920"/>
        </w:rPr>
        <w:t>Quest 10: "Historical </w:t>
      </w:r>
      <w:r>
        <w:rPr>
          <w:color w:val="D69920"/>
          <w:spacing w:val="-2"/>
        </w:rPr>
        <w:t>Preservation"</w:t>
      </w:r>
    </w:p>
    <w:p>
      <w:pPr>
        <w:pStyle w:val="BodyText"/>
        <w:spacing w:line="314" w:lineRule="auto" w:before="100"/>
        <w:ind w:left="1061"/>
      </w:pPr>
      <w:r>
        <w:rPr/>
        <w:pict>
          <v:shape style="position:absolute;margin-left:88.053894pt;margin-top:11.001101pt;width:3.8pt;height:3.8pt;mso-position-horizontal-relative:page;mso-position-vertical-relative:paragraph;z-index:15751680" id="docshape48" coordorigin="1761,220" coordsize="76,76" path="m1804,295l1794,295,1789,294,1761,263,1761,253,1794,220,1804,220,1836,258,1836,263,1804,295xe" filled="true" fillcolor="#665c53" stroked="false">
            <v:path arrowok="t"/>
            <v:fill type="solid"/>
            <w10:wrap type="none"/>
          </v:shape>
        </w:pict>
      </w:r>
      <w:r>
        <w:rPr/>
        <w:t>Target:</w:t>
      </w:r>
      <w:r>
        <w:rPr>
          <w:spacing w:val="-7"/>
        </w:rPr>
        <w:t> </w:t>
      </w:r>
      <w:r>
        <w:rPr/>
        <w:t>SDG</w:t>
      </w:r>
      <w:r>
        <w:rPr>
          <w:spacing w:val="-7"/>
        </w:rPr>
        <w:t> </w:t>
      </w:r>
      <w:r>
        <w:rPr/>
        <w:t>11.4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Strengthen</w:t>
      </w:r>
      <w:r>
        <w:rPr>
          <w:spacing w:val="-7"/>
        </w:rPr>
        <w:t> </w:t>
      </w:r>
      <w:r>
        <w:rPr/>
        <w:t>efforts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protect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safeguard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world's</w:t>
      </w:r>
      <w:r>
        <w:rPr>
          <w:spacing w:val="-7"/>
        </w:rPr>
        <w:t> </w:t>
      </w:r>
      <w:r>
        <w:rPr/>
        <w:t>cultural</w:t>
      </w:r>
      <w:r>
        <w:rPr>
          <w:spacing w:val="-7"/>
        </w:rPr>
        <w:t> </w:t>
      </w:r>
      <w:r>
        <w:rPr/>
        <w:t>and natural heritage.</w:t>
      </w:r>
    </w:p>
    <w:p>
      <w:pPr>
        <w:pStyle w:val="BodyText"/>
        <w:spacing w:before="27"/>
        <w:ind w:left="1061"/>
      </w:pPr>
      <w:r>
        <w:rPr/>
        <w:pict>
          <v:shape style="position:absolute;margin-left:88.053894pt;margin-top:7.351097pt;width:3.8pt;height:3.8pt;mso-position-horizontal-relative:page;mso-position-vertical-relative:paragraph;z-index:15752192" id="docshape49" coordorigin="1761,147" coordsize="76,76" path="m1804,222l1794,222,1789,221,1761,190,1761,180,1794,147,1804,147,1836,185,1836,190,1804,222xe" filled="true" fillcolor="#665c53" stroked="false">
            <v:path arrowok="t"/>
            <v:fill type="solid"/>
            <w10:wrap type="none"/>
          </v:shape>
        </w:pict>
      </w:r>
      <w:r>
        <w:rPr>
          <w:spacing w:val="-2"/>
        </w:rPr>
        <w:t>Metrics:</w:t>
      </w:r>
    </w:p>
    <w:p>
      <w:pPr>
        <w:pStyle w:val="BodyText"/>
        <w:spacing w:line="314" w:lineRule="auto" w:before="115"/>
        <w:ind w:left="1541"/>
      </w:pPr>
      <w:r>
        <w:rPr/>
        <w:pict>
          <v:shape style="position:absolute;margin-left:112.075455pt;margin-top:11.751099pt;width:3.8pt;height:3.8pt;mso-position-horizontal-relative:page;mso-position-vertical-relative:paragraph;z-index:15752704" id="docshape50" coordorigin="2242,235" coordsize="76,76" path="m2284,310l2274,310,2269,309,2242,278,2242,268,2274,235,2284,235,2317,273,2317,278,2284,310xe" filled="true" fillcolor="#665c53" stroked="false">
            <v:path arrowok="t"/>
            <v:fill type="solid"/>
            <w10:wrap type="none"/>
          </v:shape>
        </w:pict>
      </w:r>
      <w:r>
        <w:rPr/>
        <w:t>Maintain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restore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3"/>
        </w:rPr>
        <w:t> </w:t>
      </w:r>
      <w:r>
        <w:rPr/>
        <w:t>90%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district's</w:t>
      </w:r>
      <w:r>
        <w:rPr>
          <w:spacing w:val="-3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landmarks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cultural </w:t>
      </w:r>
      <w:r>
        <w:rPr>
          <w:spacing w:val="-2"/>
        </w:rPr>
        <w:t>sites.Ï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>
          <w:color w:val="D69920"/>
        </w:rPr>
        <w:t>Quests</w:t>
      </w:r>
      <w:r>
        <w:rPr>
          <w:color w:val="D69920"/>
          <w:spacing w:val="-23"/>
        </w:rPr>
        <w:t> </w:t>
      </w:r>
      <w:r>
        <w:rPr>
          <w:color w:val="D69920"/>
        </w:rPr>
        <w:t>and</w:t>
      </w:r>
      <w:r>
        <w:rPr>
          <w:color w:val="D69920"/>
          <w:spacing w:val="-22"/>
        </w:rPr>
        <w:t> </w:t>
      </w:r>
      <w:r>
        <w:rPr>
          <w:color w:val="D69920"/>
          <w:spacing w:val="-2"/>
        </w:rPr>
        <w:t>Consequences</w:t>
      </w:r>
    </w:p>
    <w:p>
      <w:pPr>
        <w:spacing w:before="295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Green </w:t>
      </w:r>
      <w:r>
        <w:rPr>
          <w:b/>
          <w:color w:val="D69920"/>
          <w:spacing w:val="-2"/>
          <w:sz w:val="24"/>
        </w:rPr>
        <w:t>District: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Quest 1: "Clean Energy </w:t>
      </w:r>
      <w:r>
        <w:rPr>
          <w:b/>
          <w:color w:val="D69920"/>
          <w:spacing w:val="-2"/>
          <w:sz w:val="24"/>
        </w:rPr>
        <w:t>Initiative"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Choice 1: Subsidize Solar Panels for Residents </w:t>
      </w:r>
      <w:r>
        <w:rPr>
          <w:b/>
          <w:color w:val="D69920"/>
          <w:spacing w:val="-2"/>
          <w:sz w:val="24"/>
        </w:rPr>
        <w:t>(Good)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/>
      </w:pPr>
      <w:r>
        <w:rPr/>
        <w:pict>
          <v:shape style="position:absolute;margin-left:64.032333pt;margin-top:10.601079pt;width:3.8pt;height:3.8pt;mso-position-horizontal-relative:page;mso-position-vertical-relative:paragraph;z-index:15753216" id="docshape51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solar</w:t>
      </w:r>
      <w:r>
        <w:rPr>
          <w:spacing w:val="-4"/>
        </w:rPr>
        <w:t> </w:t>
      </w:r>
      <w:r>
        <w:rPr/>
        <w:t>panels.</w:t>
      </w:r>
      <w:r>
        <w:rPr>
          <w:spacing w:val="-4"/>
        </w:rPr>
        <w:t> </w:t>
      </w:r>
      <w:r>
        <w:rPr/>
        <w:t>Boosts</w:t>
      </w:r>
      <w:r>
        <w:rPr>
          <w:spacing w:val="-4"/>
        </w:rPr>
        <w:t> </w:t>
      </w:r>
      <w:r>
        <w:rPr/>
        <w:t>clean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generation, decreases pollution, and improves overall district sustainability.</w:t>
      </w:r>
    </w:p>
    <w:p>
      <w:pPr>
        <w:pStyle w:val="BodyText"/>
        <w:spacing w:before="0"/>
        <w:rPr>
          <w:sz w:val="22"/>
        </w:rPr>
      </w:pPr>
    </w:p>
    <w:p>
      <w:pPr>
        <w:pStyle w:val="Heading3"/>
      </w:pPr>
      <w:r>
        <w:rPr>
          <w:color w:val="D69920"/>
        </w:rPr>
        <w:t>Choice</w:t>
      </w:r>
      <w:r>
        <w:rPr>
          <w:color w:val="D69920"/>
          <w:spacing w:val="-3"/>
        </w:rPr>
        <w:t> </w:t>
      </w:r>
      <w:r>
        <w:rPr>
          <w:color w:val="D69920"/>
        </w:rPr>
        <w:t>2:</w:t>
      </w:r>
      <w:r>
        <w:rPr>
          <w:color w:val="D69920"/>
          <w:spacing w:val="-2"/>
        </w:rPr>
        <w:t> </w:t>
      </w:r>
      <w:r>
        <w:rPr>
          <w:color w:val="D69920"/>
        </w:rPr>
        <w:t>Invest</w:t>
      </w:r>
      <w:r>
        <w:rPr>
          <w:color w:val="D69920"/>
          <w:spacing w:val="-2"/>
        </w:rPr>
        <w:t> </w:t>
      </w:r>
      <w:r>
        <w:rPr>
          <w:color w:val="D69920"/>
        </w:rPr>
        <w:t>in</w:t>
      </w:r>
      <w:r>
        <w:rPr>
          <w:color w:val="D69920"/>
          <w:spacing w:val="-3"/>
        </w:rPr>
        <w:t> </w:t>
      </w:r>
      <w:r>
        <w:rPr>
          <w:color w:val="D69920"/>
        </w:rPr>
        <w:t>Wind</w:t>
      </w:r>
      <w:r>
        <w:rPr>
          <w:color w:val="D69920"/>
          <w:spacing w:val="-2"/>
        </w:rPr>
        <w:t> </w:t>
      </w:r>
      <w:r>
        <w:rPr>
          <w:color w:val="D69920"/>
        </w:rPr>
        <w:t>Turbines</w:t>
      </w:r>
      <w:r>
        <w:rPr>
          <w:color w:val="D69920"/>
          <w:spacing w:val="-2"/>
        </w:rPr>
        <w:t> </w:t>
      </w:r>
      <w:r>
        <w:rPr>
          <w:color w:val="D69920"/>
        </w:rPr>
        <w:t>for</w:t>
      </w:r>
      <w:r>
        <w:rPr>
          <w:color w:val="D69920"/>
          <w:spacing w:val="-3"/>
        </w:rPr>
        <w:t> </w:t>
      </w:r>
      <w:r>
        <w:rPr>
          <w:color w:val="D69920"/>
        </w:rPr>
        <w:t>Commercial</w:t>
      </w:r>
      <w:r>
        <w:rPr>
          <w:color w:val="D69920"/>
          <w:spacing w:val="-2"/>
        </w:rPr>
        <w:t> </w:t>
      </w:r>
      <w:r>
        <w:rPr>
          <w:color w:val="D69920"/>
        </w:rPr>
        <w:t>Buildings</w:t>
      </w:r>
      <w:r>
        <w:rPr>
          <w:color w:val="D69920"/>
          <w:spacing w:val="-2"/>
        </w:rPr>
        <w:t> (Good)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314" w:lineRule="auto" w:before="93"/>
        <w:ind w:left="580"/>
      </w:pPr>
      <w:r>
        <w:rPr/>
        <w:pict>
          <v:shape style="position:absolute;margin-left:64.032333pt;margin-top:10.651059pt;width:3.8pt;height:3.8pt;mso-position-horizontal-relative:page;mso-position-vertical-relative:paragraph;z-index:15753728" id="docshape52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buildings</w:t>
      </w:r>
      <w:r>
        <w:rPr>
          <w:spacing w:val="-4"/>
        </w:rPr>
        <w:t> </w:t>
      </w:r>
      <w:r>
        <w:rPr/>
        <w:t>invest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wind</w:t>
      </w:r>
      <w:r>
        <w:rPr>
          <w:spacing w:val="-4"/>
        </w:rPr>
        <w:t> </w:t>
      </w:r>
      <w:r>
        <w:rPr/>
        <w:t>turbines,</w:t>
      </w:r>
      <w:r>
        <w:rPr>
          <w:spacing w:val="-4"/>
        </w:rPr>
        <w:t> </w:t>
      </w:r>
      <w:r>
        <w:rPr/>
        <w:t>diversifying</w:t>
      </w:r>
      <w:r>
        <w:rPr>
          <w:spacing w:val="-4"/>
        </w:rPr>
        <w:t> </w:t>
      </w:r>
      <w:r>
        <w:rPr/>
        <w:t>clean</w:t>
      </w:r>
      <w:r>
        <w:rPr>
          <w:spacing w:val="-4"/>
        </w:rPr>
        <w:t> </w:t>
      </w:r>
      <w:r>
        <w:rPr/>
        <w:t>energy sources. This has a positive impact on clean energy generation and sustainability.</w:t>
      </w:r>
    </w:p>
    <w:p>
      <w:pPr>
        <w:pStyle w:val="BodyText"/>
        <w:spacing w:before="0"/>
        <w:rPr>
          <w:sz w:val="22"/>
        </w:rPr>
      </w:pPr>
    </w:p>
    <w:p>
      <w:pPr>
        <w:pStyle w:val="Heading3"/>
      </w:pPr>
      <w:r>
        <w:rPr>
          <w:color w:val="D69920"/>
        </w:rPr>
        <w:t>Choice 3: Cut Clean Energy Funding </w:t>
      </w:r>
      <w:r>
        <w:rPr>
          <w:color w:val="D69920"/>
          <w:spacing w:val="-2"/>
        </w:rPr>
        <w:t>(Bad)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14" w:lineRule="auto" w:before="93"/>
        <w:ind w:left="580"/>
      </w:pPr>
      <w:r>
        <w:rPr/>
        <w:pict>
          <v:shape style="position:absolute;margin-left:64.032333pt;margin-top:10.651068pt;width:3.8pt;height:3.8pt;mso-position-horizontal-relative:page;mso-position-vertical-relative:paragraph;z-index:15754240" id="docshape53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funding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clean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initiatives.</w:t>
      </w:r>
      <w:r>
        <w:rPr>
          <w:spacing w:val="-4"/>
        </w:rPr>
        <w:t> </w:t>
      </w:r>
      <w:r>
        <w:rPr/>
        <w:t>Clean</w:t>
      </w:r>
      <w:r>
        <w:rPr>
          <w:spacing w:val="-4"/>
        </w:rPr>
        <w:t> </w:t>
      </w:r>
      <w:r>
        <w:rPr/>
        <w:t>energy</w:t>
      </w:r>
      <w:r>
        <w:rPr>
          <w:spacing w:val="-4"/>
        </w:rPr>
        <w:t> </w:t>
      </w:r>
      <w:r>
        <w:rPr/>
        <w:t>generation decreases, air quality worsens, and the city falls behind on sustainability targets.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r>
        <w:rPr>
          <w:color w:val="D69920"/>
        </w:rPr>
        <w:t>Quest 2: "Urban Greenery </w:t>
      </w:r>
      <w:r>
        <w:rPr>
          <w:color w:val="D69920"/>
          <w:spacing w:val="-2"/>
        </w:rPr>
        <w:t>Expansion"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Choice 1: Create Community Gardens </w:t>
      </w:r>
      <w:r>
        <w:rPr>
          <w:b/>
          <w:color w:val="D69920"/>
          <w:spacing w:val="-2"/>
          <w:sz w:val="24"/>
        </w:rPr>
        <w:t>(Good)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14" w:lineRule="auto" w:before="93"/>
        <w:ind w:left="580"/>
      </w:pPr>
      <w:r>
        <w:rPr/>
        <w:pict>
          <v:shape style="position:absolute;margin-left:64.032333pt;margin-top:10.651065pt;width:3.8pt;height:3.8pt;mso-position-horizontal-relative:page;mso-position-vertical-relative:paragraph;z-index:15754752" id="docshape54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6"/>
        </w:rPr>
        <w:t> </w:t>
      </w:r>
      <w:r>
        <w:rPr/>
        <w:t>Increases</w:t>
      </w:r>
      <w:r>
        <w:rPr>
          <w:spacing w:val="-6"/>
        </w:rPr>
        <w:t> </w:t>
      </w:r>
      <w:r>
        <w:rPr/>
        <w:t>green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community</w:t>
      </w:r>
      <w:r>
        <w:rPr>
          <w:spacing w:val="-6"/>
        </w:rPr>
        <w:t> </w:t>
      </w:r>
      <w:r>
        <w:rPr/>
        <w:t>involvement.</w:t>
      </w:r>
      <w:r>
        <w:rPr>
          <w:spacing w:val="-6"/>
        </w:rPr>
        <w:t> </w:t>
      </w:r>
      <w:r>
        <w:rPr/>
        <w:t>Boosts</w:t>
      </w:r>
      <w:r>
        <w:rPr>
          <w:spacing w:val="-6"/>
        </w:rPr>
        <w:t> </w:t>
      </w:r>
      <w:r>
        <w:rPr/>
        <w:t>biodiversity, improves air quality, and enhances citizen well-being.</w:t>
      </w:r>
    </w:p>
    <w:p>
      <w:pPr>
        <w:pStyle w:val="BodyText"/>
        <w:spacing w:before="0"/>
        <w:rPr>
          <w:sz w:val="22"/>
        </w:rPr>
      </w:pPr>
    </w:p>
    <w:p>
      <w:pPr>
        <w:pStyle w:val="Heading3"/>
      </w:pPr>
      <w:r>
        <w:rPr>
          <w:color w:val="D69920"/>
        </w:rPr>
        <w:t>Choice</w:t>
      </w:r>
      <w:r>
        <w:rPr>
          <w:color w:val="D69920"/>
          <w:spacing w:val="-3"/>
        </w:rPr>
        <w:t> </w:t>
      </w:r>
      <w:r>
        <w:rPr>
          <w:color w:val="D69920"/>
        </w:rPr>
        <w:t>2:</w:t>
      </w:r>
      <w:r>
        <w:rPr>
          <w:color w:val="D69920"/>
          <w:spacing w:val="-2"/>
        </w:rPr>
        <w:t> </w:t>
      </w:r>
      <w:r>
        <w:rPr>
          <w:color w:val="D69920"/>
        </w:rPr>
        <w:t>Launch</w:t>
      </w:r>
      <w:r>
        <w:rPr>
          <w:color w:val="D69920"/>
          <w:spacing w:val="-2"/>
        </w:rPr>
        <w:t> </w:t>
      </w:r>
      <w:r>
        <w:rPr>
          <w:color w:val="D69920"/>
        </w:rPr>
        <w:t>Tree</w:t>
      </w:r>
      <w:r>
        <w:rPr>
          <w:color w:val="D69920"/>
          <w:spacing w:val="-3"/>
        </w:rPr>
        <w:t> </w:t>
      </w:r>
      <w:r>
        <w:rPr>
          <w:color w:val="D69920"/>
        </w:rPr>
        <w:t>Planting</w:t>
      </w:r>
      <w:r>
        <w:rPr>
          <w:color w:val="D69920"/>
          <w:spacing w:val="-2"/>
        </w:rPr>
        <w:t> </w:t>
      </w:r>
      <w:r>
        <w:rPr>
          <w:color w:val="D69920"/>
        </w:rPr>
        <w:t>Campaign</w:t>
      </w:r>
      <w:r>
        <w:rPr>
          <w:color w:val="D69920"/>
          <w:spacing w:val="-2"/>
        </w:rPr>
        <w:t> (Good)</w:t>
      </w:r>
    </w:p>
    <w:p>
      <w:pPr>
        <w:spacing w:after="0"/>
        <w:sectPr>
          <w:pgSz w:w="12240" w:h="15840"/>
          <w:pgMar w:top="540" w:bottom="280" w:left="940" w:right="920"/>
        </w:sectPr>
      </w:pPr>
    </w:p>
    <w:p>
      <w:pPr>
        <w:pStyle w:val="BodyText"/>
        <w:spacing w:line="314" w:lineRule="auto" w:before="65"/>
        <w:ind w:left="580" w:right="217"/>
      </w:pPr>
      <w:r>
        <w:rPr/>
        <w:pict>
          <v:shape style="position:absolute;margin-left:64.032333pt;margin-top:9.25104pt;width:3.8pt;height:3.8pt;mso-position-horizontal-relative:page;mso-position-vertical-relative:paragraph;z-index:15755264" id="docshape55" coordorigin="1281,185" coordsize="76,76" path="m1323,260l1313,260,1308,259,1281,228,1281,218,1313,185,1323,185,1356,223,1356,228,1323,260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5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trees,</w:t>
      </w:r>
      <w:r>
        <w:rPr>
          <w:spacing w:val="-5"/>
        </w:rPr>
        <w:t> </w:t>
      </w:r>
      <w:r>
        <w:rPr/>
        <w:t>positively</w:t>
      </w:r>
      <w:r>
        <w:rPr>
          <w:spacing w:val="-5"/>
        </w:rPr>
        <w:t> </w:t>
      </w:r>
      <w:r>
        <w:rPr/>
        <w:t>impacting</w:t>
      </w:r>
      <w:r>
        <w:rPr>
          <w:spacing w:val="-5"/>
        </w:rPr>
        <w:t> </w:t>
      </w:r>
      <w:r>
        <w:rPr/>
        <w:t>air</w:t>
      </w:r>
      <w:r>
        <w:rPr>
          <w:spacing w:val="-5"/>
        </w:rPr>
        <w:t> </w:t>
      </w:r>
      <w:r>
        <w:rPr/>
        <w:t>quality,</w:t>
      </w:r>
      <w:r>
        <w:rPr>
          <w:spacing w:val="-5"/>
        </w:rPr>
        <w:t> </w:t>
      </w:r>
      <w:r>
        <w:rPr/>
        <w:t>aesthetics, and overall biodiversity in the district.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r>
        <w:rPr>
          <w:color w:val="D69920"/>
        </w:rPr>
        <w:t>Choice 3: Cut Greenery Budget </w:t>
      </w:r>
      <w:r>
        <w:rPr>
          <w:color w:val="D69920"/>
          <w:spacing w:val="-2"/>
        </w:rPr>
        <w:t>(Bad)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314" w:lineRule="auto" w:before="93"/>
        <w:ind w:left="580" w:right="217"/>
      </w:pPr>
      <w:r>
        <w:rPr/>
        <w:pict>
          <v:shape style="position:absolute;margin-left:64.032333pt;margin-top:10.651052pt;width:3.8pt;height:3.8pt;mso-position-horizontal-relative:page;mso-position-vertical-relative:paragraph;z-index:15755776" id="docshape56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 Reduce the budget allocated for greenery expansion. Green spaces decline,</w:t>
      </w:r>
      <w:r>
        <w:rPr>
          <w:spacing w:val="-4"/>
        </w:rPr>
        <w:t> </w:t>
      </w:r>
      <w:r>
        <w:rPr/>
        <w:t>biodiversity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affected,</w:t>
      </w:r>
      <w:r>
        <w:rPr>
          <w:spacing w:val="-4"/>
        </w:rPr>
        <w:t> </w:t>
      </w:r>
      <w:r>
        <w:rPr/>
        <w:t>air</w:t>
      </w:r>
      <w:r>
        <w:rPr>
          <w:spacing w:val="-4"/>
        </w:rPr>
        <w:t> </w:t>
      </w:r>
      <w:r>
        <w:rPr/>
        <w:t>quality</w:t>
      </w:r>
      <w:r>
        <w:rPr>
          <w:spacing w:val="-4"/>
        </w:rPr>
        <w:t> </w:t>
      </w:r>
      <w:r>
        <w:rPr/>
        <w:t>worsens,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citizen</w:t>
      </w:r>
      <w:r>
        <w:rPr>
          <w:spacing w:val="-4"/>
        </w:rPr>
        <w:t> </w:t>
      </w:r>
      <w:r>
        <w:rPr/>
        <w:t>satisfaction</w:t>
      </w:r>
      <w:r>
        <w:rPr>
          <w:spacing w:val="-4"/>
        </w:rPr>
        <w:t> </w:t>
      </w:r>
      <w:r>
        <w:rPr/>
        <w:t>decreases.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Transportation</w:t>
      </w:r>
      <w:r>
        <w:rPr>
          <w:b/>
          <w:color w:val="D69920"/>
          <w:spacing w:val="-14"/>
          <w:sz w:val="24"/>
        </w:rPr>
        <w:t> </w:t>
      </w:r>
      <w:r>
        <w:rPr>
          <w:b/>
          <w:color w:val="D69920"/>
          <w:spacing w:val="-2"/>
          <w:sz w:val="24"/>
        </w:rPr>
        <w:t>District: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Quest</w:t>
      </w:r>
      <w:r>
        <w:rPr>
          <w:b/>
          <w:color w:val="D69920"/>
          <w:spacing w:val="-4"/>
          <w:sz w:val="24"/>
        </w:rPr>
        <w:t> </w:t>
      </w:r>
      <w:r>
        <w:rPr>
          <w:b/>
          <w:color w:val="D69920"/>
          <w:sz w:val="24"/>
        </w:rPr>
        <w:t>3:</w:t>
      </w:r>
      <w:r>
        <w:rPr>
          <w:b/>
          <w:color w:val="D69920"/>
          <w:spacing w:val="-3"/>
          <w:sz w:val="24"/>
        </w:rPr>
        <w:t> </w:t>
      </w:r>
      <w:r>
        <w:rPr>
          <w:b/>
          <w:color w:val="D69920"/>
          <w:sz w:val="24"/>
        </w:rPr>
        <w:t>"Public</w:t>
      </w:r>
      <w:r>
        <w:rPr>
          <w:b/>
          <w:color w:val="D69920"/>
          <w:spacing w:val="-4"/>
          <w:sz w:val="24"/>
        </w:rPr>
        <w:t> </w:t>
      </w:r>
      <w:r>
        <w:rPr>
          <w:b/>
          <w:color w:val="D69920"/>
          <w:sz w:val="24"/>
        </w:rPr>
        <w:t>Transport</w:t>
      </w:r>
      <w:r>
        <w:rPr>
          <w:b/>
          <w:color w:val="D69920"/>
          <w:spacing w:val="-3"/>
          <w:sz w:val="24"/>
        </w:rPr>
        <w:t> </w:t>
      </w:r>
      <w:r>
        <w:rPr>
          <w:b/>
          <w:color w:val="D69920"/>
          <w:spacing w:val="-2"/>
          <w:sz w:val="24"/>
        </w:rPr>
        <w:t>Upgrade"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Choice 1: Expand Metro System </w:t>
      </w:r>
      <w:r>
        <w:rPr>
          <w:b/>
          <w:color w:val="D69920"/>
          <w:spacing w:val="-2"/>
          <w:sz w:val="24"/>
        </w:rPr>
        <w:t>(Good)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 w:right="217"/>
      </w:pPr>
      <w:r>
        <w:rPr/>
        <w:pict>
          <v:shape style="position:absolute;margin-left:64.032333pt;margin-top:10.601068pt;width:3.8pt;height:3.8pt;mso-position-horizontal-relative:page;mso-position-vertical-relative:paragraph;z-index:15756288" id="docshape57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5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transportation</w:t>
      </w:r>
      <w:r>
        <w:rPr>
          <w:spacing w:val="-5"/>
        </w:rPr>
        <w:t> </w:t>
      </w:r>
      <w:r>
        <w:rPr/>
        <w:t>infrastructure.</w:t>
      </w:r>
      <w:r>
        <w:rPr>
          <w:spacing w:val="-5"/>
        </w:rPr>
        <w:t> </w:t>
      </w:r>
      <w:r>
        <w:rPr/>
        <w:t>Reduces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congestion and encourages eco-friendly commuting.</w:t>
      </w:r>
    </w:p>
    <w:p>
      <w:pPr>
        <w:pStyle w:val="BodyText"/>
        <w:spacing w:before="0"/>
        <w:rPr>
          <w:sz w:val="22"/>
        </w:rPr>
      </w:pPr>
    </w:p>
    <w:p>
      <w:pPr>
        <w:pStyle w:val="Heading3"/>
      </w:pPr>
      <w:r>
        <w:rPr>
          <w:color w:val="D69920"/>
        </w:rPr>
        <w:t>Choice 2: Promote Bicycle Lanes </w:t>
      </w:r>
      <w:r>
        <w:rPr>
          <w:color w:val="D69920"/>
          <w:spacing w:val="-2"/>
        </w:rPr>
        <w:t>(Good)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/>
      </w:pPr>
      <w:r>
        <w:rPr/>
        <w:pict>
          <v:shape style="position:absolute;margin-left:64.032333pt;margin-top:10.601046pt;width:3.8pt;height:3.8pt;mso-position-horizontal-relative:page;mso-position-vertical-relative:paragraph;z-index:15756800" id="docshape58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bike</w:t>
      </w:r>
      <w:r>
        <w:rPr>
          <w:spacing w:val="-4"/>
        </w:rPr>
        <w:t> </w:t>
      </w:r>
      <w:r>
        <w:rPr/>
        <w:t>lanes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eco-friendly</w:t>
      </w:r>
      <w:r>
        <w:rPr>
          <w:spacing w:val="-4"/>
        </w:rPr>
        <w:t> </w:t>
      </w:r>
      <w:r>
        <w:rPr/>
        <w:t>commuting.</w:t>
      </w:r>
      <w:r>
        <w:rPr>
          <w:spacing w:val="-4"/>
        </w:rPr>
        <w:t> </w:t>
      </w:r>
      <w:r>
        <w:rPr/>
        <w:t>Reduces</w:t>
      </w:r>
      <w:r>
        <w:rPr>
          <w:spacing w:val="-4"/>
        </w:rPr>
        <w:t> </w:t>
      </w:r>
      <w:r>
        <w:rPr/>
        <w:t>traffic congestion and improves air quality.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spacing w:before="1"/>
      </w:pPr>
      <w:r>
        <w:rPr>
          <w:color w:val="D69920"/>
        </w:rPr>
        <w:t>Choice</w:t>
      </w:r>
      <w:r>
        <w:rPr>
          <w:color w:val="D69920"/>
          <w:spacing w:val="-3"/>
        </w:rPr>
        <w:t> </w:t>
      </w:r>
      <w:r>
        <w:rPr>
          <w:color w:val="D69920"/>
        </w:rPr>
        <w:t>3:</w:t>
      </w:r>
      <w:r>
        <w:rPr>
          <w:color w:val="D69920"/>
          <w:spacing w:val="-2"/>
        </w:rPr>
        <w:t> </w:t>
      </w:r>
      <w:r>
        <w:rPr>
          <w:color w:val="D69920"/>
        </w:rPr>
        <w:t>Cancel</w:t>
      </w:r>
      <w:r>
        <w:rPr>
          <w:color w:val="D69920"/>
          <w:spacing w:val="-2"/>
        </w:rPr>
        <w:t> </w:t>
      </w:r>
      <w:r>
        <w:rPr>
          <w:color w:val="D69920"/>
        </w:rPr>
        <w:t>Public</w:t>
      </w:r>
      <w:r>
        <w:rPr>
          <w:color w:val="D69920"/>
          <w:spacing w:val="-3"/>
        </w:rPr>
        <w:t> </w:t>
      </w:r>
      <w:r>
        <w:rPr>
          <w:color w:val="D69920"/>
        </w:rPr>
        <w:t>Transport</w:t>
      </w:r>
      <w:r>
        <w:rPr>
          <w:color w:val="D69920"/>
          <w:spacing w:val="-2"/>
        </w:rPr>
        <w:t> </w:t>
      </w:r>
      <w:r>
        <w:rPr>
          <w:color w:val="D69920"/>
        </w:rPr>
        <w:t>Expansion</w:t>
      </w:r>
      <w:r>
        <w:rPr>
          <w:color w:val="D69920"/>
          <w:spacing w:val="-2"/>
        </w:rPr>
        <w:t> (Bad)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14" w:lineRule="auto" w:before="93"/>
        <w:ind w:left="580"/>
      </w:pPr>
      <w:r>
        <w:rPr/>
        <w:pict>
          <v:shape style="position:absolute;margin-left:64.032333pt;margin-top:10.651056pt;width:3.8pt;height:3.8pt;mso-position-horizontal-relative:page;mso-position-vertical-relative:paragraph;z-index:15757312" id="docshape59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5"/>
        </w:rPr>
        <w:t> </w:t>
      </w:r>
      <w:r>
        <w:rPr/>
        <w:t>Halt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expansion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transportation.</w:t>
      </w:r>
      <w:r>
        <w:rPr>
          <w:spacing w:val="-9"/>
        </w:rPr>
        <w:t> </w:t>
      </w:r>
      <w:r>
        <w:rPr/>
        <w:t>Traffic</w:t>
      </w:r>
      <w:r>
        <w:rPr>
          <w:spacing w:val="-5"/>
        </w:rPr>
        <w:t> </w:t>
      </w:r>
      <w:r>
        <w:rPr/>
        <w:t>congestion</w:t>
      </w:r>
      <w:r>
        <w:rPr>
          <w:spacing w:val="-5"/>
        </w:rPr>
        <w:t> </w:t>
      </w:r>
      <w:r>
        <w:rPr/>
        <w:t>increases,</w:t>
      </w:r>
      <w:r>
        <w:rPr>
          <w:spacing w:val="-5"/>
        </w:rPr>
        <w:t> </w:t>
      </w:r>
      <w:r>
        <w:rPr/>
        <w:t>air quality deteriorates, and the city's sustainability goals are at risk.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r>
        <w:rPr>
          <w:color w:val="D69920"/>
        </w:rPr>
        <w:t>Quest</w:t>
      </w:r>
      <w:r>
        <w:rPr>
          <w:color w:val="D69920"/>
          <w:spacing w:val="-2"/>
        </w:rPr>
        <w:t> </w:t>
      </w:r>
      <w:r>
        <w:rPr>
          <w:color w:val="D69920"/>
        </w:rPr>
        <w:t>4:</w:t>
      </w:r>
      <w:r>
        <w:rPr>
          <w:color w:val="D69920"/>
          <w:spacing w:val="-2"/>
        </w:rPr>
        <w:t> </w:t>
      </w:r>
      <w:r>
        <w:rPr>
          <w:color w:val="D69920"/>
        </w:rPr>
        <w:t>"Cycling</w:t>
      </w:r>
      <w:r>
        <w:rPr>
          <w:color w:val="D69920"/>
          <w:spacing w:val="-2"/>
        </w:rPr>
        <w:t> </w:t>
      </w:r>
      <w:r>
        <w:rPr>
          <w:color w:val="D69920"/>
        </w:rPr>
        <w:t>and</w:t>
      </w:r>
      <w:r>
        <w:rPr>
          <w:color w:val="D69920"/>
          <w:spacing w:val="-2"/>
        </w:rPr>
        <w:t> </w:t>
      </w:r>
      <w:r>
        <w:rPr>
          <w:color w:val="D69920"/>
        </w:rPr>
        <w:t>Walkability</w:t>
      </w:r>
      <w:r>
        <w:rPr>
          <w:color w:val="D69920"/>
          <w:spacing w:val="-1"/>
        </w:rPr>
        <w:t> </w:t>
      </w:r>
      <w:r>
        <w:rPr>
          <w:color w:val="D69920"/>
          <w:spacing w:val="-2"/>
        </w:rPr>
        <w:t>Promotion"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Choice 1: Build Pedestrian-Friendly Paths </w:t>
      </w:r>
      <w:r>
        <w:rPr>
          <w:b/>
          <w:color w:val="D69920"/>
          <w:spacing w:val="-2"/>
          <w:sz w:val="24"/>
        </w:rPr>
        <w:t>(Good)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14" w:lineRule="auto" w:before="93"/>
        <w:ind w:left="580"/>
      </w:pPr>
      <w:r>
        <w:rPr/>
        <w:pict>
          <v:shape style="position:absolute;margin-left:64.032333pt;margin-top:10.651038pt;width:3.8pt;height:3.8pt;mso-position-horizontal-relative:page;mso-position-vertical-relative:paragraph;z-index:15757824" id="docshape60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 Construction of pedestrian-friendly paths enhances walkability and encourages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walk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cycle.</w:t>
      </w:r>
      <w:r>
        <w:rPr>
          <w:spacing w:val="-5"/>
        </w:rPr>
        <w:t> </w:t>
      </w:r>
      <w:r>
        <w:rPr/>
        <w:t>Reduces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congestion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improves</w:t>
      </w:r>
      <w:r>
        <w:rPr>
          <w:spacing w:val="-5"/>
        </w:rPr>
        <w:t> </w:t>
      </w:r>
      <w:r>
        <w:rPr/>
        <w:t>air</w:t>
      </w:r>
      <w:r>
        <w:rPr>
          <w:spacing w:val="-5"/>
        </w:rPr>
        <w:t> </w:t>
      </w:r>
      <w:r>
        <w:rPr/>
        <w:t>quality.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r>
        <w:rPr>
          <w:color w:val="D69920"/>
        </w:rPr>
        <w:t>Choice 2: Develop Bike-Share Programs </w:t>
      </w:r>
      <w:r>
        <w:rPr>
          <w:color w:val="D69920"/>
          <w:spacing w:val="-2"/>
        </w:rPr>
        <w:t>(Good)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 w:right="217"/>
      </w:pPr>
      <w:r>
        <w:rPr/>
        <w:pict>
          <v:shape style="position:absolute;margin-left:64.032333pt;margin-top:10.601048pt;width:3.8pt;height:3.8pt;mso-position-horizontal-relative:page;mso-position-vertical-relative:paragraph;z-index:15758336" id="docshape61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5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bike-sharing</w:t>
      </w:r>
      <w:r>
        <w:rPr>
          <w:spacing w:val="-5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cycling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accessible. Reduces traffic congestion and air pollution.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spacing w:before="1"/>
      </w:pPr>
      <w:r>
        <w:rPr>
          <w:color w:val="D69920"/>
        </w:rPr>
        <w:t>Choice 3: Neglect Cycling Infrastructure </w:t>
      </w:r>
      <w:r>
        <w:rPr>
          <w:color w:val="D69920"/>
          <w:spacing w:val="-2"/>
        </w:rPr>
        <w:t>(Bad)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14" w:lineRule="auto" w:before="93"/>
        <w:ind w:left="580"/>
      </w:pPr>
      <w:r>
        <w:rPr/>
        <w:pict>
          <v:shape style="position:absolute;margin-left:64.032333pt;margin-top:10.651035pt;width:3.8pt;height:3.8pt;mso-position-horizontal-relative:page;mso-position-vertical-relative:paragraph;z-index:15758848" id="docshape62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Fail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invest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cycling</w:t>
      </w:r>
      <w:r>
        <w:rPr>
          <w:spacing w:val="-4"/>
        </w:rPr>
        <w:t> </w:t>
      </w:r>
      <w:r>
        <w:rPr/>
        <w:t>infrastructure.</w:t>
      </w:r>
      <w:r>
        <w:rPr>
          <w:spacing w:val="-9"/>
        </w:rPr>
        <w:t> </w:t>
      </w:r>
      <w:r>
        <w:rPr/>
        <w:t>Traffic</w:t>
      </w:r>
      <w:r>
        <w:rPr>
          <w:spacing w:val="-4"/>
        </w:rPr>
        <w:t> </w:t>
      </w:r>
      <w:r>
        <w:rPr/>
        <w:t>congestion</w:t>
      </w:r>
      <w:r>
        <w:rPr>
          <w:spacing w:val="-4"/>
        </w:rPr>
        <w:t> </w:t>
      </w:r>
      <w:r>
        <w:rPr/>
        <w:t>remains</w:t>
      </w:r>
      <w:r>
        <w:rPr>
          <w:spacing w:val="-4"/>
        </w:rPr>
        <w:t> </w:t>
      </w:r>
      <w:r>
        <w:rPr/>
        <w:t>high,</w:t>
      </w:r>
      <w:r>
        <w:rPr>
          <w:spacing w:val="-4"/>
        </w:rPr>
        <w:t> </w:t>
      </w:r>
      <w:r>
        <w:rPr/>
        <w:t>air quality worsens, and citizens face transportation challenges.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Residential </w:t>
      </w:r>
      <w:r>
        <w:rPr>
          <w:b/>
          <w:color w:val="D69920"/>
          <w:spacing w:val="-2"/>
          <w:sz w:val="24"/>
        </w:rPr>
        <w:t>District:</w:t>
      </w:r>
    </w:p>
    <w:p>
      <w:pPr>
        <w:spacing w:after="0"/>
        <w:jc w:val="left"/>
        <w:rPr>
          <w:sz w:val="24"/>
        </w:rPr>
        <w:sectPr>
          <w:pgSz w:w="12240" w:h="15840"/>
          <w:pgMar w:top="540" w:bottom="280" w:left="940" w:right="920"/>
        </w:sectPr>
      </w:pPr>
    </w:p>
    <w:p>
      <w:pPr>
        <w:spacing w:before="7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Quest 5: "Affordable Housing </w:t>
      </w:r>
      <w:r>
        <w:rPr>
          <w:b/>
          <w:color w:val="D69920"/>
          <w:spacing w:val="-2"/>
          <w:sz w:val="24"/>
        </w:rPr>
        <w:t>Program"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Choice 1: Subsidize</w:t>
      </w:r>
      <w:r>
        <w:rPr>
          <w:b/>
          <w:color w:val="D69920"/>
          <w:spacing w:val="-9"/>
          <w:sz w:val="24"/>
        </w:rPr>
        <w:t> </w:t>
      </w:r>
      <w:r>
        <w:rPr>
          <w:b/>
          <w:color w:val="D69920"/>
          <w:sz w:val="24"/>
        </w:rPr>
        <w:t>Affordable Housing Units </w:t>
      </w:r>
      <w:r>
        <w:rPr>
          <w:b/>
          <w:color w:val="D69920"/>
          <w:spacing w:val="-2"/>
          <w:sz w:val="24"/>
        </w:rPr>
        <w:t>(Good)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/>
      </w:pPr>
      <w:r>
        <w:rPr/>
        <w:pict>
          <v:shape style="position:absolute;margin-left:64.032333pt;margin-top:10.601051pt;width:3.8pt;height:3.8pt;mso-position-horizontal-relative:page;mso-position-vertical-relative:paragraph;z-index:15759360" id="docshape63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affordable</w:t>
      </w:r>
      <w:r>
        <w:rPr>
          <w:spacing w:val="-4"/>
        </w:rPr>
        <w:t> </w:t>
      </w:r>
      <w:r>
        <w:rPr/>
        <w:t>housing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low-income</w:t>
      </w:r>
      <w:r>
        <w:rPr>
          <w:spacing w:val="-4"/>
        </w:rPr>
        <w:t> </w:t>
      </w:r>
      <w:r>
        <w:rPr/>
        <w:t>families. Improves housing quality and reduces homelessness.</w:t>
      </w:r>
    </w:p>
    <w:p>
      <w:pPr>
        <w:pStyle w:val="BodyText"/>
        <w:spacing w:before="0"/>
        <w:rPr>
          <w:sz w:val="22"/>
        </w:rPr>
      </w:pPr>
    </w:p>
    <w:p>
      <w:pPr>
        <w:pStyle w:val="Heading3"/>
      </w:pPr>
      <w:r>
        <w:rPr>
          <w:color w:val="D69920"/>
        </w:rPr>
        <w:t>Choice 2: Rent Control Policies </w:t>
      </w:r>
      <w:r>
        <w:rPr>
          <w:color w:val="D69920"/>
          <w:spacing w:val="-2"/>
        </w:rPr>
        <w:t>(Good)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314" w:lineRule="auto" w:before="93"/>
        <w:ind w:left="580"/>
      </w:pPr>
      <w:r>
        <w:rPr/>
        <w:pict>
          <v:shape style="position:absolute;margin-left:64.032333pt;margin-top:10.651062pt;width:3.8pt;height:3.8pt;mso-position-horizontal-relative:page;mso-position-vertical-relative:paragraph;z-index:15759872" id="docshape64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rent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/>
        <w:t>spikes.</w:t>
      </w:r>
      <w:r>
        <w:rPr>
          <w:spacing w:val="-4"/>
        </w:rPr>
        <w:t> </w:t>
      </w:r>
      <w:r>
        <w:rPr/>
        <w:t>Ensures</w:t>
      </w:r>
      <w:r>
        <w:rPr>
          <w:spacing w:val="-4"/>
        </w:rPr>
        <w:t> </w:t>
      </w:r>
      <w:r>
        <w:rPr/>
        <w:t>affordability</w:t>
      </w:r>
      <w:r>
        <w:rPr>
          <w:spacing w:val="-4"/>
        </w:rPr>
        <w:t> </w:t>
      </w:r>
      <w:r>
        <w:rPr/>
        <w:t>for residents and reduces housing insecurity.</w:t>
      </w:r>
    </w:p>
    <w:p>
      <w:pPr>
        <w:pStyle w:val="BodyText"/>
        <w:spacing w:before="0"/>
        <w:rPr>
          <w:sz w:val="22"/>
        </w:rPr>
      </w:pPr>
    </w:p>
    <w:p>
      <w:pPr>
        <w:pStyle w:val="Heading3"/>
      </w:pPr>
      <w:r>
        <w:rPr>
          <w:color w:val="D69920"/>
        </w:rPr>
        <w:t>Choice 3: Neglect</w:t>
      </w:r>
      <w:r>
        <w:rPr>
          <w:color w:val="D69920"/>
          <w:spacing w:val="-9"/>
        </w:rPr>
        <w:t> </w:t>
      </w:r>
      <w:r>
        <w:rPr>
          <w:color w:val="D69920"/>
        </w:rPr>
        <w:t>Affordable Housing </w:t>
      </w:r>
      <w:r>
        <w:rPr>
          <w:color w:val="D69920"/>
          <w:spacing w:val="-2"/>
        </w:rPr>
        <w:t>(Bad)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14" w:lineRule="auto" w:before="93"/>
        <w:ind w:left="580" w:right="217"/>
      </w:pPr>
      <w:r>
        <w:rPr/>
        <w:pict>
          <v:shape style="position:absolute;margin-left:64.032333pt;margin-top:10.65101pt;width:3.8pt;height:3.8pt;mso-position-horizontal-relative:page;mso-position-vertical-relative:paragraph;z-index:15760384" id="docshape65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Failure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affordable</w:t>
      </w:r>
      <w:r>
        <w:rPr>
          <w:spacing w:val="-4"/>
        </w:rPr>
        <w:t> </w:t>
      </w:r>
      <w:r>
        <w:rPr/>
        <w:t>housing.</w:t>
      </w:r>
      <w:r>
        <w:rPr>
          <w:spacing w:val="-4"/>
        </w:rPr>
        <w:t> </w:t>
      </w:r>
      <w:r>
        <w:rPr/>
        <w:t>Housing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rise,</w:t>
      </w:r>
      <w:r>
        <w:rPr>
          <w:spacing w:val="-4"/>
        </w:rPr>
        <w:t> </w:t>
      </w:r>
      <w:r>
        <w:rPr/>
        <w:t>leading</w:t>
      </w:r>
      <w:r>
        <w:rPr>
          <w:spacing w:val="-4"/>
        </w:rPr>
        <w:t> </w:t>
      </w:r>
      <w:r>
        <w:rPr/>
        <w:t>to increased homelessness and inequality in the district.</w:t>
      </w:r>
    </w:p>
    <w:p>
      <w:pPr>
        <w:pStyle w:val="BodyText"/>
        <w:spacing w:before="0"/>
        <w:rPr>
          <w:sz w:val="22"/>
        </w:rPr>
      </w:pPr>
    </w:p>
    <w:p>
      <w:pPr>
        <w:pStyle w:val="Heading3"/>
      </w:pPr>
      <w:r>
        <w:rPr>
          <w:color w:val="D69920"/>
        </w:rPr>
        <w:t>Quest 6: "Community Safety </w:t>
      </w:r>
      <w:r>
        <w:rPr>
          <w:color w:val="D69920"/>
          <w:spacing w:val="-2"/>
        </w:rPr>
        <w:t>Improvement"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Choice 1: Implement Community Policing </w:t>
      </w:r>
      <w:r>
        <w:rPr>
          <w:b/>
          <w:color w:val="D69920"/>
          <w:spacing w:val="-2"/>
          <w:sz w:val="24"/>
        </w:rPr>
        <w:t>(Good)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/>
      </w:pPr>
      <w:r>
        <w:rPr/>
        <w:pict>
          <v:shape style="position:absolute;margin-left:64.032333pt;margin-top:10.601022pt;width:3.8pt;height:3.8pt;mso-position-horizontal-relative:page;mso-position-vertical-relative:paragraph;z-index:15760896" id="docshape66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Launch</w:t>
      </w:r>
      <w:r>
        <w:rPr>
          <w:spacing w:val="-4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policing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community engagement. Reduces crime rates and enhances citizen well-being.</w:t>
      </w:r>
    </w:p>
    <w:p>
      <w:pPr>
        <w:pStyle w:val="BodyText"/>
        <w:spacing w:before="4"/>
        <w:rPr>
          <w:sz w:val="23"/>
        </w:rPr>
      </w:pPr>
    </w:p>
    <w:p>
      <w:pPr>
        <w:pStyle w:val="Heading3"/>
      </w:pPr>
      <w:r>
        <w:rPr>
          <w:color w:val="D69920"/>
        </w:rPr>
        <w:t>Choice 2: Upgrade Street Lighting </w:t>
      </w:r>
      <w:r>
        <w:rPr>
          <w:color w:val="D69920"/>
          <w:spacing w:val="-2"/>
        </w:rPr>
        <w:t>(Good)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14" w:lineRule="auto" w:before="93"/>
        <w:ind w:left="580"/>
      </w:pPr>
      <w:r>
        <w:rPr/>
        <w:pict>
          <v:shape style="position:absolute;margin-left:64.032333pt;margin-top:10.651032pt;width:3.8pt;height:3.8pt;mso-position-horizontal-relative:page;mso-position-vertical-relative:paragraph;z-index:15761408" id="docshape67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3"/>
        </w:rPr>
        <w:t> </w:t>
      </w:r>
      <w:r>
        <w:rPr/>
        <w:t>Improve</w:t>
      </w:r>
      <w:r>
        <w:rPr>
          <w:spacing w:val="-3"/>
        </w:rPr>
        <w:t> </w:t>
      </w:r>
      <w:r>
        <w:rPr/>
        <w:t>street</w:t>
      </w:r>
      <w:r>
        <w:rPr>
          <w:spacing w:val="-3"/>
        </w:rPr>
        <w:t> </w:t>
      </w:r>
      <w:r>
        <w:rPr/>
        <w:t>lighting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-3"/>
        </w:rPr>
        <w:t> </w:t>
      </w:r>
      <w:r>
        <w:rPr/>
        <w:t>safety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night.</w:t>
      </w:r>
      <w:r>
        <w:rPr>
          <w:spacing w:val="-3"/>
        </w:rPr>
        <w:t> </w:t>
      </w:r>
      <w:r>
        <w:rPr/>
        <w:t>Reduces</w:t>
      </w:r>
      <w:r>
        <w:rPr>
          <w:spacing w:val="-3"/>
        </w:rPr>
        <w:t> </w:t>
      </w:r>
      <w:r>
        <w:rPr/>
        <w:t>crime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and enhances citizen happiness.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r>
        <w:rPr>
          <w:color w:val="D69920"/>
        </w:rPr>
        <w:t>Choice 3: Cut Community Safety Programs </w:t>
      </w:r>
      <w:r>
        <w:rPr>
          <w:color w:val="D69920"/>
          <w:spacing w:val="-2"/>
        </w:rPr>
        <w:t>(Bad)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 w:right="217"/>
      </w:pPr>
      <w:r>
        <w:rPr/>
        <w:pict>
          <v:shape style="position:absolute;margin-left:64.032333pt;margin-top:10.601011pt;width:3.8pt;height:3.8pt;mso-position-horizontal-relative:page;mso-position-vertical-relative:paragraph;z-index:15761920" id="docshape68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funding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safety</w:t>
      </w:r>
      <w:r>
        <w:rPr>
          <w:spacing w:val="-4"/>
        </w:rPr>
        <w:t> </w:t>
      </w:r>
      <w:r>
        <w:rPr/>
        <w:t>programs.</w:t>
      </w:r>
      <w:r>
        <w:rPr>
          <w:spacing w:val="-4"/>
        </w:rPr>
        <w:t> </w:t>
      </w:r>
      <w:r>
        <w:rPr/>
        <w:t>Crime</w:t>
      </w:r>
      <w:r>
        <w:rPr>
          <w:spacing w:val="-4"/>
        </w:rPr>
        <w:t> </w:t>
      </w:r>
      <w:r>
        <w:rPr/>
        <w:t>rates</w:t>
      </w:r>
      <w:r>
        <w:rPr>
          <w:spacing w:val="-4"/>
        </w:rPr>
        <w:t> </w:t>
      </w:r>
      <w:r>
        <w:rPr/>
        <w:t>increase, citizen safety decreases, and district satisfaction declines.</w:t>
      </w:r>
    </w:p>
    <w:p>
      <w:pPr>
        <w:pStyle w:val="BodyText"/>
        <w:spacing w:before="0"/>
        <w:rPr>
          <w:sz w:val="22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Economic </w:t>
      </w:r>
      <w:r>
        <w:rPr>
          <w:b/>
          <w:color w:val="D69920"/>
          <w:spacing w:val="-2"/>
          <w:sz w:val="24"/>
        </w:rPr>
        <w:t>District: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Quest 7: "Sustainable Business </w:t>
      </w:r>
      <w:r>
        <w:rPr>
          <w:b/>
          <w:color w:val="D69920"/>
          <w:spacing w:val="-2"/>
          <w:sz w:val="24"/>
        </w:rPr>
        <w:t>Growth"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Choice 1: Incentivize Green Business Practices </w:t>
      </w:r>
      <w:r>
        <w:rPr>
          <w:b/>
          <w:color w:val="D69920"/>
          <w:spacing w:val="-2"/>
          <w:sz w:val="24"/>
        </w:rPr>
        <w:t>(Good)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/>
      </w:pPr>
      <w:r>
        <w:rPr/>
        <w:pict>
          <v:shape style="position:absolute;margin-left:64.032333pt;margin-top:10.60102pt;width:3.8pt;height:3.8pt;mso-position-horizontal-relative:page;mso-position-vertical-relative:paragraph;z-index:15762432" id="docshape69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Encourage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businesses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adopt</w:t>
      </w:r>
      <w:r>
        <w:rPr>
          <w:spacing w:val="-4"/>
        </w:rPr>
        <w:t> </w:t>
      </w:r>
      <w:r>
        <w:rPr/>
        <w:t>eco-friendly</w:t>
      </w:r>
      <w:r>
        <w:rPr>
          <w:spacing w:val="-4"/>
        </w:rPr>
        <w:t> </w:t>
      </w:r>
      <w:r>
        <w:rPr/>
        <w:t>practices.</w:t>
      </w:r>
      <w:r>
        <w:rPr>
          <w:spacing w:val="-4"/>
        </w:rPr>
        <w:t> </w:t>
      </w:r>
      <w:r>
        <w:rPr/>
        <w:t>Increases sustainable business growth and improves the district's environmental impact.</w:t>
      </w:r>
    </w:p>
    <w:p>
      <w:pPr>
        <w:pStyle w:val="BodyText"/>
        <w:spacing w:before="4"/>
        <w:rPr>
          <w:sz w:val="23"/>
        </w:rPr>
      </w:pPr>
    </w:p>
    <w:p>
      <w:pPr>
        <w:pStyle w:val="Heading3"/>
      </w:pPr>
      <w:r>
        <w:rPr>
          <w:color w:val="D69920"/>
        </w:rPr>
        <w:t>Choice 2: Support Green Startups </w:t>
      </w:r>
      <w:r>
        <w:rPr>
          <w:color w:val="D69920"/>
          <w:spacing w:val="-2"/>
        </w:rPr>
        <w:t>(Good)</w:t>
      </w:r>
    </w:p>
    <w:p>
      <w:pPr>
        <w:spacing w:after="0"/>
        <w:sectPr>
          <w:pgSz w:w="12240" w:h="15840"/>
          <w:pgMar w:top="520" w:bottom="280" w:left="940" w:right="920"/>
        </w:sectPr>
      </w:pPr>
    </w:p>
    <w:p>
      <w:pPr>
        <w:pStyle w:val="BodyText"/>
        <w:spacing w:line="314" w:lineRule="auto" w:before="65"/>
        <w:ind w:left="580"/>
      </w:pPr>
      <w:r>
        <w:rPr/>
        <w:pict>
          <v:shape style="position:absolute;margin-left:64.032333pt;margin-top:9.251024pt;width:3.8pt;height:3.8pt;mso-position-horizontal-relative:page;mso-position-vertical-relative:paragraph;z-index:15762944" id="docshape70" coordorigin="1281,185" coordsize="76,76" path="m1323,260l1313,260,1308,259,1281,228,1281,218,1313,185,1323,185,1356,223,1356,228,1323,260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grants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green</w:t>
      </w:r>
      <w:r>
        <w:rPr>
          <w:spacing w:val="-3"/>
        </w:rPr>
        <w:t> </w:t>
      </w:r>
      <w:r>
        <w:rPr/>
        <w:t>startups.</w:t>
      </w:r>
      <w:r>
        <w:rPr>
          <w:spacing w:val="-3"/>
        </w:rPr>
        <w:t> </w:t>
      </w:r>
      <w:r>
        <w:rPr/>
        <w:t>Boosts</w:t>
      </w:r>
      <w:r>
        <w:rPr>
          <w:spacing w:val="-3"/>
        </w:rPr>
        <w:t> </w:t>
      </w:r>
      <w:r>
        <w:rPr/>
        <w:t>innovation</w:t>
      </w:r>
      <w:r>
        <w:rPr>
          <w:spacing w:val="-3"/>
        </w:rPr>
        <w:t> </w:t>
      </w:r>
      <w:r>
        <w:rPr/>
        <w:t>and sustainable business growth in the district.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r>
        <w:rPr>
          <w:color w:val="D69920"/>
        </w:rPr>
        <w:t>Choice 3: Neglect Sustainable Business Growth </w:t>
      </w:r>
      <w:r>
        <w:rPr>
          <w:color w:val="D69920"/>
          <w:spacing w:val="-2"/>
        </w:rPr>
        <w:t>(Bad)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314" w:lineRule="auto" w:before="93"/>
        <w:ind w:left="580"/>
      </w:pPr>
      <w:r>
        <w:rPr/>
        <w:pict>
          <v:shape style="position:absolute;margin-left:64.032333pt;margin-top:10.651035pt;width:3.8pt;height:3.8pt;mso-position-horizontal-relative:page;mso-position-vertical-relative:paragraph;z-index:15763456" id="docshape71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Fail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sustainable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practices.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district's</w:t>
      </w:r>
      <w:r>
        <w:rPr>
          <w:spacing w:val="-4"/>
        </w:rPr>
        <w:t> </w:t>
      </w:r>
      <w:r>
        <w:rPr/>
        <w:t>environmental impact worsens, and it falls behind in sustainability goals.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r>
        <w:rPr>
          <w:color w:val="D69920"/>
        </w:rPr>
        <w:t>Quest</w:t>
      </w:r>
      <w:r>
        <w:rPr>
          <w:color w:val="D69920"/>
          <w:spacing w:val="-1"/>
        </w:rPr>
        <w:t> </w:t>
      </w:r>
      <w:r>
        <w:rPr>
          <w:color w:val="D69920"/>
        </w:rPr>
        <w:t>8:</w:t>
      </w:r>
      <w:r>
        <w:rPr>
          <w:color w:val="D69920"/>
          <w:spacing w:val="-1"/>
        </w:rPr>
        <w:t> </w:t>
      </w:r>
      <w:r>
        <w:rPr>
          <w:color w:val="D69920"/>
        </w:rPr>
        <w:t>"Skills</w:t>
      </w:r>
      <w:r>
        <w:rPr>
          <w:color w:val="D69920"/>
          <w:spacing w:val="-1"/>
        </w:rPr>
        <w:t> </w:t>
      </w:r>
      <w:r>
        <w:rPr>
          <w:color w:val="D69920"/>
        </w:rPr>
        <w:t>and</w:t>
      </w:r>
      <w:r>
        <w:rPr>
          <w:color w:val="D69920"/>
          <w:spacing w:val="-1"/>
        </w:rPr>
        <w:t> </w:t>
      </w:r>
      <w:r>
        <w:rPr>
          <w:color w:val="D69920"/>
        </w:rPr>
        <w:t>Workforce</w:t>
      </w:r>
      <w:r>
        <w:rPr>
          <w:color w:val="D69920"/>
          <w:spacing w:val="-1"/>
        </w:rPr>
        <w:t> </w:t>
      </w:r>
      <w:r>
        <w:rPr>
          <w:color w:val="D69920"/>
          <w:spacing w:val="-2"/>
        </w:rPr>
        <w:t>Development"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Choice</w:t>
      </w:r>
      <w:r>
        <w:rPr>
          <w:b/>
          <w:color w:val="D69920"/>
          <w:spacing w:val="-1"/>
          <w:sz w:val="24"/>
        </w:rPr>
        <w:t> </w:t>
      </w:r>
      <w:r>
        <w:rPr>
          <w:b/>
          <w:color w:val="D69920"/>
          <w:sz w:val="24"/>
        </w:rPr>
        <w:t>1:</w:t>
      </w:r>
      <w:r>
        <w:rPr>
          <w:b/>
          <w:color w:val="D69920"/>
          <w:spacing w:val="-1"/>
          <w:sz w:val="24"/>
        </w:rPr>
        <w:t> </w:t>
      </w:r>
      <w:r>
        <w:rPr>
          <w:b/>
          <w:color w:val="D69920"/>
          <w:sz w:val="24"/>
        </w:rPr>
        <w:t>Invest</w:t>
      </w:r>
      <w:r>
        <w:rPr>
          <w:b/>
          <w:color w:val="D69920"/>
          <w:spacing w:val="-1"/>
          <w:sz w:val="24"/>
        </w:rPr>
        <w:t> </w:t>
      </w:r>
      <w:r>
        <w:rPr>
          <w:b/>
          <w:color w:val="D69920"/>
          <w:sz w:val="24"/>
        </w:rPr>
        <w:t>in</w:t>
      </w:r>
      <w:r>
        <w:rPr>
          <w:b/>
          <w:color w:val="D69920"/>
          <w:spacing w:val="-1"/>
          <w:sz w:val="24"/>
        </w:rPr>
        <w:t> </w:t>
      </w:r>
      <w:r>
        <w:rPr>
          <w:b/>
          <w:color w:val="D69920"/>
          <w:sz w:val="24"/>
        </w:rPr>
        <w:t>Workforce</w:t>
      </w:r>
      <w:r>
        <w:rPr>
          <w:b/>
          <w:color w:val="D69920"/>
          <w:spacing w:val="-1"/>
          <w:sz w:val="24"/>
        </w:rPr>
        <w:t> </w:t>
      </w:r>
      <w:r>
        <w:rPr>
          <w:b/>
          <w:color w:val="D69920"/>
          <w:sz w:val="24"/>
        </w:rPr>
        <w:t>Development </w:t>
      </w:r>
      <w:r>
        <w:rPr>
          <w:b/>
          <w:color w:val="D69920"/>
          <w:spacing w:val="-2"/>
          <w:sz w:val="24"/>
        </w:rPr>
        <w:t>(Good)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14" w:lineRule="auto" w:before="93"/>
        <w:ind w:left="580" w:right="217"/>
      </w:pPr>
      <w:r>
        <w:rPr/>
        <w:pict>
          <v:shape style="position:absolute;margin-left:64.032333pt;margin-top:10.651017pt;width:3.8pt;height:3.8pt;mso-position-horizontal-relative:page;mso-position-vertical-relative:paragraph;z-index:15763968" id="docshape72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17"/>
        </w:rPr>
        <w:t> </w:t>
      </w:r>
      <w:r>
        <w:rPr/>
        <w:t>Allocate</w:t>
      </w:r>
      <w:r>
        <w:rPr>
          <w:spacing w:val="-4"/>
        </w:rPr>
        <w:t> </w:t>
      </w:r>
      <w:r>
        <w:rPr/>
        <w:t>funds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workforce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education initiatives. Reduces unemployment and enhances residents' skills.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r>
        <w:rPr>
          <w:color w:val="D69920"/>
        </w:rPr>
        <w:t>Choice 2: Foster Partnerships with Educational Institutions </w:t>
      </w:r>
      <w:r>
        <w:rPr>
          <w:color w:val="D69920"/>
          <w:spacing w:val="-2"/>
        </w:rPr>
        <w:t>(Good)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/>
      </w:pPr>
      <w:r>
        <w:rPr/>
        <w:pict>
          <v:shape style="position:absolute;margin-left:64.032333pt;margin-top:10.600995pt;width:3.8pt;height:3.8pt;mso-position-horizontal-relative:page;mso-position-vertical-relative:paragraph;z-index:15764480" id="docshape73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partnerships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institutions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businesses. Increases job opportunities and educational access.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spacing w:before="1"/>
      </w:pPr>
      <w:r>
        <w:rPr>
          <w:color w:val="D69920"/>
        </w:rPr>
        <w:t>Choice</w:t>
      </w:r>
      <w:r>
        <w:rPr>
          <w:color w:val="D69920"/>
          <w:spacing w:val="-1"/>
        </w:rPr>
        <w:t> </w:t>
      </w:r>
      <w:r>
        <w:rPr>
          <w:color w:val="D69920"/>
        </w:rPr>
        <w:t>3:</w:t>
      </w:r>
      <w:r>
        <w:rPr>
          <w:color w:val="D69920"/>
          <w:spacing w:val="-1"/>
        </w:rPr>
        <w:t> </w:t>
      </w:r>
      <w:r>
        <w:rPr>
          <w:color w:val="D69920"/>
        </w:rPr>
        <w:t>Neglect</w:t>
      </w:r>
      <w:r>
        <w:rPr>
          <w:color w:val="D69920"/>
          <w:spacing w:val="-1"/>
        </w:rPr>
        <w:t> </w:t>
      </w:r>
      <w:r>
        <w:rPr>
          <w:color w:val="D69920"/>
        </w:rPr>
        <w:t>Workforce</w:t>
      </w:r>
      <w:r>
        <w:rPr>
          <w:color w:val="D69920"/>
          <w:spacing w:val="-1"/>
        </w:rPr>
        <w:t> </w:t>
      </w:r>
      <w:r>
        <w:rPr>
          <w:color w:val="D69920"/>
        </w:rPr>
        <w:t>Development</w:t>
      </w:r>
      <w:r>
        <w:rPr>
          <w:color w:val="D69920"/>
          <w:spacing w:val="-1"/>
        </w:rPr>
        <w:t> </w:t>
      </w:r>
      <w:r>
        <w:rPr>
          <w:color w:val="D69920"/>
          <w:spacing w:val="-2"/>
        </w:rPr>
        <w:t>(Bad)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14" w:lineRule="auto" w:before="93"/>
        <w:ind w:left="580"/>
      </w:pPr>
      <w:r>
        <w:rPr/>
        <w:pict>
          <v:shape style="position:absolute;margin-left:64.032333pt;margin-top:10.651007pt;width:3.8pt;height:3.8pt;mso-position-horizontal-relative:page;mso-position-vertical-relative:paragraph;z-index:15764992" id="docshape74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Cut</w:t>
      </w:r>
      <w:r>
        <w:rPr>
          <w:spacing w:val="-4"/>
        </w:rPr>
        <w:t> </w:t>
      </w:r>
      <w:r>
        <w:rPr/>
        <w:t>funding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workforce</w:t>
      </w:r>
      <w:r>
        <w:rPr>
          <w:spacing w:val="-4"/>
        </w:rPr>
        <w:t> </w:t>
      </w:r>
      <w:r>
        <w:rPr/>
        <w:t>development.</w:t>
      </w:r>
      <w:r>
        <w:rPr>
          <w:spacing w:val="-4"/>
        </w:rPr>
        <w:t> </w:t>
      </w:r>
      <w:r>
        <w:rPr/>
        <w:t>Unemployment</w:t>
      </w:r>
      <w:r>
        <w:rPr>
          <w:spacing w:val="-4"/>
        </w:rPr>
        <w:t> </w:t>
      </w:r>
      <w:r>
        <w:rPr/>
        <w:t>rates</w:t>
      </w:r>
      <w:r>
        <w:rPr>
          <w:spacing w:val="-4"/>
        </w:rPr>
        <w:t> </w:t>
      </w:r>
      <w:r>
        <w:rPr/>
        <w:t>rise,</w:t>
      </w:r>
      <w:r>
        <w:rPr>
          <w:spacing w:val="-4"/>
        </w:rPr>
        <w:t> </w:t>
      </w:r>
      <w:r>
        <w:rPr/>
        <w:t>and residents face challenges in accessing education and jobs.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Cultural and Entertainment </w:t>
      </w:r>
      <w:r>
        <w:rPr>
          <w:b/>
          <w:color w:val="D69920"/>
          <w:spacing w:val="-2"/>
          <w:sz w:val="24"/>
        </w:rPr>
        <w:t>District: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Quest 9: "Cultural Enrichment </w:t>
      </w:r>
      <w:r>
        <w:rPr>
          <w:b/>
          <w:color w:val="D69920"/>
          <w:spacing w:val="-2"/>
          <w:sz w:val="24"/>
        </w:rPr>
        <w:t>Festival"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Choice 1: Organize a Cultural Enrichment Festival </w:t>
      </w:r>
      <w:r>
        <w:rPr>
          <w:b/>
          <w:color w:val="D69920"/>
          <w:spacing w:val="-2"/>
          <w:sz w:val="24"/>
        </w:rPr>
        <w:t>(Good)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 w:right="217"/>
      </w:pPr>
      <w:r>
        <w:rPr/>
        <w:pict>
          <v:shape style="position:absolute;margin-left:64.032333pt;margin-top:10.600992pt;width:3.8pt;height:3.8pt;mso-position-horizontal-relative:page;mso-position-vertical-relative:paragraph;z-index:15765504" id="docshape75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cultural</w:t>
      </w:r>
      <w:r>
        <w:rPr>
          <w:spacing w:val="-4"/>
        </w:rPr>
        <w:t> </w:t>
      </w:r>
      <w:r>
        <w:rPr/>
        <w:t>festival</w:t>
      </w:r>
      <w:r>
        <w:rPr>
          <w:spacing w:val="-4"/>
        </w:rPr>
        <w:t> </w:t>
      </w:r>
      <w:r>
        <w:rPr/>
        <w:t>boosts</w:t>
      </w:r>
      <w:r>
        <w:rPr>
          <w:spacing w:val="-4"/>
        </w:rPr>
        <w:t> </w:t>
      </w:r>
      <w:r>
        <w:rPr/>
        <w:t>cultural</w:t>
      </w:r>
      <w:r>
        <w:rPr>
          <w:spacing w:val="-4"/>
        </w:rPr>
        <w:t> </w:t>
      </w:r>
      <w:r>
        <w:rPr/>
        <w:t>engagement,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cohesion, and overall community well-being.</w:t>
      </w:r>
    </w:p>
    <w:p>
      <w:pPr>
        <w:pStyle w:val="BodyText"/>
        <w:spacing w:before="0"/>
        <w:rPr>
          <w:sz w:val="22"/>
        </w:rPr>
      </w:pPr>
    </w:p>
    <w:p>
      <w:pPr>
        <w:pStyle w:val="Heading3"/>
      </w:pPr>
      <w:r>
        <w:rPr>
          <w:color w:val="D69920"/>
        </w:rPr>
        <w:t>Choice 2: Support Local</w:t>
      </w:r>
      <w:r>
        <w:rPr>
          <w:color w:val="D69920"/>
          <w:spacing w:val="-9"/>
        </w:rPr>
        <w:t> </w:t>
      </w:r>
      <w:r>
        <w:rPr>
          <w:color w:val="D69920"/>
        </w:rPr>
        <w:t>Artists </w:t>
      </w:r>
      <w:r>
        <w:rPr>
          <w:color w:val="D69920"/>
          <w:spacing w:val="-2"/>
        </w:rPr>
        <w:t>(Good)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 w:right="217"/>
      </w:pPr>
      <w:r>
        <w:rPr/>
        <w:pict>
          <v:shape style="position:absolute;margin-left:64.032333pt;margin-top:10.601001pt;width:3.8pt;height:3.8pt;mso-position-horizontal-relative:page;mso-position-vertical-relative:paragraph;z-index:15766016" id="docshape76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artists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cultural</w:t>
      </w:r>
      <w:r>
        <w:rPr>
          <w:spacing w:val="-3"/>
        </w:rPr>
        <w:t> </w:t>
      </w:r>
      <w:r>
        <w:rPr/>
        <w:t>events. Enhances cultural diversity and community cohesion.</w:t>
      </w:r>
    </w:p>
    <w:p>
      <w:pPr>
        <w:pStyle w:val="BodyText"/>
        <w:spacing w:before="3"/>
        <w:rPr>
          <w:sz w:val="23"/>
        </w:rPr>
      </w:pPr>
    </w:p>
    <w:p>
      <w:pPr>
        <w:pStyle w:val="Heading3"/>
        <w:spacing w:before="1"/>
      </w:pPr>
      <w:r>
        <w:rPr>
          <w:color w:val="D69920"/>
        </w:rPr>
        <w:t>Choice 3: Cancel the Cultural Festival </w:t>
      </w:r>
      <w:r>
        <w:rPr>
          <w:color w:val="D69920"/>
          <w:spacing w:val="-2"/>
        </w:rPr>
        <w:t>(Bad)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14" w:lineRule="auto" w:before="93"/>
        <w:ind w:left="580"/>
      </w:pPr>
      <w:r>
        <w:rPr/>
        <w:pict>
          <v:shape style="position:absolute;margin-left:64.032333pt;margin-top:10.650996pt;width:3.8pt;height:3.8pt;mso-position-horizontal-relative:page;mso-position-vertical-relative:paragraph;z-index:15766528" id="docshape77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3"/>
        </w:rPr>
        <w:t> </w:t>
      </w:r>
      <w:r>
        <w:rPr/>
        <w:t>Cancel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cultural</w:t>
      </w:r>
      <w:r>
        <w:rPr>
          <w:spacing w:val="-3"/>
        </w:rPr>
        <w:t> </w:t>
      </w:r>
      <w:r>
        <w:rPr/>
        <w:t>festival,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decline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cultural</w:t>
      </w:r>
      <w:r>
        <w:rPr>
          <w:spacing w:val="-3"/>
        </w:rPr>
        <w:t> </w:t>
      </w:r>
      <w:r>
        <w:rPr/>
        <w:t>engagement, reduced social cohesion, and citizen dissatisfaction.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</w:pPr>
      <w:r>
        <w:rPr>
          <w:color w:val="D69920"/>
        </w:rPr>
        <w:t>Quest 10: "Historical </w:t>
      </w:r>
      <w:r>
        <w:rPr>
          <w:color w:val="D69920"/>
          <w:spacing w:val="-2"/>
        </w:rPr>
        <w:t>Preservation"</w:t>
      </w:r>
    </w:p>
    <w:p>
      <w:pPr>
        <w:spacing w:after="0"/>
        <w:sectPr>
          <w:pgSz w:w="12240" w:h="15840"/>
          <w:pgMar w:top="540" w:bottom="280" w:left="940" w:right="920"/>
        </w:sectPr>
      </w:pPr>
    </w:p>
    <w:p>
      <w:pPr>
        <w:spacing w:before="70"/>
        <w:ind w:left="100" w:right="0" w:firstLine="0"/>
        <w:jc w:val="left"/>
        <w:rPr>
          <w:b/>
          <w:sz w:val="24"/>
        </w:rPr>
      </w:pPr>
      <w:r>
        <w:rPr>
          <w:b/>
          <w:color w:val="D69920"/>
          <w:sz w:val="24"/>
        </w:rPr>
        <w:t>Choice 1:</w:t>
      </w:r>
      <w:r>
        <w:rPr>
          <w:b/>
          <w:color w:val="D69920"/>
          <w:spacing w:val="-9"/>
          <w:sz w:val="24"/>
        </w:rPr>
        <w:t> </w:t>
      </w:r>
      <w:r>
        <w:rPr>
          <w:b/>
          <w:color w:val="D69920"/>
          <w:sz w:val="24"/>
        </w:rPr>
        <w:t>Allocate Funds for Historical Preservation </w:t>
      </w:r>
      <w:r>
        <w:rPr>
          <w:b/>
          <w:color w:val="D69920"/>
          <w:spacing w:val="-2"/>
          <w:sz w:val="24"/>
        </w:rPr>
        <w:t>(Good)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314" w:lineRule="auto" w:before="93"/>
        <w:ind w:left="580" w:right="896"/>
      </w:pPr>
      <w:r>
        <w:rPr/>
        <w:pict>
          <v:shape style="position:absolute;margin-left:64.032333pt;margin-top:10.650976pt;width:3.8pt;height:3.8pt;mso-position-horizontal-relative:page;mso-position-vertical-relative:paragraph;z-index:15767552" id="docshape78" coordorigin="1281,213" coordsize="76,76" path="m1323,288l1313,288,1308,287,1281,256,1281,246,1313,213,1323,213,1356,251,1356,256,1323,288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3"/>
        </w:rPr>
        <w:t> </w:t>
      </w:r>
      <w:r>
        <w:rPr/>
        <w:t>Invest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preservation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restoration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landmarks</w:t>
      </w:r>
      <w:r>
        <w:rPr>
          <w:spacing w:val="-3"/>
        </w:rPr>
        <w:t> </w:t>
      </w:r>
      <w:r>
        <w:rPr/>
        <w:t>and cultural</w:t>
      </w:r>
      <w:r>
        <w:rPr>
          <w:spacing w:val="-2"/>
        </w:rPr>
        <w:t> </w:t>
      </w:r>
      <w:r>
        <w:rPr/>
        <w:t>sites. Maintains cultural heritage and enhances the district's cultural </w:t>
      </w:r>
      <w:r>
        <w:rPr>
          <w:spacing w:val="-2"/>
        </w:rPr>
        <w:t>identity.</w:t>
      </w:r>
    </w:p>
    <w:p>
      <w:pPr>
        <w:pStyle w:val="BodyText"/>
        <w:spacing w:before="0"/>
        <w:rPr>
          <w:sz w:val="22"/>
        </w:rPr>
      </w:pPr>
    </w:p>
    <w:p>
      <w:pPr>
        <w:pStyle w:val="Heading3"/>
      </w:pPr>
      <w:r>
        <w:rPr>
          <w:color w:val="D69920"/>
        </w:rPr>
        <w:t>Choice 2: Implement Preservation Policies </w:t>
      </w:r>
      <w:r>
        <w:rPr>
          <w:color w:val="D69920"/>
          <w:spacing w:val="-2"/>
        </w:rPr>
        <w:t>(Good)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line="314" w:lineRule="auto" w:before="92"/>
        <w:ind w:left="580"/>
      </w:pPr>
      <w:r>
        <w:rPr/>
        <w:pict>
          <v:shape style="position:absolute;margin-left:64.032333pt;margin-top:10.600987pt;width:3.8pt;height:3.8pt;mso-position-horizontal-relative:page;mso-position-vertical-relative:paragraph;z-index:15768064" id="docshape79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cultural</w:t>
      </w:r>
      <w:r>
        <w:rPr>
          <w:spacing w:val="-4"/>
        </w:rPr>
        <w:t> </w:t>
      </w:r>
      <w:r>
        <w:rPr/>
        <w:t>heritage</w:t>
      </w:r>
      <w:r>
        <w:rPr>
          <w:spacing w:val="-4"/>
        </w:rPr>
        <w:t> </w:t>
      </w:r>
      <w:r>
        <w:rPr/>
        <w:t>degradation.</w:t>
      </w:r>
      <w:r>
        <w:rPr>
          <w:spacing w:val="-4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the preservation of historical landmarks and cultural sites.</w:t>
      </w:r>
    </w:p>
    <w:p>
      <w:pPr>
        <w:pStyle w:val="BodyText"/>
        <w:spacing w:before="0"/>
        <w:rPr>
          <w:sz w:val="22"/>
        </w:rPr>
      </w:pPr>
    </w:p>
    <w:p>
      <w:pPr>
        <w:pStyle w:val="Heading3"/>
      </w:pPr>
      <w:r>
        <w:rPr>
          <w:color w:val="D69920"/>
        </w:rPr>
        <w:t>Choice 3: Neglect Historical Preservation </w:t>
      </w:r>
      <w:r>
        <w:rPr>
          <w:color w:val="D69920"/>
          <w:spacing w:val="-2"/>
        </w:rPr>
        <w:t>(Bad)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314" w:lineRule="auto" w:before="92"/>
        <w:ind w:left="580"/>
      </w:pPr>
      <w:r>
        <w:rPr/>
        <w:pict>
          <v:shape style="position:absolute;margin-left:64.032333pt;margin-top:10.600996pt;width:3.8pt;height:3.8pt;mso-position-horizontal-relative:page;mso-position-vertical-relative:paragraph;z-index:15768576" id="docshape80" coordorigin="1281,212" coordsize="76,76" path="m1323,287l1313,287,1308,286,1281,255,1281,245,1313,212,1323,212,1356,250,1356,255,1323,287xe" filled="true" fillcolor="#665c53" stroked="false">
            <v:path arrowok="t"/>
            <v:fill type="solid"/>
            <w10:wrap type="none"/>
          </v:shape>
        </w:pict>
      </w:r>
      <w:r>
        <w:rPr/>
        <w:t>Consequence:</w:t>
      </w:r>
      <w:r>
        <w:rPr>
          <w:spacing w:val="-4"/>
        </w:rPr>
        <w:t> </w:t>
      </w:r>
      <w:r>
        <w:rPr/>
        <w:t>Neglect</w:t>
      </w:r>
      <w:r>
        <w:rPr>
          <w:spacing w:val="-4"/>
        </w:rPr>
        <w:t> </w:t>
      </w:r>
      <w:r>
        <w:rPr/>
        <w:t>funding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historical</w:t>
      </w:r>
      <w:r>
        <w:rPr>
          <w:spacing w:val="-4"/>
        </w:rPr>
        <w:t> </w:t>
      </w:r>
      <w:r>
        <w:rPr/>
        <w:t>preservation.</w:t>
      </w:r>
      <w:r>
        <w:rPr>
          <w:spacing w:val="-4"/>
        </w:rPr>
        <w:t> </w:t>
      </w:r>
      <w:r>
        <w:rPr/>
        <w:t>Historical</w:t>
      </w:r>
      <w:r>
        <w:rPr>
          <w:spacing w:val="-4"/>
        </w:rPr>
        <w:t> </w:t>
      </w:r>
      <w:r>
        <w:rPr/>
        <w:t>landmarks deteriorate, cultural heritage is lost, and citizen satisfaction decreases.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</w:pPr>
      <w:r>
        <w:rPr>
          <w:color w:val="98971A"/>
          <w:spacing w:val="-2"/>
        </w:rPr>
        <w:t>Notes</w:t>
      </w:r>
    </w:p>
    <w:p>
      <w:pPr>
        <w:pStyle w:val="BodyText"/>
        <w:spacing w:before="319"/>
        <w:ind w:left="100"/>
      </w:pPr>
      <w:r>
        <w:rPr/>
        <w:t>Transport</w:t>
      </w:r>
      <w:r>
        <w:rPr>
          <w:spacing w:val="-9"/>
        </w:rPr>
        <w:t> </w:t>
      </w:r>
      <w:r>
        <w:rPr>
          <w:spacing w:val="-2"/>
        </w:rPr>
        <w:t>Systems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64.032333pt;margin-top:11.47417pt;width:3.8pt;height:3.8pt;mso-position-horizontal-relative:page;mso-position-vertical-relative:paragraph;z-index:-15690240;mso-wrap-distance-left:0;mso-wrap-distance-right:0" id="docshape81" coordorigin="1281,229" coordsize="76,76" path="m1323,305l1313,305,1308,304,1281,272,1281,262,1313,229,1323,229,1356,267,1356,272,1323,305xe" filled="true" fillcolor="#665c53" stroked="false">
            <v:path arrowok="t"/>
            <v:fill type="solid"/>
            <w10:wrap type="topAndBottom"/>
          </v:shape>
        </w:pict>
      </w:r>
    </w:p>
    <w:sectPr>
      <w:pgSz w:w="12240" w:h="15840"/>
      <w:pgMar w:top="520" w:bottom="280" w:left="9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%1."/>
      <w:lvlJc w:val="left"/>
      <w:pPr>
        <w:ind w:left="580" w:hanging="268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665C5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580" w:hanging="26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65C5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580" w:hanging="26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665C5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-"/>
      <w:lvlJc w:val="left"/>
      <w:pPr>
        <w:ind w:left="723" w:hanging="143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3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6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3" w:hanging="1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268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665C5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0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6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26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2023-10-26T09:38:42Z</dcterms:created>
  <dcterms:modified xsi:type="dcterms:W3CDTF">2023-10-26T09:38:42Z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Mozilla/5.0 (Macintosh; Intel Mac OS X 10_15_7) AppleWebKit/537.36 (KHTML, like Gecko) obsidian/1.4.14 Chrome/114.0.5735.289 Electron/25.8.1 Safari/537.36</vt:lpwstr>
  </property>
  <property fmtid="{D5CDD505-2E9C-101B-9397-08002B2CF9AE}" pid="4" name="LastSaved">
    <vt:filetime>2023-10-26T00:00:00Z</vt:filetime>
  </property>
</Properties>
</file>