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0EEB" w14:textId="77777777" w:rsidR="00023205" w:rsidRPr="00F36D02" w:rsidRDefault="00023205" w:rsidP="00023205">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Spec="center" w:tblpY="278"/>
        <w:tblOverlap w:val="never"/>
        <w:tblW w:w="0" w:type="auto"/>
        <w:tblLook w:val="04A0" w:firstRow="1" w:lastRow="0" w:firstColumn="1" w:lastColumn="0" w:noHBand="0" w:noVBand="1"/>
      </w:tblPr>
      <w:tblGrid>
        <w:gridCol w:w="1472"/>
        <w:gridCol w:w="5077"/>
        <w:gridCol w:w="1747"/>
      </w:tblGrid>
      <w:tr w:rsidR="00023205" w:rsidRPr="002D36C8" w14:paraId="65509126" w14:textId="77777777" w:rsidTr="00635649">
        <w:trPr>
          <w:trHeight w:val="272"/>
        </w:trPr>
        <w:tc>
          <w:tcPr>
            <w:tcW w:w="1472" w:type="dxa"/>
          </w:tcPr>
          <w:p w14:paraId="72E64C5F" w14:textId="77777777" w:rsidR="00023205" w:rsidRPr="002D36C8" w:rsidRDefault="00023205" w:rsidP="00635649">
            <w:pPr>
              <w:ind w:firstLineChars="100" w:firstLine="320"/>
              <w:rPr>
                <w:rFonts w:ascii="宋体" w:eastAsia="宋体" w:hAnsi="宋体" w:cs="宋体"/>
                <w:sz w:val="32"/>
                <w:szCs w:val="40"/>
              </w:rPr>
            </w:pPr>
            <w:r w:rsidRPr="002D36C8">
              <w:rPr>
                <w:rFonts w:ascii="宋体" w:eastAsia="宋体" w:hAnsi="宋体" w:cs="宋体" w:hint="eastAsia"/>
                <w:sz w:val="32"/>
                <w:szCs w:val="40"/>
              </w:rPr>
              <w:t>时间</w:t>
            </w:r>
          </w:p>
        </w:tc>
        <w:tc>
          <w:tcPr>
            <w:tcW w:w="5077" w:type="dxa"/>
          </w:tcPr>
          <w:p w14:paraId="080CDFC3" w14:textId="77777777" w:rsidR="00023205" w:rsidRPr="002D36C8" w:rsidRDefault="00023205" w:rsidP="00635649">
            <w:pPr>
              <w:rPr>
                <w:rFonts w:ascii="宋体" w:eastAsia="宋体" w:hAnsi="宋体" w:cs="宋体"/>
                <w:sz w:val="32"/>
                <w:szCs w:val="40"/>
              </w:rPr>
            </w:pPr>
            <w:r w:rsidRPr="002D36C8">
              <w:rPr>
                <w:rFonts w:ascii="华文隶书" w:eastAsia="华文隶书" w:hAnsi="华文隶书" w:cs="华文隶书" w:hint="eastAsia"/>
                <w:sz w:val="32"/>
                <w:szCs w:val="40"/>
              </w:rPr>
              <w:t xml:space="preserve">            </w:t>
            </w:r>
            <w:r w:rsidRPr="002D36C8">
              <w:rPr>
                <w:rFonts w:ascii="宋体" w:eastAsia="宋体" w:hAnsi="宋体" w:cs="宋体" w:hint="eastAsia"/>
                <w:sz w:val="32"/>
                <w:szCs w:val="40"/>
              </w:rPr>
              <w:t>工作内容</w:t>
            </w:r>
          </w:p>
        </w:tc>
        <w:tc>
          <w:tcPr>
            <w:tcW w:w="1747" w:type="dxa"/>
          </w:tcPr>
          <w:p w14:paraId="70F0EA11" w14:textId="77777777" w:rsidR="00023205" w:rsidRPr="002D36C8" w:rsidRDefault="00023205" w:rsidP="00635649">
            <w:pPr>
              <w:ind w:firstLineChars="100" w:firstLine="320"/>
              <w:rPr>
                <w:rFonts w:ascii="宋体" w:eastAsia="宋体" w:hAnsi="宋体" w:cs="宋体"/>
                <w:sz w:val="32"/>
                <w:szCs w:val="40"/>
              </w:rPr>
            </w:pPr>
            <w:r w:rsidRPr="002D36C8">
              <w:rPr>
                <w:rFonts w:ascii="宋体" w:eastAsia="宋体" w:hAnsi="宋体" w:cs="宋体" w:hint="eastAsia"/>
                <w:sz w:val="32"/>
                <w:szCs w:val="40"/>
              </w:rPr>
              <w:t>备注</w:t>
            </w:r>
          </w:p>
        </w:tc>
      </w:tr>
      <w:tr w:rsidR="00CD0A35" w:rsidRPr="002D36C8" w14:paraId="4A40B38B" w14:textId="77777777" w:rsidTr="00635649">
        <w:trPr>
          <w:trHeight w:val="1340"/>
        </w:trPr>
        <w:tc>
          <w:tcPr>
            <w:tcW w:w="1472" w:type="dxa"/>
          </w:tcPr>
          <w:p w14:paraId="5EDD4C20" w14:textId="77777777" w:rsidR="00CD0A35" w:rsidRPr="002D36C8" w:rsidRDefault="00CD0A35" w:rsidP="00CD0A35">
            <w:pPr>
              <w:rPr>
                <w:rFonts w:ascii="宋体" w:eastAsia="宋体" w:hAnsi="宋体" w:cs="宋体"/>
                <w:sz w:val="32"/>
                <w:szCs w:val="40"/>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6</w:t>
            </w:r>
            <w:r>
              <w:rPr>
                <w:rFonts w:ascii="宋体" w:eastAsia="宋体" w:hAnsi="宋体" w:cs="宋体" w:hint="eastAsia"/>
                <w:sz w:val="24"/>
                <w:szCs w:val="32"/>
              </w:rPr>
              <w:t>月2日</w:t>
            </w:r>
          </w:p>
        </w:tc>
        <w:tc>
          <w:tcPr>
            <w:tcW w:w="5077" w:type="dxa"/>
          </w:tcPr>
          <w:p w14:paraId="628EF007" w14:textId="77777777" w:rsidR="00CD0A35" w:rsidRDefault="00CD0A35" w:rsidP="00CD0A35">
            <w:pPr>
              <w:rPr>
                <w:rFonts w:ascii="宋体" w:eastAsia="宋体" w:hAnsi="宋体" w:cs="宋体"/>
                <w:sz w:val="22"/>
                <w:szCs w:val="28"/>
              </w:rPr>
            </w:pPr>
            <w:r>
              <w:rPr>
                <w:rFonts w:ascii="宋体" w:eastAsia="宋体" w:hAnsi="宋体" w:cs="宋体" w:hint="eastAsia"/>
                <w:sz w:val="22"/>
                <w:szCs w:val="28"/>
              </w:rPr>
              <w:t>实验内容：</w:t>
            </w:r>
          </w:p>
          <w:p w14:paraId="209B2778" w14:textId="77777777" w:rsidR="00CD0A35" w:rsidRPr="00990DBF" w:rsidRDefault="00CD0A35" w:rsidP="00CD0A35">
            <w:pPr>
              <w:rPr>
                <w:rFonts w:ascii="宋体" w:eastAsia="宋体" w:hAnsi="宋体" w:cs="宋体"/>
                <w:sz w:val="22"/>
                <w:szCs w:val="28"/>
              </w:rPr>
            </w:pPr>
            <w:r w:rsidRPr="00990DBF">
              <w:rPr>
                <w:rFonts w:ascii="宋体" w:eastAsia="宋体" w:hAnsi="宋体" w:cs="宋体"/>
                <w:sz w:val="22"/>
                <w:szCs w:val="28"/>
              </w:rPr>
              <w:t>1.通过实例，熟悉各种UML图的使用。参考教材P226，补充材料6-4皇家服务站的例子，学习分析其各种UML图的设计过程。参照上面的例子，回顾自己的项目曾设计过的UML图，分工协作，修改。</w:t>
            </w:r>
          </w:p>
          <w:p w14:paraId="7B45E1C9" w14:textId="77777777" w:rsidR="00CD0A35" w:rsidRPr="00990DBF" w:rsidRDefault="00CD0A35" w:rsidP="00CD0A35">
            <w:pPr>
              <w:rPr>
                <w:rFonts w:ascii="宋体" w:eastAsia="宋体" w:hAnsi="宋体" w:cs="宋体"/>
                <w:sz w:val="22"/>
                <w:szCs w:val="28"/>
              </w:rPr>
            </w:pPr>
            <w:r w:rsidRPr="00990DBF">
              <w:rPr>
                <w:rFonts w:ascii="宋体" w:eastAsia="宋体" w:hAnsi="宋体" w:cs="宋体"/>
                <w:sz w:val="22"/>
                <w:szCs w:val="28"/>
              </w:rPr>
              <w:t>2.论述利斯科夫替换原则（里氏代换原则）、单一职责原则、开闭原则、德（迪）米特法则、依赖倒转原则、合成复用原则，结合自己的实践项目举例说明如何应用（保存到每个小组选定的协作开发平台上，以组为单位）</w:t>
            </w:r>
          </w:p>
          <w:p w14:paraId="42F3C8E4" w14:textId="77777777" w:rsidR="00CD0A35" w:rsidRPr="00990DBF" w:rsidRDefault="00CD0A35" w:rsidP="00CD0A35">
            <w:pPr>
              <w:rPr>
                <w:rFonts w:ascii="宋体" w:eastAsia="宋体" w:hAnsi="宋体" w:cs="宋体"/>
                <w:sz w:val="22"/>
                <w:szCs w:val="28"/>
              </w:rPr>
            </w:pPr>
            <w:r w:rsidRPr="00990DBF">
              <w:rPr>
                <w:rFonts w:ascii="宋体" w:eastAsia="宋体" w:hAnsi="宋体" w:cs="宋体"/>
                <w:sz w:val="22"/>
                <w:szCs w:val="28"/>
              </w:rPr>
              <w:t>3.上网查询“阿里编程规范（如：阿里巴巴JAVA开发手册）；华为编程军规”等，对照自己的代码看有哪些不符合规范的地方，修改。</w:t>
            </w:r>
          </w:p>
          <w:p w14:paraId="1D6EA9D3" w14:textId="77777777" w:rsidR="00CD0A35" w:rsidRDefault="00CD0A35" w:rsidP="00CD0A35">
            <w:pPr>
              <w:rPr>
                <w:rFonts w:ascii="宋体" w:eastAsia="宋体" w:hAnsi="宋体" w:cs="宋体"/>
                <w:sz w:val="22"/>
                <w:szCs w:val="28"/>
              </w:rPr>
            </w:pPr>
            <w:r w:rsidRPr="00990DBF">
              <w:rPr>
                <w:rFonts w:ascii="宋体" w:eastAsia="宋体" w:hAnsi="宋体" w:cs="宋体"/>
                <w:sz w:val="22"/>
                <w:szCs w:val="28"/>
              </w:rPr>
              <w:t>4.阅读下面软件测试相关资料（或查阅其它相关资料），了解软件测试的基本概念、主要技术、重要挑战等</w:t>
            </w:r>
          </w:p>
          <w:p w14:paraId="3975B2B5" w14:textId="6EB9C1CF" w:rsidR="00CD0A35" w:rsidRPr="00990DBF" w:rsidRDefault="00CD0A35" w:rsidP="00CD0A35">
            <w:pPr>
              <w:rPr>
                <w:rFonts w:ascii="宋体" w:eastAsia="宋体" w:hAnsi="宋体" w:cs="宋体"/>
                <w:sz w:val="22"/>
                <w:szCs w:val="28"/>
              </w:rPr>
            </w:pPr>
            <w:r w:rsidRPr="00990DBF">
              <w:rPr>
                <w:rFonts w:ascii="宋体" w:eastAsia="宋体" w:hAnsi="宋体" w:cs="宋体" w:hint="eastAsia"/>
                <w:sz w:val="22"/>
                <w:szCs w:val="28"/>
              </w:rPr>
              <w:t>组长陈文盼对工作进行了分配，</w:t>
            </w:r>
            <w:r>
              <w:rPr>
                <w:rFonts w:ascii="宋体" w:eastAsia="宋体" w:hAnsi="宋体" w:cs="宋体" w:hint="eastAsia"/>
                <w:sz w:val="22"/>
                <w:szCs w:val="28"/>
              </w:rPr>
              <w:t>郑晓旭</w:t>
            </w:r>
            <w:r w:rsidRPr="00990DBF">
              <w:rPr>
                <w:rFonts w:ascii="宋体" w:eastAsia="宋体" w:hAnsi="宋体" w:cs="宋体" w:hint="eastAsia"/>
                <w:sz w:val="22"/>
                <w:szCs w:val="28"/>
              </w:rPr>
              <w:t>负责总结UML图，</w:t>
            </w:r>
            <w:r>
              <w:rPr>
                <w:rFonts w:ascii="宋体" w:eastAsia="宋体" w:hAnsi="宋体" w:cs="宋体" w:hint="eastAsia"/>
                <w:sz w:val="22"/>
                <w:szCs w:val="28"/>
              </w:rPr>
              <w:t>我</w:t>
            </w:r>
            <w:r w:rsidRPr="00990DBF">
              <w:rPr>
                <w:rFonts w:ascii="宋体" w:eastAsia="宋体" w:hAnsi="宋体" w:cs="宋体" w:hint="eastAsia"/>
                <w:sz w:val="22"/>
                <w:szCs w:val="28"/>
              </w:rPr>
              <w:t>和</w:t>
            </w:r>
            <w:r>
              <w:rPr>
                <w:rFonts w:ascii="宋体" w:eastAsia="宋体" w:hAnsi="宋体" w:cs="宋体" w:hint="eastAsia"/>
                <w:sz w:val="22"/>
                <w:szCs w:val="28"/>
              </w:rPr>
              <w:t>史子涵</w:t>
            </w:r>
            <w:r>
              <w:rPr>
                <w:rFonts w:ascii="宋体" w:eastAsia="宋体" w:hAnsi="宋体" w:cs="宋体" w:hint="eastAsia"/>
                <w:sz w:val="22"/>
                <w:szCs w:val="28"/>
              </w:rPr>
              <w:t>同学</w:t>
            </w:r>
            <w:r w:rsidRPr="00990DBF">
              <w:rPr>
                <w:rFonts w:ascii="宋体" w:eastAsia="宋体" w:hAnsi="宋体" w:cs="宋体" w:hint="eastAsia"/>
                <w:sz w:val="22"/>
                <w:szCs w:val="28"/>
              </w:rPr>
              <w:t>负责说明各面向对象设计原则，赵一帆负责查看代码规范，陈文盼负责总结软件测试，并对实验报告作出总结。</w:t>
            </w:r>
          </w:p>
          <w:p w14:paraId="6ABE41FC" w14:textId="73E2E598" w:rsidR="00CD0A35" w:rsidRPr="002D36C8" w:rsidRDefault="00CD0A35" w:rsidP="00CD0A35">
            <w:pPr>
              <w:rPr>
                <w:rFonts w:ascii="宋体" w:eastAsia="宋体" w:hAnsi="宋体" w:cs="宋体"/>
                <w:sz w:val="22"/>
                <w:szCs w:val="28"/>
              </w:rPr>
            </w:pPr>
          </w:p>
        </w:tc>
        <w:tc>
          <w:tcPr>
            <w:tcW w:w="1747" w:type="dxa"/>
          </w:tcPr>
          <w:p w14:paraId="1FF66300" w14:textId="061211D7" w:rsidR="00CD0A35" w:rsidRPr="002D36C8" w:rsidRDefault="00CD0A35" w:rsidP="00CD0A35">
            <w:pPr>
              <w:rPr>
                <w:rFonts w:ascii="宋体" w:eastAsia="宋体" w:hAnsi="宋体" w:cs="宋体"/>
                <w:sz w:val="22"/>
                <w:szCs w:val="28"/>
              </w:rPr>
            </w:pPr>
            <w:r>
              <w:rPr>
                <w:rFonts w:ascii="宋体" w:eastAsia="宋体" w:hAnsi="宋体" w:cs="宋体" w:hint="eastAsia"/>
                <w:sz w:val="22"/>
                <w:szCs w:val="28"/>
              </w:rPr>
              <w:t>实验内容和分工</w:t>
            </w:r>
          </w:p>
        </w:tc>
      </w:tr>
      <w:tr w:rsidR="00CD0A35" w:rsidRPr="002D36C8" w14:paraId="61FC5DF2" w14:textId="77777777" w:rsidTr="00635649">
        <w:trPr>
          <w:trHeight w:val="1621"/>
        </w:trPr>
        <w:tc>
          <w:tcPr>
            <w:tcW w:w="1472" w:type="dxa"/>
          </w:tcPr>
          <w:p w14:paraId="2F34AC58" w14:textId="77777777" w:rsidR="00CD0A35" w:rsidRPr="002D36C8" w:rsidRDefault="00CD0A35" w:rsidP="00CD0A35">
            <w:pPr>
              <w:rPr>
                <w:rFonts w:ascii="宋体" w:eastAsia="宋体" w:hAnsi="宋体" w:cs="宋体"/>
                <w:sz w:val="24"/>
                <w:szCs w:val="32"/>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6</w:t>
            </w:r>
            <w:r>
              <w:rPr>
                <w:rFonts w:ascii="宋体" w:eastAsia="宋体" w:hAnsi="宋体" w:cs="宋体" w:hint="eastAsia"/>
                <w:sz w:val="24"/>
                <w:szCs w:val="32"/>
              </w:rPr>
              <w:t>月3日</w:t>
            </w:r>
          </w:p>
        </w:tc>
        <w:tc>
          <w:tcPr>
            <w:tcW w:w="5077" w:type="dxa"/>
          </w:tcPr>
          <w:p w14:paraId="12C48570" w14:textId="05664B9A" w:rsidR="00CD0A35" w:rsidRPr="00087900" w:rsidRDefault="00CD0A35" w:rsidP="00CD0A35">
            <w:pPr>
              <w:rPr>
                <w:rFonts w:ascii="宋体" w:eastAsia="宋体" w:hAnsi="宋体" w:cs="宋体"/>
                <w:sz w:val="22"/>
                <w:szCs w:val="28"/>
              </w:rPr>
            </w:pPr>
            <w:r>
              <w:rPr>
                <w:rFonts w:ascii="宋体" w:eastAsia="宋体" w:hAnsi="宋体" w:cs="宋体" w:hint="eastAsia"/>
                <w:sz w:val="22"/>
                <w:szCs w:val="28"/>
              </w:rPr>
              <w:t>我们学习和讨论了关于UML和面向对象设计原则、代码规范、软件测试等内容</w:t>
            </w:r>
            <w:r>
              <w:rPr>
                <w:rFonts w:ascii="宋体" w:eastAsia="宋体" w:hAnsi="宋体" w:cs="宋体" w:hint="eastAsia"/>
                <w:sz w:val="22"/>
                <w:szCs w:val="28"/>
              </w:rPr>
              <w:t>，我主要负责面向对象设计原则的部分内容。</w:t>
            </w:r>
          </w:p>
        </w:tc>
        <w:tc>
          <w:tcPr>
            <w:tcW w:w="1747" w:type="dxa"/>
          </w:tcPr>
          <w:p w14:paraId="183FC885" w14:textId="27C00A59" w:rsidR="00CD0A35" w:rsidRPr="00FB26E9" w:rsidRDefault="00CD0A35" w:rsidP="00CD0A35">
            <w:pPr>
              <w:rPr>
                <w:rFonts w:ascii="宋体" w:eastAsia="宋体" w:hAnsi="宋体" w:cs="宋体"/>
                <w:sz w:val="22"/>
              </w:rPr>
            </w:pPr>
            <w:r>
              <w:rPr>
                <w:rFonts w:ascii="宋体" w:eastAsia="宋体" w:hAnsi="宋体" w:cs="宋体" w:hint="eastAsia"/>
                <w:sz w:val="22"/>
              </w:rPr>
              <w:t>学习讨论</w:t>
            </w:r>
          </w:p>
        </w:tc>
      </w:tr>
      <w:tr w:rsidR="00CD0A35" w:rsidRPr="002D36C8" w14:paraId="3EDF88C3" w14:textId="77777777" w:rsidTr="00635649">
        <w:trPr>
          <w:trHeight w:val="1621"/>
        </w:trPr>
        <w:tc>
          <w:tcPr>
            <w:tcW w:w="1472" w:type="dxa"/>
          </w:tcPr>
          <w:p w14:paraId="29ACFFA2" w14:textId="77777777" w:rsidR="00CD0A35" w:rsidRPr="002D36C8" w:rsidRDefault="00CD0A35" w:rsidP="00CD0A35">
            <w:pPr>
              <w:rPr>
                <w:rFonts w:ascii="宋体" w:eastAsia="宋体" w:hAnsi="宋体" w:cs="宋体" w:hint="eastAsia"/>
                <w:sz w:val="24"/>
                <w:szCs w:val="32"/>
              </w:rPr>
            </w:pPr>
            <w:r>
              <w:rPr>
                <w:rFonts w:ascii="宋体" w:eastAsia="宋体" w:hAnsi="宋体" w:cs="宋体" w:hint="eastAsia"/>
                <w:sz w:val="24"/>
                <w:szCs w:val="32"/>
              </w:rPr>
              <w:t>2</w:t>
            </w:r>
            <w:r>
              <w:rPr>
                <w:rFonts w:ascii="宋体" w:eastAsia="宋体" w:hAnsi="宋体" w:cs="宋体"/>
                <w:sz w:val="24"/>
                <w:szCs w:val="32"/>
              </w:rPr>
              <w:t>022</w:t>
            </w:r>
            <w:r>
              <w:rPr>
                <w:rFonts w:ascii="宋体" w:eastAsia="宋体" w:hAnsi="宋体" w:cs="宋体" w:hint="eastAsia"/>
                <w:sz w:val="24"/>
                <w:szCs w:val="32"/>
              </w:rPr>
              <w:t>年6月5日</w:t>
            </w:r>
          </w:p>
        </w:tc>
        <w:tc>
          <w:tcPr>
            <w:tcW w:w="5077" w:type="dxa"/>
          </w:tcPr>
          <w:p w14:paraId="5E4D59D7" w14:textId="77777777" w:rsidR="00CD0A35" w:rsidRDefault="00CD0A35" w:rsidP="00CD0A35">
            <w:pPr>
              <w:rPr>
                <w:rFonts w:ascii="宋体" w:eastAsia="宋体" w:hAnsi="宋体" w:cs="宋体"/>
                <w:sz w:val="22"/>
                <w:szCs w:val="28"/>
              </w:rPr>
            </w:pPr>
            <w:r>
              <w:rPr>
                <w:rFonts w:ascii="宋体" w:eastAsia="宋体" w:hAnsi="宋体" w:cs="宋体" w:hint="eastAsia"/>
                <w:sz w:val="22"/>
                <w:szCs w:val="28"/>
              </w:rPr>
              <w:t>总结</w:t>
            </w:r>
            <w:r>
              <w:rPr>
                <w:rFonts w:ascii="宋体" w:eastAsia="宋体" w:hAnsi="宋体" w:cs="宋体" w:hint="eastAsia"/>
                <w:sz w:val="22"/>
                <w:szCs w:val="28"/>
              </w:rPr>
              <w:t>了部分面向对象设计原则：</w:t>
            </w:r>
          </w:p>
          <w:p w14:paraId="587C71B2" w14:textId="77777777" w:rsidR="00CD0A35" w:rsidRDefault="00CD0A35" w:rsidP="00CD0A35">
            <w:pPr>
              <w:pStyle w:val="a8"/>
              <w:widowControl/>
              <w:spacing w:line="312" w:lineRule="auto"/>
              <w:jc w:val="left"/>
              <w:rPr>
                <w:rFonts w:ascii="宋体" w:hAnsi="宋体" w:cs="微软雅黑"/>
                <w:b/>
              </w:rPr>
            </w:pPr>
            <w:r w:rsidRPr="00CE421A">
              <w:rPr>
                <w:rFonts w:ascii="宋体" w:hAnsi="宋体" w:cs="微软雅黑" w:hint="eastAsia"/>
                <w:b/>
              </w:rPr>
              <w:t>开闭原则</w:t>
            </w:r>
          </w:p>
          <w:p w14:paraId="3922A111" w14:textId="77777777" w:rsidR="00CD0A35" w:rsidRPr="00CE421A" w:rsidRDefault="00CD0A35" w:rsidP="00CD0A35">
            <w:pPr>
              <w:ind w:firstLineChars="200" w:firstLine="400"/>
              <w:rPr>
                <w:rFonts w:ascii="Helvetica" w:hAnsi="Helvetica" w:cs="Helvetica" w:hint="eastAsia"/>
                <w:color w:val="000000"/>
                <w:szCs w:val="21"/>
                <w:shd w:val="clear" w:color="auto" w:fill="FFFFFF"/>
              </w:rPr>
            </w:pPr>
            <w:r w:rsidRPr="00CE421A">
              <w:rPr>
                <w:rFonts w:ascii="Helvetica" w:hAnsi="Helvetica" w:cs="Helvetica" w:hint="eastAsia"/>
                <w:color w:val="000000"/>
                <w:szCs w:val="21"/>
                <w:shd w:val="clear" w:color="auto" w:fill="FFFFFF"/>
              </w:rPr>
              <w:t>在面向对象编程领域中，规定“软件中的对象（类，模块，函数等等）应该对于扩展是开放的，但是对于修改是封闭的”，这意味着一个实体是允许在不改变它的源代码的前提下变更它的行为。该特性在产品化的环境中是特别有价值的，在这种环境中，改变源代码需要代码审查，单元测试以及诸如此类的用以确保产品使用质量的过程。遵循这种原则的代码在扩展时并不发生改变，因此无需上述的过程。</w:t>
            </w:r>
          </w:p>
          <w:p w14:paraId="0089D622" w14:textId="77777777" w:rsidR="00CD0A35" w:rsidRDefault="00CD0A35" w:rsidP="00CD0A35">
            <w:pPr>
              <w:pStyle w:val="a8"/>
              <w:widowControl/>
              <w:spacing w:line="312" w:lineRule="auto"/>
              <w:ind w:left="241" w:hangingChars="100" w:hanging="241"/>
              <w:jc w:val="left"/>
              <w:rPr>
                <w:rFonts w:ascii="宋体" w:hAnsi="宋体" w:cs="微软雅黑"/>
                <w:b/>
              </w:rPr>
            </w:pPr>
            <w:r w:rsidRPr="00CE421A">
              <w:rPr>
                <w:rFonts w:ascii="宋体" w:hAnsi="宋体" w:cs="微软雅黑" w:hint="eastAsia"/>
                <w:b/>
              </w:rPr>
              <w:t>依赖倒转原则</w:t>
            </w:r>
          </w:p>
          <w:p w14:paraId="42E8785F" w14:textId="77777777" w:rsidR="00CD0A35" w:rsidRPr="00CE421A" w:rsidRDefault="00CD0A35" w:rsidP="00CD0A35">
            <w:pPr>
              <w:ind w:firstLineChars="200" w:firstLine="400"/>
              <w:rPr>
                <w:rFonts w:ascii="Helvetica" w:hAnsi="Helvetica" w:cs="Helvetica" w:hint="eastAsia"/>
                <w:color w:val="000000"/>
                <w:szCs w:val="21"/>
                <w:shd w:val="clear" w:color="auto" w:fill="FFFFFF"/>
              </w:rPr>
            </w:pPr>
            <w:r w:rsidRPr="00CE421A">
              <w:rPr>
                <w:rFonts w:ascii="Helvetica" w:hAnsi="Helvetica" w:cs="Helvetica" w:hint="eastAsia"/>
                <w:color w:val="000000"/>
                <w:szCs w:val="21"/>
                <w:shd w:val="clear" w:color="auto" w:fill="FFFFFF"/>
              </w:rPr>
              <w:t>依赖倒置原则的原始定义为：高层模块不应该依赖</w:t>
            </w:r>
            <w:r w:rsidRPr="00CE421A">
              <w:rPr>
                <w:rFonts w:ascii="Helvetica" w:hAnsi="Helvetica" w:cs="Helvetica" w:hint="eastAsia"/>
                <w:color w:val="000000"/>
                <w:szCs w:val="21"/>
                <w:shd w:val="clear" w:color="auto" w:fill="FFFFFF"/>
              </w:rPr>
              <w:lastRenderedPageBreak/>
              <w:t>低层模块，两者都应该依赖其抽象；抽象不应该依赖细节，细节应该依赖抽象（</w:t>
            </w:r>
            <w:r w:rsidRPr="00CE421A">
              <w:rPr>
                <w:rFonts w:ascii="Helvetica" w:hAnsi="Helvetica" w:cs="Helvetica" w:hint="eastAsia"/>
                <w:color w:val="000000"/>
                <w:szCs w:val="21"/>
                <w:shd w:val="clear" w:color="auto" w:fill="FFFFFF"/>
              </w:rPr>
              <w:t>High level modules shouldnot depend upon low level modules.Both should depend upon abstractions.Abstractions should not depend upon details. Details should depend upon abstractions</w:t>
            </w:r>
            <w:r w:rsidRPr="00CE421A">
              <w:rPr>
                <w:rFonts w:ascii="Helvetica" w:hAnsi="Helvetica" w:cs="Helvetica" w:hint="eastAsia"/>
                <w:color w:val="000000"/>
                <w:szCs w:val="21"/>
                <w:shd w:val="clear" w:color="auto" w:fill="FFFFFF"/>
              </w:rPr>
              <w:t>）。其核心思想是：要面向接口编程，不要面向实现编程。</w:t>
            </w:r>
          </w:p>
          <w:p w14:paraId="6B5E99D2" w14:textId="77777777" w:rsidR="00CD0A35" w:rsidRPr="00CE421A" w:rsidRDefault="00CD0A35" w:rsidP="00CD0A35">
            <w:pPr>
              <w:ind w:firstLineChars="200" w:firstLine="400"/>
              <w:rPr>
                <w:rFonts w:ascii="Helvetica" w:hAnsi="Helvetica" w:cs="Helvetica" w:hint="eastAsia"/>
                <w:color w:val="000000"/>
                <w:szCs w:val="21"/>
                <w:shd w:val="clear" w:color="auto" w:fill="FFFFFF"/>
              </w:rPr>
            </w:pPr>
            <w:r w:rsidRPr="00CE421A">
              <w:rPr>
                <w:rFonts w:ascii="Helvetica" w:hAnsi="Helvetica" w:cs="Helvetica" w:hint="eastAsia"/>
                <w:color w:val="000000"/>
                <w:szCs w:val="21"/>
                <w:shd w:val="clear" w:color="auto" w:fill="FFFFFF"/>
              </w:rPr>
              <w:t>依赖倒置原则的目的是通过要面向接口的编程来降低类间的耦合性，所以我们在实际编程中</w:t>
            </w:r>
            <w:r>
              <w:rPr>
                <w:rFonts w:ascii="Helvetica" w:hAnsi="Helvetica" w:cs="Helvetica" w:hint="eastAsia"/>
                <w:color w:val="000000"/>
                <w:szCs w:val="21"/>
                <w:shd w:val="clear" w:color="auto" w:fill="FFFFFF"/>
              </w:rPr>
              <w:t>需要</w:t>
            </w:r>
            <w:r w:rsidRPr="00CE421A">
              <w:rPr>
                <w:rFonts w:ascii="Helvetica" w:hAnsi="Helvetica" w:cs="Helvetica" w:hint="eastAsia"/>
                <w:color w:val="000000"/>
                <w:szCs w:val="21"/>
                <w:shd w:val="clear" w:color="auto" w:fill="FFFFFF"/>
              </w:rPr>
              <w:t>遵循以下</w:t>
            </w:r>
            <w:r w:rsidRPr="00CE421A">
              <w:rPr>
                <w:rFonts w:ascii="Helvetica" w:hAnsi="Helvetica" w:cs="Helvetica" w:hint="eastAsia"/>
                <w:color w:val="000000"/>
                <w:szCs w:val="21"/>
                <w:shd w:val="clear" w:color="auto" w:fill="FFFFFF"/>
              </w:rPr>
              <w:t>4</w:t>
            </w:r>
            <w:r w:rsidRPr="00CE421A">
              <w:rPr>
                <w:rFonts w:ascii="Helvetica" w:hAnsi="Helvetica" w:cs="Helvetica" w:hint="eastAsia"/>
                <w:color w:val="000000"/>
                <w:szCs w:val="21"/>
                <w:shd w:val="clear" w:color="auto" w:fill="FFFFFF"/>
              </w:rPr>
              <w:t>点</w:t>
            </w:r>
            <w:r>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每个类尽量提供接口或抽象类，或者两者都具备</w:t>
            </w:r>
            <w:r>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变量的声明类型尽量是接口或者是抽象类</w:t>
            </w:r>
            <w:r>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任何类都不应该从具体类派生</w:t>
            </w:r>
            <w:r>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使用继承时尽量遵循里氏替换原则。</w:t>
            </w:r>
          </w:p>
          <w:p w14:paraId="273FF345" w14:textId="77777777" w:rsidR="00CD0A35" w:rsidRDefault="00CD0A35" w:rsidP="00CD0A35">
            <w:pPr>
              <w:pStyle w:val="a8"/>
              <w:widowControl/>
              <w:spacing w:line="312" w:lineRule="auto"/>
              <w:ind w:left="241" w:hangingChars="100" w:hanging="241"/>
              <w:jc w:val="left"/>
              <w:rPr>
                <w:rFonts w:ascii="宋体" w:hAnsi="宋体" w:cs="微软雅黑"/>
                <w:b/>
              </w:rPr>
            </w:pPr>
            <w:r w:rsidRPr="00CE421A">
              <w:rPr>
                <w:rFonts w:ascii="宋体" w:hAnsi="宋体" w:cs="微软雅黑"/>
                <w:b/>
              </w:rPr>
              <w:t>合成复用原则</w:t>
            </w:r>
          </w:p>
          <w:p w14:paraId="33D544F1" w14:textId="78884665" w:rsidR="00CD0A35" w:rsidRPr="00CD0A35" w:rsidRDefault="00CD0A35" w:rsidP="00CD0A35">
            <w:pPr>
              <w:ind w:firstLineChars="200" w:firstLine="400"/>
              <w:rPr>
                <w:rFonts w:ascii="Helvetica" w:hAnsi="Helvetica" w:cs="Helvetica" w:hint="eastAsia"/>
                <w:color w:val="000000"/>
                <w:szCs w:val="21"/>
                <w:shd w:val="clear" w:color="auto" w:fill="FFFFFF"/>
              </w:rPr>
            </w:pPr>
            <w:r w:rsidRPr="00CE421A">
              <w:rPr>
                <w:rFonts w:ascii="Helvetica" w:hAnsi="Helvetica" w:cs="Helvetica" w:hint="eastAsia"/>
                <w:color w:val="000000"/>
                <w:szCs w:val="21"/>
                <w:shd w:val="clear" w:color="auto" w:fill="FFFFFF"/>
              </w:rPr>
              <w:t>合成复用原则（</w:t>
            </w:r>
            <w:r w:rsidRPr="00CE421A">
              <w:rPr>
                <w:rFonts w:ascii="Helvetica" w:hAnsi="Helvetica" w:cs="Helvetica" w:hint="eastAsia"/>
                <w:color w:val="000000"/>
                <w:szCs w:val="21"/>
                <w:shd w:val="clear" w:color="auto" w:fill="FFFFFF"/>
              </w:rPr>
              <w:t>Composite Reuse Principle</w:t>
            </w:r>
            <w:r w:rsidRPr="00CE421A">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CRP</w:t>
            </w:r>
            <w:r w:rsidRPr="00CE421A">
              <w:rPr>
                <w:rFonts w:ascii="Helvetica" w:hAnsi="Helvetica" w:cs="Helvetica" w:hint="eastAsia"/>
                <w:color w:val="000000"/>
                <w:szCs w:val="21"/>
                <w:shd w:val="clear" w:color="auto" w:fill="FFFFFF"/>
              </w:rPr>
              <w:t>）又叫组合</w:t>
            </w:r>
            <w:r w:rsidRPr="00CE421A">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聚合复用原则（</w:t>
            </w:r>
            <w:r w:rsidRPr="00CE421A">
              <w:rPr>
                <w:rFonts w:ascii="Helvetica" w:hAnsi="Helvetica" w:cs="Helvetica" w:hint="eastAsia"/>
                <w:color w:val="000000"/>
                <w:szCs w:val="21"/>
                <w:shd w:val="clear" w:color="auto" w:fill="FFFFFF"/>
              </w:rPr>
              <w:t>Composition/Aggregate Reuse Principle</w:t>
            </w:r>
            <w:r w:rsidRPr="00CE421A">
              <w:rPr>
                <w:rFonts w:ascii="Helvetica" w:hAnsi="Helvetica" w:cs="Helvetica" w:hint="eastAsia"/>
                <w:color w:val="000000"/>
                <w:szCs w:val="21"/>
                <w:shd w:val="clear" w:color="auto" w:fill="FFFFFF"/>
              </w:rPr>
              <w:t>，</w:t>
            </w:r>
            <w:r w:rsidRPr="00CE421A">
              <w:rPr>
                <w:rFonts w:ascii="Helvetica" w:hAnsi="Helvetica" w:cs="Helvetica" w:hint="eastAsia"/>
                <w:color w:val="000000"/>
                <w:szCs w:val="21"/>
                <w:shd w:val="clear" w:color="auto" w:fill="FFFFFF"/>
              </w:rPr>
              <w:t>CARP</w:t>
            </w:r>
            <w:r w:rsidRPr="00CE421A">
              <w:rPr>
                <w:rFonts w:ascii="Helvetica" w:hAnsi="Helvetica" w:cs="Helvetica" w:hint="eastAsia"/>
                <w:color w:val="000000"/>
                <w:szCs w:val="21"/>
                <w:shd w:val="clear" w:color="auto" w:fill="FFFFFF"/>
              </w:rPr>
              <w:t>）。它要求在软件复用时，要尽量先使用组合或者聚合等关联关系来实现，其次才考虑使用继承关系来实现。合成复用原则是通过将已有的对象纳入新对象中，作为新对象的成员对象来实现的，新对象可以调用已有对象的功能，从而达到复用。</w:t>
            </w:r>
            <w:bookmarkStart w:id="0" w:name="_GoBack"/>
            <w:bookmarkEnd w:id="0"/>
          </w:p>
          <w:p w14:paraId="17C2B1FC" w14:textId="77777777" w:rsidR="00CD0A35" w:rsidRPr="00CD0A35" w:rsidRDefault="00CD0A35" w:rsidP="00CD0A35">
            <w:pPr>
              <w:ind w:firstLineChars="200" w:firstLine="400"/>
              <w:rPr>
                <w:rFonts w:ascii="Helvetica" w:hAnsi="Helvetica" w:cs="Helvetica"/>
                <w:color w:val="000000"/>
                <w:szCs w:val="21"/>
                <w:shd w:val="clear" w:color="auto" w:fill="FFFFFF"/>
              </w:rPr>
            </w:pPr>
            <w:r w:rsidRPr="00CD0A35">
              <w:rPr>
                <w:rFonts w:ascii="Helvetica" w:hAnsi="Helvetica" w:cs="Helvetica" w:hint="eastAsia"/>
                <w:color w:val="000000"/>
                <w:szCs w:val="21"/>
                <w:shd w:val="clear" w:color="auto" w:fill="FFFFFF"/>
              </w:rPr>
              <w:t>如果要使用继承关系，则必须严格遵循里氏替换原则。合成复用原则同里氏替换原则相辅相成的，两者都是开闭原则的具体实现规范。</w:t>
            </w:r>
          </w:p>
          <w:p w14:paraId="6CD7A0D9" w14:textId="2472AC6B" w:rsidR="00CD0A35" w:rsidRPr="00CD0A35" w:rsidRDefault="00CD0A35" w:rsidP="00CD0A35">
            <w:pPr>
              <w:rPr>
                <w:rFonts w:ascii="宋体" w:eastAsia="宋体" w:hAnsi="宋体" w:cs="宋体" w:hint="eastAsia"/>
                <w:sz w:val="22"/>
                <w:szCs w:val="28"/>
              </w:rPr>
            </w:pPr>
          </w:p>
        </w:tc>
        <w:tc>
          <w:tcPr>
            <w:tcW w:w="1747" w:type="dxa"/>
          </w:tcPr>
          <w:p w14:paraId="27428B1C" w14:textId="77777777" w:rsidR="00CD0A35" w:rsidRDefault="00CD0A35" w:rsidP="00CD0A35">
            <w:pPr>
              <w:rPr>
                <w:rFonts w:ascii="宋体" w:eastAsia="宋体" w:hAnsi="宋体" w:cs="宋体" w:hint="eastAsia"/>
                <w:sz w:val="22"/>
              </w:rPr>
            </w:pPr>
          </w:p>
        </w:tc>
      </w:tr>
      <w:tr w:rsidR="00CD0A35" w:rsidRPr="002D36C8" w14:paraId="48C9C414" w14:textId="77777777" w:rsidTr="00635649">
        <w:trPr>
          <w:trHeight w:val="314"/>
        </w:trPr>
        <w:tc>
          <w:tcPr>
            <w:tcW w:w="1472" w:type="dxa"/>
          </w:tcPr>
          <w:p w14:paraId="208E87A5" w14:textId="77777777" w:rsidR="00CD0A35" w:rsidRPr="002D36C8" w:rsidRDefault="00CD0A35" w:rsidP="00CD0A35">
            <w:pPr>
              <w:rPr>
                <w:rFonts w:ascii="宋体" w:eastAsia="宋体" w:hAnsi="宋体" w:cs="宋体"/>
                <w:sz w:val="24"/>
                <w:szCs w:val="24"/>
              </w:rPr>
            </w:pPr>
            <w:r w:rsidRPr="002D36C8">
              <w:rPr>
                <w:rFonts w:ascii="宋体" w:eastAsia="宋体" w:hAnsi="宋体" w:cs="宋体" w:hint="eastAsia"/>
                <w:sz w:val="24"/>
                <w:szCs w:val="24"/>
              </w:rPr>
              <w:t>202</w:t>
            </w:r>
            <w:r w:rsidRPr="002D36C8">
              <w:rPr>
                <w:rFonts w:ascii="宋体" w:eastAsia="宋体" w:hAnsi="宋体" w:cs="宋体"/>
                <w:sz w:val="24"/>
                <w:szCs w:val="24"/>
              </w:rPr>
              <w:t>2</w:t>
            </w:r>
            <w:r w:rsidRPr="002D36C8">
              <w:rPr>
                <w:rFonts w:ascii="宋体" w:eastAsia="宋体" w:hAnsi="宋体" w:cs="宋体" w:hint="eastAsia"/>
                <w:sz w:val="24"/>
                <w:szCs w:val="24"/>
              </w:rPr>
              <w:t>年</w:t>
            </w:r>
            <w:r>
              <w:rPr>
                <w:rFonts w:ascii="宋体" w:eastAsia="宋体" w:hAnsi="宋体" w:cs="宋体"/>
                <w:sz w:val="24"/>
                <w:szCs w:val="24"/>
              </w:rPr>
              <w:t>6</w:t>
            </w:r>
            <w:r w:rsidRPr="002D36C8">
              <w:rPr>
                <w:rFonts w:ascii="宋体" w:eastAsia="宋体" w:hAnsi="宋体" w:cs="宋体" w:hint="eastAsia"/>
                <w:sz w:val="24"/>
                <w:szCs w:val="24"/>
              </w:rPr>
              <w:t>月</w:t>
            </w:r>
            <w:r>
              <w:rPr>
                <w:rFonts w:ascii="宋体" w:eastAsia="宋体" w:hAnsi="宋体" w:cs="宋体" w:hint="eastAsia"/>
                <w:sz w:val="24"/>
                <w:szCs w:val="24"/>
              </w:rPr>
              <w:t>7日</w:t>
            </w:r>
          </w:p>
        </w:tc>
        <w:tc>
          <w:tcPr>
            <w:tcW w:w="5077" w:type="dxa"/>
          </w:tcPr>
          <w:p w14:paraId="16F68083" w14:textId="77777777" w:rsidR="00CD0A35" w:rsidRPr="006F0F36" w:rsidRDefault="00CD0A35" w:rsidP="00CD0A35">
            <w:pPr>
              <w:ind w:firstLineChars="200" w:firstLine="440"/>
              <w:rPr>
                <w:rFonts w:ascii="宋体" w:eastAsia="宋体" w:hAnsi="宋体" w:cs="宋体"/>
                <w:sz w:val="22"/>
                <w:szCs w:val="28"/>
              </w:rPr>
            </w:pPr>
            <w:r w:rsidRPr="006F0F36">
              <w:rPr>
                <w:rFonts w:ascii="宋体" w:eastAsia="宋体" w:hAnsi="宋体" w:cs="宋体" w:hint="eastAsia"/>
                <w:sz w:val="22"/>
                <w:szCs w:val="28"/>
              </w:rPr>
              <w:t>作为本周工作的总结，我们建立了项目跟踪表，记录了每个人工作量、里程碑、工作进度，以便于记录各人的工作完成情况，之后的每周都将依据实际情况对其进行更新。</w:t>
            </w:r>
            <w:r>
              <w:rPr>
                <w:rFonts w:ascii="宋体" w:eastAsia="宋体" w:hAnsi="宋体" w:cs="宋体" w:hint="eastAsia"/>
                <w:sz w:val="22"/>
                <w:szCs w:val="28"/>
              </w:rPr>
              <w:t>我也</w:t>
            </w:r>
            <w:r w:rsidRPr="006F0F36">
              <w:rPr>
                <w:rFonts w:ascii="宋体" w:eastAsia="宋体" w:hAnsi="宋体" w:cs="宋体" w:hint="eastAsia"/>
                <w:sz w:val="22"/>
                <w:szCs w:val="28"/>
              </w:rPr>
              <w:t>完成了自己的工作日志</w:t>
            </w:r>
            <w:r>
              <w:rPr>
                <w:rFonts w:ascii="宋体" w:eastAsia="宋体" w:hAnsi="宋体" w:cs="宋体" w:hint="eastAsia"/>
                <w:sz w:val="22"/>
                <w:szCs w:val="28"/>
              </w:rPr>
              <w:t>。</w:t>
            </w:r>
          </w:p>
        </w:tc>
        <w:tc>
          <w:tcPr>
            <w:tcW w:w="1747" w:type="dxa"/>
          </w:tcPr>
          <w:p w14:paraId="09ACE494" w14:textId="77777777" w:rsidR="00CD0A35" w:rsidRPr="002D36C8" w:rsidRDefault="00CD0A35" w:rsidP="00CD0A35">
            <w:pPr>
              <w:rPr>
                <w:rFonts w:ascii="宋体" w:eastAsia="宋体" w:hAnsi="宋体" w:cs="宋体"/>
                <w:sz w:val="22"/>
                <w:szCs w:val="28"/>
              </w:rPr>
            </w:pPr>
            <w:r>
              <w:rPr>
                <w:rFonts w:ascii="宋体" w:eastAsia="宋体" w:hAnsi="宋体" w:cs="宋体" w:hint="eastAsia"/>
                <w:sz w:val="22"/>
                <w:szCs w:val="28"/>
              </w:rPr>
              <w:t>工作总结</w:t>
            </w:r>
          </w:p>
        </w:tc>
      </w:tr>
    </w:tbl>
    <w:p w14:paraId="7F740396" w14:textId="77777777" w:rsidR="00023205" w:rsidRPr="00F36D02" w:rsidRDefault="00023205" w:rsidP="00023205">
      <w:pPr>
        <w:rPr>
          <w:rFonts w:ascii="华文隶书" w:eastAsia="华文隶书" w:hAnsi="华文隶书" w:cs="华文隶书"/>
          <w:sz w:val="32"/>
          <w:szCs w:val="40"/>
        </w:rPr>
      </w:pPr>
    </w:p>
    <w:p w14:paraId="20BA86E8" w14:textId="77777777" w:rsidR="00023205" w:rsidRDefault="00023205" w:rsidP="00023205"/>
    <w:p w14:paraId="2ED63E09" w14:textId="77777777" w:rsidR="00023205" w:rsidRDefault="00023205" w:rsidP="00023205"/>
    <w:p w14:paraId="6C16AB3F" w14:textId="77777777" w:rsidR="00023205" w:rsidRDefault="00023205" w:rsidP="00023205"/>
    <w:p w14:paraId="33D1811D" w14:textId="77777777" w:rsidR="00FE2AD9" w:rsidRPr="00023205" w:rsidRDefault="00FE2AD9" w:rsidP="00023205"/>
    <w:sectPr w:rsidR="00FE2AD9" w:rsidRPr="00023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E320E" w14:textId="77777777" w:rsidR="008115DD" w:rsidRDefault="008115DD" w:rsidP="0042686E">
      <w:r>
        <w:separator/>
      </w:r>
    </w:p>
  </w:endnote>
  <w:endnote w:type="continuationSeparator" w:id="0">
    <w:p w14:paraId="56167C8A" w14:textId="77777777" w:rsidR="008115DD" w:rsidRDefault="008115DD" w:rsidP="0042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A2AED" w14:textId="77777777" w:rsidR="008115DD" w:rsidRDefault="008115DD" w:rsidP="0042686E">
      <w:r>
        <w:separator/>
      </w:r>
    </w:p>
  </w:footnote>
  <w:footnote w:type="continuationSeparator" w:id="0">
    <w:p w14:paraId="41C8BEBA" w14:textId="77777777" w:rsidR="008115DD" w:rsidRDefault="008115DD" w:rsidP="00426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B8"/>
    <w:rsid w:val="00023205"/>
    <w:rsid w:val="00061BA3"/>
    <w:rsid w:val="000D4B98"/>
    <w:rsid w:val="0042686E"/>
    <w:rsid w:val="006C2F2E"/>
    <w:rsid w:val="008115DD"/>
    <w:rsid w:val="00897190"/>
    <w:rsid w:val="009A18E6"/>
    <w:rsid w:val="00BC48E9"/>
    <w:rsid w:val="00CB76B8"/>
    <w:rsid w:val="00CD0A35"/>
    <w:rsid w:val="00CD3969"/>
    <w:rsid w:val="00CE45E4"/>
    <w:rsid w:val="00CE7425"/>
    <w:rsid w:val="00DF4245"/>
    <w:rsid w:val="00E34CCD"/>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922E5"/>
  <w15:chartTrackingRefBased/>
  <w15:docId w15:val="{FFE5BD23-E3E1-4797-B381-8CD7EF6C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32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CB76B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B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68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686E"/>
    <w:rPr>
      <w:sz w:val="18"/>
      <w:szCs w:val="18"/>
    </w:rPr>
  </w:style>
  <w:style w:type="paragraph" w:styleId="a6">
    <w:name w:val="footer"/>
    <w:basedOn w:val="a"/>
    <w:link w:val="a7"/>
    <w:uiPriority w:val="99"/>
    <w:unhideWhenUsed/>
    <w:rsid w:val="0042686E"/>
    <w:pPr>
      <w:tabs>
        <w:tab w:val="center" w:pos="4153"/>
        <w:tab w:val="right" w:pos="8306"/>
      </w:tabs>
      <w:snapToGrid w:val="0"/>
      <w:jc w:val="left"/>
    </w:pPr>
    <w:rPr>
      <w:sz w:val="18"/>
      <w:szCs w:val="18"/>
    </w:rPr>
  </w:style>
  <w:style w:type="character" w:customStyle="1" w:styleId="a7">
    <w:name w:val="页脚 字符"/>
    <w:basedOn w:val="a0"/>
    <w:link w:val="a6"/>
    <w:uiPriority w:val="99"/>
    <w:rsid w:val="0042686E"/>
    <w:rPr>
      <w:sz w:val="18"/>
      <w:szCs w:val="18"/>
    </w:rPr>
  </w:style>
  <w:style w:type="paragraph" w:styleId="a8">
    <w:name w:val="Normal (Web)"/>
    <w:basedOn w:val="a"/>
    <w:uiPriority w:val="99"/>
    <w:qFormat/>
    <w:rsid w:val="00CD3969"/>
    <w:rPr>
      <w:rFonts w:ascii="Calibri" w:eastAsia="宋体"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87A9-2C8C-4B6A-92C0-606BC7C8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刘诗婷</cp:lastModifiedBy>
  <cp:revision>6</cp:revision>
  <dcterms:created xsi:type="dcterms:W3CDTF">2022-03-24T12:09:00Z</dcterms:created>
  <dcterms:modified xsi:type="dcterms:W3CDTF">2022-06-15T12:49:00Z</dcterms:modified>
</cp:coreProperties>
</file>