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F901" w14:textId="77777777" w:rsidR="00300592" w:rsidRDefault="004A31D9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961"/>
        <w:gridCol w:w="1206"/>
      </w:tblGrid>
      <w:tr w:rsidR="00C8418B" w14:paraId="78A0767F" w14:textId="77777777" w:rsidTr="00812018">
        <w:trPr>
          <w:trHeight w:val="272"/>
        </w:trPr>
        <w:tc>
          <w:tcPr>
            <w:tcW w:w="1129" w:type="dxa"/>
          </w:tcPr>
          <w:p w14:paraId="28E04C25" w14:textId="77777777" w:rsidR="00300592" w:rsidRDefault="004A31D9" w:rsidP="00861486">
            <w:pPr>
              <w:ind w:firstLineChars="100" w:firstLine="32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961" w:type="dxa"/>
          </w:tcPr>
          <w:p w14:paraId="3FD5E46F" w14:textId="77777777" w:rsidR="00300592" w:rsidRDefault="004A31D9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206" w:type="dxa"/>
          </w:tcPr>
          <w:p w14:paraId="0BA94A9F" w14:textId="77777777" w:rsidR="00300592" w:rsidRDefault="004A31D9" w:rsidP="006271A4">
            <w:pPr>
              <w:ind w:firstLineChars="100" w:firstLine="32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C8418B" w14:paraId="7653A5DC" w14:textId="77777777" w:rsidTr="00812018">
        <w:trPr>
          <w:trHeight w:val="1832"/>
        </w:trPr>
        <w:tc>
          <w:tcPr>
            <w:tcW w:w="1129" w:type="dxa"/>
          </w:tcPr>
          <w:p w14:paraId="3EEEE3F1" w14:textId="77777777" w:rsidR="00300592" w:rsidRDefault="00300592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DAB6D7D" w14:textId="77777777" w:rsidR="00C64537" w:rsidRDefault="00C6453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494458D" w14:textId="77777777" w:rsidR="00C64537" w:rsidRDefault="00C6453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73D16DA" w14:textId="77777777" w:rsidR="00C64537" w:rsidRDefault="00C6453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DA280DC" w14:textId="77777777" w:rsidR="00C64537" w:rsidRDefault="00C6453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E3665B2" w14:textId="77777777" w:rsidR="00C64537" w:rsidRDefault="00C6453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57E8152F" w14:textId="7A309350" w:rsidR="006271A4" w:rsidRDefault="00B02C1C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6271A4">
              <w:rPr>
                <w:rFonts w:asciiTheme="minorEastAsia" w:hAnsiTheme="minorEastAsia" w:cstheme="minorEastAsia" w:hint="eastAsia"/>
                <w:sz w:val="24"/>
                <w:szCs w:val="32"/>
              </w:rPr>
              <w:t>年3月3</w:t>
            </w:r>
            <w:r w:rsidR="006271A4">
              <w:rPr>
                <w:rFonts w:asciiTheme="minorEastAsia" w:hAnsiTheme="minorEastAsia" w:cstheme="minorEastAsia"/>
                <w:sz w:val="24"/>
                <w:szCs w:val="32"/>
              </w:rPr>
              <w:t>1</w:t>
            </w:r>
            <w:r w:rsidR="006271A4"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</w:p>
          <w:p w14:paraId="7D819CC3" w14:textId="77777777" w:rsidR="006271A4" w:rsidRDefault="006271A4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067EC3C" w14:textId="77777777" w:rsidR="00300592" w:rsidRDefault="00300592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</w:p>
        </w:tc>
        <w:tc>
          <w:tcPr>
            <w:tcW w:w="5961" w:type="dxa"/>
          </w:tcPr>
          <w:p w14:paraId="49977F6C" w14:textId="668D1FBC" w:rsidR="00C64537" w:rsidRDefault="00B02C1C" w:rsidP="00C64537">
            <w:pPr>
              <w:ind w:firstLine="45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今天实验课进行了任务分配，</w:t>
            </w:r>
            <w:r w:rsidR="00C64537">
              <w:rPr>
                <w:rFonts w:asciiTheme="minorEastAsia" w:hAnsiTheme="minorEastAsia" w:cstheme="minorEastAsia" w:hint="eastAsia"/>
                <w:sz w:val="22"/>
                <w:szCs w:val="28"/>
              </w:rPr>
              <w:t>其中我被分到的任务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为</w:t>
            </w:r>
            <w:r w:rsidR="00C64537">
              <w:rPr>
                <w:rFonts w:asciiTheme="minorEastAsia" w:hAnsiTheme="minorEastAsia" w:cstheme="minorEastAsia" w:hint="eastAsia"/>
                <w:sz w:val="22"/>
                <w:szCs w:val="28"/>
              </w:rPr>
              <w:t>撰写S</w:t>
            </w:r>
            <w:r w:rsidR="00C64537"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 w:rsidR="00C64537">
              <w:rPr>
                <w:rFonts w:asciiTheme="minorEastAsia" w:hAnsiTheme="minorEastAsia" w:cstheme="minorEastAsia" w:hint="eastAsia"/>
                <w:sz w:val="22"/>
                <w:szCs w:val="28"/>
              </w:rPr>
              <w:t>草稿中的</w:t>
            </w:r>
            <w:r w:rsidRPr="005807C5">
              <w:t> 3.8-3.19 </w:t>
            </w:r>
            <w:r w:rsidR="00C64537">
              <w:rPr>
                <w:rFonts w:asciiTheme="minorEastAsia" w:hAnsiTheme="minorEastAsia" w:cstheme="minorEastAsia" w:hint="eastAsia"/>
                <w:sz w:val="22"/>
                <w:szCs w:val="28"/>
              </w:rPr>
              <w:t>的内容。</w:t>
            </w:r>
          </w:p>
          <w:p w14:paraId="540037FC" w14:textId="77777777" w:rsidR="00C64537" w:rsidRPr="00B02C1C" w:rsidRDefault="00C64537" w:rsidP="00C64537">
            <w:pPr>
              <w:ind w:firstLine="45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206" w:type="dxa"/>
          </w:tcPr>
          <w:p w14:paraId="2770B203" w14:textId="77777777" w:rsidR="00300592" w:rsidRDefault="00300592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2969F369" w14:textId="6ADA5858" w:rsidR="00300592" w:rsidRDefault="00C64537" w:rsidP="00FF4D73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任务分工</w:t>
            </w:r>
          </w:p>
          <w:p w14:paraId="60ABC036" w14:textId="77777777" w:rsidR="00C64537" w:rsidRDefault="00C6453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85CAC87" w14:textId="4F076C80" w:rsidR="00C64537" w:rsidRDefault="00C64537" w:rsidP="00FF4D73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</w:tr>
      <w:tr w:rsidR="00C8418B" w14:paraId="4F491D0D" w14:textId="77777777" w:rsidTr="00812018">
        <w:trPr>
          <w:trHeight w:val="1254"/>
        </w:trPr>
        <w:tc>
          <w:tcPr>
            <w:tcW w:w="1129" w:type="dxa"/>
          </w:tcPr>
          <w:p w14:paraId="020EDB91" w14:textId="77777777" w:rsidR="00300592" w:rsidRDefault="00300592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F09F9DC" w14:textId="77777777" w:rsidR="00300592" w:rsidRDefault="00300592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0CC31889" w14:textId="77777777" w:rsidR="00F94FE0" w:rsidRDefault="00F94FE0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390FF4F" w14:textId="77777777" w:rsidR="00F94FE0" w:rsidRDefault="00F94FE0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5C9F54BC" w14:textId="77777777" w:rsidR="00F94FE0" w:rsidRDefault="00F94FE0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782A4BC" w14:textId="77777777" w:rsidR="00F94FE0" w:rsidRDefault="00F94FE0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9F6A47B" w14:textId="77777777" w:rsidR="00F94FE0" w:rsidRDefault="00F94FE0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610B08B" w14:textId="1301E111" w:rsidR="00300592" w:rsidRDefault="00B02C1C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C64537">
              <w:rPr>
                <w:rFonts w:asciiTheme="minorEastAsia" w:hAnsiTheme="minorEastAsia" w:cstheme="minorEastAsia" w:hint="eastAsia"/>
                <w:sz w:val="24"/>
                <w:szCs w:val="32"/>
              </w:rPr>
              <w:t>年4月1日</w:t>
            </w:r>
          </w:p>
          <w:p w14:paraId="69517E43" w14:textId="77777777" w:rsidR="00300592" w:rsidRDefault="00300592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665D243" w14:textId="77777777" w:rsidR="00300592" w:rsidRDefault="00300592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B405332" w14:textId="77777777" w:rsidR="00300592" w:rsidRDefault="00300592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DC46C92" w14:textId="77777777" w:rsidR="00300592" w:rsidRDefault="00300592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961" w:type="dxa"/>
          </w:tcPr>
          <w:p w14:paraId="6385FAD9" w14:textId="0631C034" w:rsidR="00C64537" w:rsidRDefault="00B02C1C" w:rsidP="00C64537">
            <w:pPr>
              <w:ind w:firstLine="45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1、</w:t>
            </w:r>
            <w:r w:rsidR="00C64537">
              <w:rPr>
                <w:rFonts w:asciiTheme="minorEastAsia" w:hAnsiTheme="minorEastAsia" w:cstheme="minorEastAsia" w:hint="eastAsia"/>
                <w:sz w:val="22"/>
                <w:szCs w:val="22"/>
              </w:rPr>
              <w:t>今天我主要撰写了我负责的那部分S</w:t>
            </w:r>
            <w:r w:rsidR="00C64537">
              <w:rPr>
                <w:rFonts w:asciiTheme="minorEastAsia" w:hAnsiTheme="minorEastAsia" w:cstheme="minorEastAsia"/>
                <w:sz w:val="22"/>
                <w:szCs w:val="22"/>
              </w:rPr>
              <w:t>RS</w:t>
            </w:r>
            <w:r w:rsidR="00C64537">
              <w:rPr>
                <w:rFonts w:asciiTheme="minorEastAsia" w:hAnsiTheme="minorEastAsia" w:cstheme="minorEastAsia" w:hint="eastAsia"/>
                <w:sz w:val="22"/>
                <w:szCs w:val="22"/>
              </w:rPr>
              <w:t>草稿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：</w:t>
            </w:r>
          </w:p>
          <w:p w14:paraId="2451CA8D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</w:t>
            </w:r>
            <w:r w:rsidRPr="00B02C1C"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  <w:t xml:space="preserve">.8 </w:t>
            </w: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观感需求</w:t>
            </w:r>
          </w:p>
          <w:p w14:paraId="70D45318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b/>
                <w:bCs/>
                <w:color w:val="000000"/>
                <w:kern w:val="0"/>
                <w:szCs w:val="21"/>
              </w:rPr>
              <w:t>外观需求</w:t>
            </w:r>
          </w:p>
          <w:p w14:paraId="1C84B1B0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产品应该符合学校的风格。</w:t>
            </w:r>
          </w:p>
          <w:p w14:paraId="29A16B0E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产品应该吸引大学生使用。</w:t>
            </w:r>
          </w:p>
          <w:p w14:paraId="3094C1D1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看上去</w:t>
            </w:r>
            <w:proofErr w:type="gramStart"/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很</w:t>
            </w:r>
            <w:proofErr w:type="gramEnd"/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专业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  <w:p w14:paraId="55DC3E93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产品应该看起来易于使用。</w:t>
            </w:r>
          </w:p>
          <w:p w14:paraId="7D596A76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6A5621A2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b/>
                <w:bCs/>
                <w:color w:val="000000"/>
                <w:kern w:val="0"/>
                <w:szCs w:val="21"/>
              </w:rPr>
              <w:t>风格需求</w:t>
            </w:r>
          </w:p>
          <w:p w14:paraId="05552BEE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权威性，这样用户会感觉可以信赖和信任它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。</w:t>
            </w:r>
          </w:p>
          <w:p w14:paraId="2F830867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产品应该显示出艺术水准。</w:t>
            </w:r>
          </w:p>
          <w:p w14:paraId="50E62112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278F9E96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3.9适应性需求</w:t>
            </w:r>
          </w:p>
          <w:p w14:paraId="4BC39B4F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本系统对于安装的CSCI提供的、依赖于安装的数据有关的需求不大。系统的服务区需要安装在常温、干燥的环境中。系统运行中，始终记录系统所储存的数据存储空间大小。在超过设置的临界值时警告。</w:t>
            </w:r>
          </w:p>
          <w:p w14:paraId="2A2A1618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3.10保密性需求</w:t>
            </w:r>
          </w:p>
          <w:p w14:paraId="2B9E5BE1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当系统发出意外动作时，由系统管理员对系统进行紧急重启；当系统发出无效信号时，设置</w:t>
            </w:r>
            <w:proofErr w:type="gramStart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计时值</w:t>
            </w:r>
            <w:proofErr w:type="gramEnd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进行重复请求，多无效请求数达到阈值时对系统进行重启。</w:t>
            </w:r>
          </w:p>
          <w:p w14:paraId="75379350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3.11保密性和私密性需求</w:t>
            </w:r>
          </w:p>
          <w:p w14:paraId="701B5653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指明保密性和私密性的CSCI需求，包括：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CSCI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运行的保密性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私密性环境、提供的保密性或私密性的类型和程度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.CSCI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必须经受的保密性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私密性的风险、减少此类危险所需的安全措施、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CSCI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必须遵循的保密性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私密性政策、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CSCI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必须提供的保密性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私密性审核、保密性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私密性必须遵循的确证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认可准则。</w:t>
            </w:r>
          </w:p>
          <w:p w14:paraId="63CBAE81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3.12</w:t>
            </w:r>
            <w:r w:rsidRPr="00B02C1C">
              <w:rPr>
                <w:rFonts w:ascii="Calibri" w:eastAsia="黑体" w:hAnsi="Calibri" w:cs="Calibri"/>
                <w:b/>
                <w:bCs/>
                <w:color w:val="000000"/>
                <w:kern w:val="0"/>
                <w:sz w:val="32"/>
                <w:szCs w:val="32"/>
              </w:rPr>
              <w:t> </w:t>
            </w: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CSCI环境需求</w:t>
            </w:r>
          </w:p>
          <w:p w14:paraId="17F26A8D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操作系统：Windows XP/Windows 7/Windows 10</w:t>
            </w:r>
          </w:p>
          <w:p w14:paraId="49EE54FA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网络协议：TCP/IP</w:t>
            </w:r>
          </w:p>
          <w:p w14:paraId="573EC5A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数据库：SQL</w:t>
            </w:r>
          </w:p>
          <w:p w14:paraId="1E3242EF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开发语言：PHP</w:t>
            </w:r>
          </w:p>
          <w:p w14:paraId="093E9070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3.13计算机资源需求</w:t>
            </w:r>
          </w:p>
          <w:p w14:paraId="4037C259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本条应分以下各条进行描述。</w:t>
            </w:r>
          </w:p>
          <w:p w14:paraId="3627A9DF" w14:textId="77777777" w:rsidR="00B02C1C" w:rsidRPr="00B02C1C" w:rsidRDefault="00B02C1C" w:rsidP="00B02C1C">
            <w:pPr>
              <w:widowControl/>
              <w:spacing w:before="260" w:after="260" w:line="554" w:lineRule="atLeast"/>
              <w:outlineLvl w:val="2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32"/>
                <w:szCs w:val="32"/>
              </w:rPr>
              <w:t>3.13.1计算机硬件需求</w:t>
            </w:r>
          </w:p>
          <w:p w14:paraId="2AACAC2D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本条应描述cSc1使用的计算机硬件需求，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(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若适用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)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包括：各类设备的数量、处理器、存储器、输入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输出设备、辅助存储器、通信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网络设备和其他所需的设备的类型、大小、容量及其他</w:t>
            </w:r>
          </w:p>
          <w:p w14:paraId="3D55FDD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所要求的特征。</w:t>
            </w:r>
          </w:p>
          <w:tbl>
            <w:tblPr>
              <w:tblW w:w="8522" w:type="dxa"/>
              <w:tblInd w:w="13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02C1C" w:rsidRPr="00B02C1C" w14:paraId="555BC41D" w14:textId="77777777" w:rsidTr="00B02C1C">
              <w:tc>
                <w:tcPr>
                  <w:tcW w:w="42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F8ADA6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bookmarkStart w:id="0" w:name="_Toc235851524"/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名称</w:t>
                  </w:r>
                  <w:bookmarkEnd w:id="0"/>
                </w:p>
              </w:tc>
              <w:tc>
                <w:tcPr>
                  <w:tcW w:w="42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2A9325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配置参数</w:t>
                  </w:r>
                </w:p>
              </w:tc>
            </w:tr>
            <w:tr w:rsidR="00B02C1C" w:rsidRPr="00B02C1C" w14:paraId="106A52E8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F65ED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CPU</w:t>
                  </w:r>
                </w:p>
              </w:tc>
              <w:tc>
                <w:tcPr>
                  <w:tcW w:w="4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760352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Intel双核</w:t>
                  </w:r>
                  <w:r w:rsidRPr="00B02C1C">
                    <w:rPr>
                      <w:rFonts w:ascii="Calibri" w:eastAsia="宋体" w:hAnsi="Calibri" w:cs="Calibri" w:hint="eastAsia"/>
                      <w:kern w:val="0"/>
                      <w:szCs w:val="21"/>
                    </w:rPr>
                    <w:t>4.0G</w:t>
                  </w:r>
                </w:p>
              </w:tc>
            </w:tr>
            <w:tr w:rsidR="00B02C1C" w:rsidRPr="00B02C1C" w14:paraId="1F9D1455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FB5A55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内存</w:t>
                  </w:r>
                </w:p>
              </w:tc>
              <w:tc>
                <w:tcPr>
                  <w:tcW w:w="4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C556BB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&gt;4G</w:t>
                  </w:r>
                </w:p>
              </w:tc>
            </w:tr>
            <w:tr w:rsidR="00B02C1C" w:rsidRPr="00B02C1C" w14:paraId="662406EB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21D6E5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硬盘</w:t>
                  </w:r>
                </w:p>
              </w:tc>
              <w:tc>
                <w:tcPr>
                  <w:tcW w:w="4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3DFD1C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空闲磁盘</w:t>
                  </w:r>
                  <w:r w:rsidRPr="00B02C1C">
                    <w:rPr>
                      <w:rFonts w:ascii="Calibri" w:eastAsia="宋体" w:hAnsi="Calibri" w:cs="Calibri" w:hint="eastAsia"/>
                      <w:kern w:val="0"/>
                      <w:szCs w:val="21"/>
                    </w:rPr>
                    <w:t>&gt;10G</w:t>
                  </w:r>
                </w:p>
              </w:tc>
            </w:tr>
            <w:tr w:rsidR="00B02C1C" w:rsidRPr="00B02C1C" w14:paraId="729010E6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2A4702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网卡</w:t>
                  </w:r>
                </w:p>
              </w:tc>
              <w:tc>
                <w:tcPr>
                  <w:tcW w:w="4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F2BED6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100M/1000M自适应网卡</w:t>
                  </w:r>
                </w:p>
              </w:tc>
            </w:tr>
            <w:tr w:rsidR="00B02C1C" w:rsidRPr="00B02C1C" w14:paraId="04235045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E53CBF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操作系统</w:t>
                  </w:r>
                </w:p>
              </w:tc>
              <w:tc>
                <w:tcPr>
                  <w:tcW w:w="4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582229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Windows XP及以上</w:t>
                  </w:r>
                </w:p>
              </w:tc>
            </w:tr>
          </w:tbl>
          <w:p w14:paraId="59CB2495" w14:textId="77777777" w:rsidR="00B02C1C" w:rsidRPr="00B02C1C" w:rsidRDefault="00B02C1C" w:rsidP="00B02C1C">
            <w:pPr>
              <w:widowControl/>
              <w:spacing w:before="260" w:after="260" w:line="554" w:lineRule="atLeast"/>
              <w:outlineLvl w:val="2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3.13.2计算机硬件资源利用需求</w:t>
            </w:r>
          </w:p>
          <w:p w14:paraId="614746D6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本条应描述CSCI计算机硬件资源利用方面的需求，如：最大许可使用的处理器能力、存储器容量、输入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输出设备能力、辅助存储器容量、通信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/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网络设备能力。描述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(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如每个计算机硬件资源能力的百分比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)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还包括测量资源利用的条件。</w:t>
            </w:r>
          </w:p>
          <w:p w14:paraId="0675705D" w14:textId="77777777" w:rsidR="00B02C1C" w:rsidRPr="00B02C1C" w:rsidRDefault="00B02C1C" w:rsidP="00B02C1C">
            <w:pPr>
              <w:widowControl/>
              <w:spacing w:before="260" w:after="260" w:line="554" w:lineRule="atLeast"/>
              <w:outlineLvl w:val="2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32"/>
                <w:szCs w:val="32"/>
              </w:rPr>
              <w:t>3.13.3计算机软件需求</w:t>
            </w:r>
          </w:p>
          <w:p w14:paraId="6264537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操作系统：Windows XP/Windows 7/Windows 10</w:t>
            </w:r>
          </w:p>
          <w:p w14:paraId="3DE3A2A0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网络协议：TCP/IP</w:t>
            </w:r>
          </w:p>
          <w:p w14:paraId="60E2A126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数据库：SQL</w:t>
            </w:r>
          </w:p>
          <w:p w14:paraId="714D2484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开发语言：PHP</w:t>
            </w:r>
          </w:p>
          <w:p w14:paraId="377EC381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开发软件：浏览器、vs、</w:t>
            </w:r>
            <w:proofErr w:type="spellStart"/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pycharm</w:t>
            </w:r>
            <w:proofErr w:type="spellEnd"/>
          </w:p>
          <w:p w14:paraId="151F06E7" w14:textId="77777777" w:rsidR="00B02C1C" w:rsidRPr="00B02C1C" w:rsidRDefault="00B02C1C" w:rsidP="00B02C1C">
            <w:pPr>
              <w:widowControl/>
              <w:spacing w:before="260" w:after="260" w:line="554" w:lineRule="atLeast"/>
              <w:outlineLvl w:val="2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 w:val="32"/>
                <w:szCs w:val="32"/>
              </w:rPr>
              <w:t>3.13.4计算机通信需求</w:t>
            </w:r>
          </w:p>
          <w:p w14:paraId="625899FE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系统应能支持</w:t>
            </w:r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TCP/IP</w:t>
            </w: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网络协议</w:t>
            </w:r>
          </w:p>
          <w:p w14:paraId="7C188973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3.14软件质量因素</w:t>
            </w:r>
          </w:p>
          <w:p w14:paraId="545DFB5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对于软件的质量因素，可分为以下几个方面来描述：</w:t>
            </w:r>
          </w:p>
          <w:p w14:paraId="3480D88E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功能性：对于客户而言，肯定是需要开发方能够实现自己所需要的系统的全部功能。所以对于功能性肯定不必细说。本系统能够实现在与客户签订的合同中的全部功能。</w:t>
            </w:r>
          </w:p>
          <w:p w14:paraId="4E009B26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稳定性：系统采用了稳定的互斥算法和多种错误处理功能，代码没有逻辑上或者代码上的编写错误。每次对数据操作时都能保证是一个原子操作。保证了数据的稳定性。</w:t>
            </w:r>
          </w:p>
          <w:p w14:paraId="084CD94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可维护性：本系统设计之初就确定了层级构架，当出现错误的时候，只需要检查或修改对应层就可以更正。整个维护过程简单快捷。并且源码含有注释，便于后边的程序员进行理解和修改。</w:t>
            </w:r>
          </w:p>
          <w:p w14:paraId="0738FFF2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可用性：本系统所需要的内存不大，客户端访问服务器是在网页上进行，没有占用太多的内存。而服务器所需要的内存也就是普通数据库的大小。界面简洁，易于理解。</w:t>
            </w:r>
          </w:p>
          <w:p w14:paraId="30BF9765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灵活性：本系统的数据库时基于关系数据库的，如果当需求改变的时候，可以通过增加或者修改表，然后再导入数据就行。</w:t>
            </w:r>
          </w:p>
          <w:p w14:paraId="411FC52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可重用性：本系统是专门设计来管理学上宿舍信息的，重用性意义不大，但是在做数据库是也可以作为参考。</w:t>
            </w:r>
          </w:p>
          <w:p w14:paraId="7ADC0DC2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可测试性：本系统逻辑明了，当出现错误的时候，能够很快排查出来。测试性很好。</w:t>
            </w:r>
          </w:p>
          <w:p w14:paraId="6708D771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lastRenderedPageBreak/>
              <w:t>易用性：系统操作界面十分简洁。管理员账户和普通用户登陆后是不同的操作界面，但是界面都会有提示，上手很快。</w:t>
            </w:r>
          </w:p>
          <w:p w14:paraId="593DEF94" w14:textId="77777777" w:rsidR="00B02C1C" w:rsidRPr="00B02C1C" w:rsidRDefault="00B02C1C" w:rsidP="00B02C1C">
            <w:pPr>
              <w:widowControl/>
              <w:spacing w:line="400" w:lineRule="atLeast"/>
              <w:outlineLvl w:val="0"/>
              <w:rPr>
                <w:rFonts w:ascii="Calibri" w:eastAsia="宋体" w:hAnsi="Calibri" w:cs="Calibri"/>
                <w:b/>
                <w:bCs/>
                <w:color w:val="000000"/>
                <w:kern w:val="36"/>
                <w:sz w:val="44"/>
                <w:szCs w:val="44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36"/>
                <w:sz w:val="32"/>
                <w:szCs w:val="32"/>
              </w:rPr>
              <w:t> </w:t>
            </w:r>
          </w:p>
          <w:p w14:paraId="381CDF53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3.15设计和实现的约束</w:t>
            </w:r>
            <w:r w:rsidRPr="00B02C1C">
              <w:rPr>
                <w:rFonts w:ascii="Calibri" w:eastAsia="黑体" w:hAnsi="Calibri" w:cs="Calibri"/>
                <w:b/>
                <w:bCs/>
                <w:color w:val="000000"/>
                <w:kern w:val="0"/>
                <w:sz w:val="32"/>
                <w:szCs w:val="32"/>
              </w:rPr>
              <w:t> </w:t>
            </w:r>
          </w:p>
          <w:p w14:paraId="46B055D5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设计和实现过程中对设计和实现造成约束的需求如下：</w:t>
            </w:r>
          </w:p>
          <w:p w14:paraId="75D9AEAF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a.特殊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CSCI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体系结构的使用或体系结构方面的需求，例如：</w:t>
            </w:r>
          </w:p>
          <w:p w14:paraId="3B0F5567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需要的数据库和其他软件配置项:该系统主要是在网页端进行。所以软件配置项要求不是很高，在当前绝大多数网页上都能够运行。数据库的配置使用了</w:t>
            </w:r>
            <w:proofErr w:type="spellStart"/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navicat</w:t>
            </w:r>
            <w:proofErr w:type="spellEnd"/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mysql</w:t>
            </w:r>
            <w:proofErr w:type="spellEnd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来进行连接。需求方提供的配置没有。</w:t>
            </w:r>
          </w:p>
          <w:p w14:paraId="564C2490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b.特殊设计或实现标准的使用：</w:t>
            </w:r>
          </w:p>
          <w:p w14:paraId="4223817A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特殊数据标准的使用：本系统没有使用到特殊数据，基本的数据类型大概就是整形，浮点型以及字符型。</w:t>
            </w:r>
          </w:p>
          <w:p w14:paraId="672B0500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特殊编程语言的使用：开发过程中运用到的语言主要有，</w:t>
            </w:r>
            <w:proofErr w:type="spellStart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html,csc</w:t>
            </w:r>
            <w:proofErr w:type="spellEnd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，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C++,</w:t>
            </w:r>
            <w:proofErr w:type="spellStart"/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Javacript</w:t>
            </w:r>
            <w:proofErr w:type="spellEnd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等</w:t>
            </w:r>
          </w:p>
          <w:p w14:paraId="786BCF7A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c.为支持在技术、风险或任务等方面预期的增长和变更区域，必须提供的灵活性和</w:t>
            </w:r>
            <w:proofErr w:type="gramStart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可</w:t>
            </w:r>
            <w:proofErr w:type="gramEnd"/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扩展性</w:t>
            </w:r>
            <w:r w:rsidRPr="00B02C1C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.</w:t>
            </w: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为了达到这一目的，我们最好是将每个函数进行封装，只保留接口，这样在后期的修改或者扩展上就比较容易。</w:t>
            </w:r>
          </w:p>
          <w:p w14:paraId="5B036C89" w14:textId="77777777" w:rsidR="00B02C1C" w:rsidRPr="00B02C1C" w:rsidRDefault="00B02C1C" w:rsidP="00B02C1C">
            <w:pPr>
              <w:widowControl/>
              <w:spacing w:line="400" w:lineRule="atLeast"/>
              <w:outlineLvl w:val="0"/>
              <w:rPr>
                <w:rFonts w:ascii="Calibri" w:eastAsia="宋体" w:hAnsi="Calibri" w:cs="Calibri"/>
                <w:b/>
                <w:bCs/>
                <w:color w:val="000000"/>
                <w:kern w:val="36"/>
                <w:sz w:val="44"/>
                <w:szCs w:val="44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36"/>
                <w:sz w:val="32"/>
                <w:szCs w:val="32"/>
              </w:rPr>
              <w:t> </w:t>
            </w:r>
          </w:p>
          <w:p w14:paraId="2D67AF4B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3.16数据</w:t>
            </w:r>
          </w:p>
          <w:p w14:paraId="7DBC9CD2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虽然看似每单位时间的数据库操作很多，但是经过统计，这些操作中几乎没有更改表的结构的请求，所以运行速度就够快。经过测试，系统每秒钟可以处理五百条以上的请求，每次每秒能够接受的数据量为495MB,这其中还得考虑系统是搭载在学生电脑上并且网络不好的缘故，但就当下情况来说，这样的处理能力也足够处理学校宿舍情况了。</w:t>
            </w:r>
          </w:p>
          <w:p w14:paraId="47D9168E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至于数据库管理能力，如果服务器不是搭载在云端，只是在学生电脑上的话，也是能够满足日常需求的。</w:t>
            </w:r>
          </w:p>
          <w:p w14:paraId="6E431F93" w14:textId="77777777" w:rsidR="00B02C1C" w:rsidRPr="00B02C1C" w:rsidRDefault="00B02C1C" w:rsidP="00B02C1C">
            <w:pPr>
              <w:widowControl/>
              <w:spacing w:line="400" w:lineRule="atLeast"/>
              <w:outlineLvl w:val="0"/>
              <w:rPr>
                <w:rFonts w:ascii="Calibri" w:eastAsia="宋体" w:hAnsi="Calibri" w:cs="Calibri"/>
                <w:b/>
                <w:bCs/>
                <w:color w:val="000000"/>
                <w:kern w:val="36"/>
                <w:sz w:val="44"/>
                <w:szCs w:val="44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36"/>
                <w:sz w:val="32"/>
                <w:szCs w:val="32"/>
              </w:rPr>
              <w:t> </w:t>
            </w:r>
          </w:p>
          <w:p w14:paraId="201F2A03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3.17操作</w:t>
            </w:r>
          </w:p>
          <w:p w14:paraId="669B863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常规操作：</w:t>
            </w:r>
          </w:p>
          <w:tbl>
            <w:tblPr>
              <w:tblW w:w="852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02C1C" w:rsidRPr="00B02C1C" w14:paraId="56769ECD" w14:textId="77777777" w:rsidTr="00B02C1C">
              <w:tc>
                <w:tcPr>
                  <w:tcW w:w="42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79A122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常规操作</w:t>
                  </w:r>
                </w:p>
              </w:tc>
              <w:tc>
                <w:tcPr>
                  <w:tcW w:w="42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27806D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              要求</w:t>
                  </w:r>
                </w:p>
              </w:tc>
            </w:tr>
            <w:tr w:rsidR="00B02C1C" w:rsidRPr="00B02C1C" w14:paraId="3CB09BC6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B70A12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lastRenderedPageBreak/>
                    <w:t>登录，修改个人信息</w:t>
                  </w:r>
                </w:p>
              </w:tc>
              <w:tc>
                <w:tcPr>
                  <w:tcW w:w="426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0A2815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已经注册并在该系统上完善个人信息的学生都能进行该操作</w:t>
                  </w:r>
                </w:p>
              </w:tc>
            </w:tr>
            <w:tr w:rsidR="00B02C1C" w:rsidRPr="00B02C1C" w14:paraId="352687E5" w14:textId="77777777" w:rsidTr="00B02C1C">
              <w:trPr>
                <w:trHeight w:val="320"/>
              </w:trPr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54D537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申请选课</w:t>
                  </w:r>
                </w:p>
              </w:tc>
              <w:tc>
                <w:tcPr>
                  <w:tcW w:w="426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7849A76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</w:p>
              </w:tc>
            </w:tr>
            <w:tr w:rsidR="00B02C1C" w:rsidRPr="00B02C1C" w14:paraId="41B796B7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382CBE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jc w:val="center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proofErr w:type="gramStart"/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申请退课</w:t>
                  </w:r>
                  <w:proofErr w:type="gramEnd"/>
                </w:p>
              </w:tc>
              <w:tc>
                <w:tcPr>
                  <w:tcW w:w="426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019329D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</w:p>
              </w:tc>
            </w:tr>
          </w:tbl>
          <w:p w14:paraId="3B1DB09D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7D0D5178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特殊操作</w:t>
            </w:r>
          </w:p>
          <w:tbl>
            <w:tblPr>
              <w:tblW w:w="852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02C1C" w:rsidRPr="00B02C1C" w14:paraId="71A71157" w14:textId="77777777" w:rsidTr="00B02C1C">
              <w:tc>
                <w:tcPr>
                  <w:tcW w:w="42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FB7204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            特殊操作</w:t>
                  </w:r>
                </w:p>
              </w:tc>
              <w:tc>
                <w:tcPr>
                  <w:tcW w:w="42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51BC07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            要求</w:t>
                  </w:r>
                </w:p>
              </w:tc>
            </w:tr>
            <w:tr w:rsidR="00B02C1C" w:rsidRPr="00B02C1C" w14:paraId="55AF69AD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511B4E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添加或修改学生信息</w:t>
                  </w:r>
                </w:p>
              </w:tc>
              <w:tc>
                <w:tcPr>
                  <w:tcW w:w="426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91567B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需要管理员权限在管理员</w:t>
                  </w:r>
                  <w:proofErr w:type="gramStart"/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端实现</w:t>
                  </w:r>
                  <w:proofErr w:type="gramEnd"/>
                </w:p>
              </w:tc>
            </w:tr>
            <w:tr w:rsidR="00B02C1C" w:rsidRPr="00B02C1C" w14:paraId="5660EE27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75E624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处理选课、</w:t>
                  </w:r>
                  <w:proofErr w:type="gramStart"/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退课</w:t>
                  </w:r>
                  <w:proofErr w:type="gramEnd"/>
                </w:p>
              </w:tc>
              <w:tc>
                <w:tcPr>
                  <w:tcW w:w="426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70ADA2E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</w:p>
              </w:tc>
            </w:tr>
            <w:tr w:rsidR="00B02C1C" w:rsidRPr="00B02C1C" w14:paraId="38AD0FDE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9D2708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添加课程，</w:t>
                  </w:r>
                  <w:proofErr w:type="gramStart"/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修修改</w:t>
                  </w:r>
                  <w:proofErr w:type="gramEnd"/>
                  <w:r w:rsidRPr="00B02C1C">
                    <w:rPr>
                      <w:rFonts w:ascii="Calibri" w:eastAsia="宋体" w:hAnsi="Calibri" w:cs="Calibri"/>
                      <w:kern w:val="0"/>
                      <w:szCs w:val="21"/>
                    </w:rPr>
                    <w:t>课程容量</w:t>
                  </w:r>
                </w:p>
              </w:tc>
              <w:tc>
                <w:tcPr>
                  <w:tcW w:w="426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AEF4815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</w:p>
              </w:tc>
            </w:tr>
          </w:tbl>
          <w:p w14:paraId="62468100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45CFD689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其它操作</w:t>
            </w:r>
          </w:p>
          <w:tbl>
            <w:tblPr>
              <w:tblW w:w="852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02C1C" w:rsidRPr="00B02C1C" w14:paraId="34614B92" w14:textId="77777777" w:rsidTr="00B02C1C">
              <w:tc>
                <w:tcPr>
                  <w:tcW w:w="42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661112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           其他操作</w:t>
                  </w:r>
                </w:p>
              </w:tc>
              <w:tc>
                <w:tcPr>
                  <w:tcW w:w="42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A9CE6F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            要求</w:t>
                  </w:r>
                </w:p>
              </w:tc>
            </w:tr>
            <w:tr w:rsidR="00B02C1C" w:rsidRPr="00B02C1C" w14:paraId="72A71493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9CF250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          初始化</w:t>
                  </w:r>
                </w:p>
              </w:tc>
              <w:tc>
                <w:tcPr>
                  <w:tcW w:w="4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08AB7A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由系统程序员交接时完成</w:t>
                  </w:r>
                </w:p>
              </w:tc>
            </w:tr>
            <w:tr w:rsidR="00B02C1C" w:rsidRPr="00B02C1C" w14:paraId="34C900A0" w14:textId="77777777" w:rsidTr="00B02C1C">
              <w:tc>
                <w:tcPr>
                  <w:tcW w:w="42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CD4085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          恢复工作</w:t>
                  </w:r>
                </w:p>
              </w:tc>
              <w:tc>
                <w:tcPr>
                  <w:tcW w:w="4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30DE31" w14:textId="77777777" w:rsidR="00B02C1C" w:rsidRPr="00B02C1C" w:rsidRDefault="00B02C1C" w:rsidP="00B02C1C">
                  <w:pPr>
                    <w:framePr w:hSpace="180" w:wrap="around" w:vAnchor="text" w:hAnchor="text" w:x="102" w:y="278"/>
                    <w:widowControl/>
                    <w:suppressOverlap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B02C1C">
                    <w:rPr>
                      <w:rFonts w:ascii="宋体" w:eastAsia="宋体" w:hAnsi="宋体" w:cs="Calibri" w:hint="eastAsia"/>
                      <w:kern w:val="0"/>
                      <w:szCs w:val="21"/>
                    </w:rPr>
                    <w:t>由系统程序员完成，以免擅自恢复导致数据丢失或者被损坏</w:t>
                  </w:r>
                </w:p>
              </w:tc>
            </w:tr>
          </w:tbl>
          <w:p w14:paraId="1E29D9A9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468FF293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3.18故障处理</w:t>
            </w:r>
          </w:p>
          <w:p w14:paraId="1B59C480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a. 软件系统常见问题：</w:t>
            </w:r>
          </w:p>
          <w:p w14:paraId="5DD426D5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丢失文件：程序执行过程中文件丢失导致出错</w:t>
            </w:r>
          </w:p>
          <w:p w14:paraId="2EE2AC65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文件版本不匹配：同上</w:t>
            </w:r>
          </w:p>
          <w:p w14:paraId="48FC7190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内存冲突：分配内存时地址与已分配的地址存在冲突</w:t>
            </w:r>
          </w:p>
          <w:p w14:paraId="179D771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内存耗尽：分配内存过大。</w:t>
            </w:r>
          </w:p>
          <w:p w14:paraId="0EEF1FD4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b. 对应出错信息：</w:t>
            </w:r>
          </w:p>
          <w:p w14:paraId="06A4B367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文件已丢失，请检查文件是否存在</w:t>
            </w:r>
          </w:p>
          <w:p w14:paraId="77833069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文件版本不匹配，请更新到最新版本</w:t>
            </w:r>
          </w:p>
          <w:p w14:paraId="7EE51C9C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分配内存地址冲突！请重新分配</w:t>
            </w:r>
          </w:p>
          <w:p w14:paraId="36877F3D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分配内存过大，请重新分配。</w:t>
            </w:r>
          </w:p>
          <w:p w14:paraId="072916AA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C. 对应的补救措施</w:t>
            </w:r>
          </w:p>
          <w:p w14:paraId="4E572085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检查文件路径，文件是否存在</w:t>
            </w:r>
          </w:p>
          <w:p w14:paraId="7F8760F5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采用符合文件系统版本的文件方式</w:t>
            </w:r>
          </w:p>
          <w:p w14:paraId="079FA49F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   分配一个小一点的地址，或者扩大内存空间</w:t>
            </w:r>
          </w:p>
          <w:p w14:paraId="127B26EE" w14:textId="77777777" w:rsidR="00B02C1C" w:rsidRPr="00B02C1C" w:rsidRDefault="00B02C1C" w:rsidP="00B02C1C">
            <w:pPr>
              <w:widowControl/>
              <w:spacing w:line="400" w:lineRule="atLeast"/>
              <w:outlineLvl w:val="0"/>
              <w:rPr>
                <w:rFonts w:ascii="Calibri" w:eastAsia="宋体" w:hAnsi="Calibri" w:cs="Calibri"/>
                <w:b/>
                <w:bCs/>
                <w:color w:val="000000"/>
                <w:kern w:val="36"/>
                <w:sz w:val="44"/>
                <w:szCs w:val="44"/>
              </w:rPr>
            </w:pPr>
            <w:r w:rsidRPr="00B02C1C">
              <w:rPr>
                <w:rFonts w:ascii="宋体" w:eastAsia="宋体" w:hAnsi="宋体" w:cs="Calibri" w:hint="eastAsia"/>
                <w:b/>
                <w:bCs/>
                <w:color w:val="000000"/>
                <w:kern w:val="36"/>
                <w:sz w:val="28"/>
                <w:szCs w:val="28"/>
              </w:rPr>
              <w:t> </w:t>
            </w:r>
          </w:p>
          <w:p w14:paraId="199130A9" w14:textId="77777777" w:rsidR="00B02C1C" w:rsidRPr="00B02C1C" w:rsidRDefault="00B02C1C" w:rsidP="00B02C1C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B02C1C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3.19算法说明</w:t>
            </w:r>
          </w:p>
          <w:p w14:paraId="72047FB6" w14:textId="77777777" w:rsidR="00B02C1C" w:rsidRPr="00B02C1C" w:rsidRDefault="00B02C1C" w:rsidP="00B02C1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本产品重点在于数据库以及用户实时交互，有关</w:t>
            </w:r>
            <w:proofErr w:type="spellStart"/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sql</w:t>
            </w:r>
            <w:proofErr w:type="spellEnd"/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语句设计的算法已经在</w:t>
            </w:r>
            <w:r w:rsidRPr="00B02C1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3.2,3.3,3.7</w:t>
            </w:r>
            <w:r w:rsidRPr="00B02C1C">
              <w:rPr>
                <w:rFonts w:ascii="宋体" w:eastAsia="宋体" w:hAnsi="宋体" w:cs="Calibri"/>
                <w:color w:val="000000"/>
                <w:kern w:val="0"/>
                <w:szCs w:val="21"/>
              </w:rPr>
              <w:t>中详细说明。</w:t>
            </w:r>
          </w:p>
          <w:p w14:paraId="58938D29" w14:textId="7D3046D5" w:rsidR="00B02C1C" w:rsidRDefault="00B02C1C" w:rsidP="00B02C1C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08A4A24" w14:textId="56C55AAE" w:rsidR="00B02C1C" w:rsidRPr="00FB51BD" w:rsidRDefault="00B02C1C" w:rsidP="00B02C1C">
            <w:pPr>
              <w:rPr>
                <w:rFonts w:ascii="宋体" w:eastAsia="宋体" w:hAnsi="宋体"/>
                <w:sz w:val="24"/>
              </w:rPr>
            </w:pPr>
            <w:r w:rsidRPr="00FB51BD">
              <w:rPr>
                <w:rFonts w:ascii="宋体" w:eastAsia="宋体" w:hAnsi="宋体" w:cstheme="minorEastAsia" w:hint="eastAsia"/>
                <w:sz w:val="22"/>
                <w:szCs w:val="22"/>
              </w:rPr>
              <w:t>2、</w:t>
            </w:r>
            <w:r w:rsidRPr="00FB51BD">
              <w:rPr>
                <w:rFonts w:ascii="宋体" w:eastAsia="宋体" w:hAnsi="宋体"/>
                <w:sz w:val="24"/>
              </w:rPr>
              <w:t>文档08《接口需求规格说明(IRS)》</w:t>
            </w:r>
            <w:r w:rsidRPr="00FB51BD">
              <w:rPr>
                <w:rFonts w:ascii="宋体" w:eastAsia="宋体" w:hAnsi="宋体" w:hint="eastAsia"/>
                <w:sz w:val="24"/>
              </w:rPr>
              <w:t>：</w:t>
            </w:r>
          </w:p>
          <w:p w14:paraId="244AFE01" w14:textId="77777777" w:rsidR="00B02C1C" w:rsidRPr="00FB51BD" w:rsidRDefault="00B02C1C" w:rsidP="00B02C1C">
            <w:pPr>
              <w:rPr>
                <w:rFonts w:ascii="宋体" w:eastAsia="宋体" w:hAnsi="宋体"/>
                <w:sz w:val="24"/>
              </w:rPr>
            </w:pPr>
            <w:r w:rsidRPr="00FB51BD">
              <w:rPr>
                <w:rFonts w:ascii="宋体" w:eastAsia="宋体" w:hAnsi="宋体"/>
                <w:sz w:val="24"/>
              </w:rPr>
              <w:lastRenderedPageBreak/>
              <w:t>本文档在需求方面与SRS差别很大，主要详细说明为实现一个或多个系统、子系统、配置项、手工操作、其他系统部件之间的一个或多个接口而强加在这些实体上的需求。其它基本相同。</w:t>
            </w:r>
          </w:p>
          <w:p w14:paraId="401A50D1" w14:textId="6BFF254E" w:rsidR="00B02C1C" w:rsidRPr="00B02C1C" w:rsidRDefault="00B02C1C" w:rsidP="00B02C1C">
            <w:pPr>
              <w:rPr>
                <w:rFonts w:asciiTheme="minorEastAsia" w:hAnsiTheme="minorEastAsia" w:cstheme="minorEastAsia" w:hint="eastAsia"/>
                <w:sz w:val="22"/>
                <w:szCs w:val="22"/>
              </w:rPr>
            </w:pPr>
          </w:p>
          <w:p w14:paraId="2DCF9F6B" w14:textId="77777777" w:rsidR="00E86583" w:rsidRPr="00E86583" w:rsidRDefault="00E86583" w:rsidP="00E8658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1239980" w14:textId="77777777" w:rsidR="00C8418B" w:rsidRDefault="00C8418B" w:rsidP="00E8658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1206" w:type="dxa"/>
          </w:tcPr>
          <w:p w14:paraId="1DC47DDF" w14:textId="77777777" w:rsidR="00C64537" w:rsidRDefault="00C6453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61D9A99" w14:textId="77777777" w:rsidR="00C8418B" w:rsidRDefault="00C8418B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 xml:space="preserve"> </w:t>
            </w:r>
          </w:p>
          <w:p w14:paraId="08C0971C" w14:textId="77777777" w:rsidR="00F94FE0" w:rsidRDefault="00F94FE0" w:rsidP="00FF4D7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5F71B123" w14:textId="77777777" w:rsidR="00F94FE0" w:rsidRDefault="00F94FE0" w:rsidP="00FF4D7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27A56CC0" w14:textId="77777777" w:rsidR="00F94FE0" w:rsidRDefault="00F94FE0" w:rsidP="00FF4D7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049BDD9" w14:textId="77777777" w:rsidR="00F94FE0" w:rsidRDefault="00F94FE0" w:rsidP="00FF4D7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804D4DE" w14:textId="77777777" w:rsidR="00F94FE0" w:rsidRDefault="00F94FE0" w:rsidP="00FF4D7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6C673AD6" w14:textId="3D5F6D76" w:rsidR="00C8418B" w:rsidRDefault="00C8418B" w:rsidP="00FF4D73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/>
                <w:sz w:val="22"/>
                <w:szCs w:val="22"/>
              </w:rPr>
              <w:t>SRS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草稿</w:t>
            </w:r>
            <w:r w:rsidR="00B02C1C">
              <w:rPr>
                <w:rFonts w:asciiTheme="minorEastAsia" w:hAnsiTheme="minorEastAsia" w:cstheme="minorEastAsia"/>
                <w:sz w:val="22"/>
                <w:szCs w:val="22"/>
              </w:rPr>
              <w:t xml:space="preserve"> </w:t>
            </w:r>
          </w:p>
        </w:tc>
      </w:tr>
    </w:tbl>
    <w:p w14:paraId="184D2777" w14:textId="77777777" w:rsidR="00300592" w:rsidRDefault="00300592">
      <w:pPr>
        <w:rPr>
          <w:rFonts w:ascii="华文隶书" w:eastAsia="华文隶书" w:hAnsi="华文隶书" w:cs="华文隶书"/>
          <w:sz w:val="32"/>
          <w:szCs w:val="40"/>
        </w:rPr>
      </w:pPr>
    </w:p>
    <w:sectPr w:rsidR="0030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09CB" w14:textId="77777777" w:rsidR="00FC3A8D" w:rsidRDefault="00FC3A8D" w:rsidP="00E86583">
      <w:r>
        <w:separator/>
      </w:r>
    </w:p>
  </w:endnote>
  <w:endnote w:type="continuationSeparator" w:id="0">
    <w:p w14:paraId="74913D4F" w14:textId="77777777" w:rsidR="00FC3A8D" w:rsidRDefault="00FC3A8D" w:rsidP="00E8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2362" w14:textId="77777777" w:rsidR="00FC3A8D" w:rsidRDefault="00FC3A8D" w:rsidP="00E86583">
      <w:r>
        <w:separator/>
      </w:r>
    </w:p>
  </w:footnote>
  <w:footnote w:type="continuationSeparator" w:id="0">
    <w:p w14:paraId="3B982701" w14:textId="77777777" w:rsidR="00FC3A8D" w:rsidRDefault="00FC3A8D" w:rsidP="00E86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7DB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num w:numId="1" w16cid:durableId="87053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EA0A1F"/>
    <w:rsid w:val="00105A33"/>
    <w:rsid w:val="002433AD"/>
    <w:rsid w:val="00300592"/>
    <w:rsid w:val="004A31D9"/>
    <w:rsid w:val="004E700A"/>
    <w:rsid w:val="0054473C"/>
    <w:rsid w:val="006271A4"/>
    <w:rsid w:val="007F358A"/>
    <w:rsid w:val="00812018"/>
    <w:rsid w:val="00861486"/>
    <w:rsid w:val="00AB3219"/>
    <w:rsid w:val="00B02C1C"/>
    <w:rsid w:val="00C64537"/>
    <w:rsid w:val="00C8418B"/>
    <w:rsid w:val="00E86583"/>
    <w:rsid w:val="00F94FE0"/>
    <w:rsid w:val="00FB51BD"/>
    <w:rsid w:val="00FC3A8D"/>
    <w:rsid w:val="00FF4D73"/>
    <w:rsid w:val="537667DB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63D72"/>
  <w15:docId w15:val="{0F2763C9-2130-4F50-BF26-F718E802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02C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02C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02C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86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6583"/>
    <w:rPr>
      <w:kern w:val="2"/>
      <w:sz w:val="18"/>
      <w:szCs w:val="18"/>
    </w:rPr>
  </w:style>
  <w:style w:type="paragraph" w:styleId="a6">
    <w:name w:val="footer"/>
    <w:basedOn w:val="a"/>
    <w:link w:val="a7"/>
    <w:rsid w:val="00E86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658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C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02C1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02C1C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450</Words>
  <Characters>2566</Characters>
  <Application>Microsoft Office Word</Application>
  <DocSecurity>0</DocSecurity>
  <Lines>21</Lines>
  <Paragraphs>6</Paragraphs>
  <ScaleCrop>false</ScaleCrop>
  <Company>HP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15</cp:revision>
  <dcterms:created xsi:type="dcterms:W3CDTF">2020-04-03T05:51:00Z</dcterms:created>
  <dcterms:modified xsi:type="dcterms:W3CDTF">2022-05-05T12:41:00Z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