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AEFA" w14:textId="77777777" w:rsidR="00AB7BE6" w:rsidRDefault="00AB7BE6" w:rsidP="00AB7BE6">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7"/>
        <w:tblpPr w:leftFromText="180" w:rightFromText="180" w:vertAnchor="text" w:tblpX="102" w:tblpY="278"/>
        <w:tblOverlap w:val="never"/>
        <w:tblW w:w="0" w:type="auto"/>
        <w:tblLook w:val="04A0" w:firstRow="1" w:lastRow="0" w:firstColumn="1" w:lastColumn="0" w:noHBand="0" w:noVBand="1"/>
      </w:tblPr>
      <w:tblGrid>
        <w:gridCol w:w="1482"/>
        <w:gridCol w:w="5086"/>
        <w:gridCol w:w="1728"/>
      </w:tblGrid>
      <w:tr w:rsidR="00AB7BE6" w14:paraId="5716C0B0" w14:textId="77777777" w:rsidTr="005734C8">
        <w:trPr>
          <w:trHeight w:val="272"/>
        </w:trPr>
        <w:tc>
          <w:tcPr>
            <w:tcW w:w="1482" w:type="dxa"/>
          </w:tcPr>
          <w:p w14:paraId="7B998C6E" w14:textId="77777777" w:rsidR="00AB7BE6" w:rsidRDefault="00AB7BE6" w:rsidP="002732F4">
            <w:pPr>
              <w:ind w:firstLineChars="200" w:firstLine="640"/>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086" w:type="dxa"/>
          </w:tcPr>
          <w:p w14:paraId="4CAD401C" w14:textId="77777777" w:rsidR="00AB7BE6" w:rsidRDefault="00AB7BE6" w:rsidP="002732F4">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728" w:type="dxa"/>
          </w:tcPr>
          <w:p w14:paraId="2D815E98" w14:textId="77777777" w:rsidR="00AB7BE6" w:rsidRDefault="00AB7BE6" w:rsidP="002732F4">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AB7BE6" w14:paraId="302336EA" w14:textId="77777777" w:rsidTr="005734C8">
        <w:trPr>
          <w:trHeight w:val="1832"/>
        </w:trPr>
        <w:tc>
          <w:tcPr>
            <w:tcW w:w="1482" w:type="dxa"/>
          </w:tcPr>
          <w:p w14:paraId="1EEB071E" w14:textId="6BB31BDE" w:rsidR="00AB7BE6" w:rsidRDefault="00AB7BE6" w:rsidP="002732F4">
            <w:pPr>
              <w:rPr>
                <w:rFonts w:asciiTheme="minorEastAsia" w:hAnsiTheme="minorEastAsia" w:cstheme="minorEastAsia"/>
                <w:sz w:val="24"/>
                <w:szCs w:val="32"/>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-5-</w:t>
            </w:r>
            <w:r>
              <w:rPr>
                <w:rFonts w:asciiTheme="minorEastAsia" w:hAnsiTheme="minorEastAsia" w:cstheme="minorEastAsia"/>
                <w:sz w:val="24"/>
                <w:szCs w:val="32"/>
              </w:rPr>
              <w:t>26</w:t>
            </w:r>
            <w:r>
              <w:rPr>
                <w:rFonts w:asciiTheme="minorEastAsia" w:hAnsiTheme="minorEastAsia" w:cstheme="minorEastAsia" w:hint="eastAsia"/>
                <w:sz w:val="24"/>
                <w:szCs w:val="32"/>
              </w:rPr>
              <w:t>（本周</w:t>
            </w:r>
            <w:r>
              <w:rPr>
                <w:rFonts w:asciiTheme="minorEastAsia" w:hAnsiTheme="minorEastAsia" w:cstheme="minorEastAsia" w:hint="eastAsia"/>
                <w:sz w:val="24"/>
                <w:szCs w:val="32"/>
              </w:rPr>
              <w:t>四</w:t>
            </w:r>
            <w:r>
              <w:rPr>
                <w:rFonts w:asciiTheme="minorEastAsia" w:hAnsiTheme="minorEastAsia" w:cstheme="minorEastAsia" w:hint="eastAsia"/>
                <w:sz w:val="24"/>
                <w:szCs w:val="32"/>
              </w:rPr>
              <w:t>）</w:t>
            </w:r>
          </w:p>
          <w:p w14:paraId="397CC1F2" w14:textId="77777777" w:rsidR="00AB7BE6" w:rsidRDefault="00AB7BE6" w:rsidP="002732F4">
            <w:pPr>
              <w:rPr>
                <w:rFonts w:asciiTheme="minorEastAsia" w:hAnsiTheme="minorEastAsia" w:cstheme="minorEastAsia"/>
                <w:sz w:val="32"/>
                <w:szCs w:val="40"/>
              </w:rPr>
            </w:pPr>
          </w:p>
        </w:tc>
        <w:tc>
          <w:tcPr>
            <w:tcW w:w="5086" w:type="dxa"/>
          </w:tcPr>
          <w:p w14:paraId="022935A9" w14:textId="77777777" w:rsidR="00AB7BE6" w:rsidRDefault="00AB7BE6" w:rsidP="002732F4">
            <w:pPr>
              <w:rPr>
                <w:rFonts w:asciiTheme="minorEastAsia" w:hAnsiTheme="minorEastAsia" w:cstheme="minorEastAsia"/>
                <w:sz w:val="22"/>
                <w:szCs w:val="28"/>
              </w:rPr>
            </w:pPr>
            <w:r>
              <w:rPr>
                <w:rFonts w:asciiTheme="minorEastAsia" w:hAnsiTheme="minorEastAsia" w:cstheme="minorEastAsia" w:hint="eastAsia"/>
                <w:sz w:val="22"/>
                <w:szCs w:val="28"/>
              </w:rPr>
              <w:t>今天老师发布了本周的实验任务，内容如下：</w:t>
            </w:r>
          </w:p>
          <w:p w14:paraId="554ED7CE" w14:textId="77777777" w:rsidR="00AB7BE6" w:rsidRDefault="00AB7BE6" w:rsidP="00AB7BE6">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 xml:space="preserve">1. </w:t>
            </w:r>
            <w:r w:rsidRPr="009C0356">
              <w:rPr>
                <w:rFonts w:asciiTheme="minorEastAsia" w:hAnsiTheme="minorEastAsia" w:cstheme="minorEastAsia"/>
                <w:sz w:val="22"/>
                <w:szCs w:val="28"/>
              </w:rPr>
              <w:t>第五章课后习题</w:t>
            </w:r>
            <w:r w:rsidRPr="009C0356">
              <w:rPr>
                <w:rFonts w:asciiTheme="minorEastAsia" w:hAnsiTheme="minorEastAsia" w:cstheme="minorEastAsia"/>
                <w:sz w:val="22"/>
                <w:szCs w:val="28"/>
              </w:rPr>
              <w:t>14</w:t>
            </w:r>
            <w:r w:rsidRPr="009C0356">
              <w:rPr>
                <w:rFonts w:asciiTheme="minorEastAsia" w:hAnsiTheme="minorEastAsia" w:cstheme="minorEastAsia"/>
                <w:sz w:val="22"/>
                <w:szCs w:val="28"/>
              </w:rPr>
              <w:t>，故障树转割集树练习</w:t>
            </w:r>
          </w:p>
          <w:p w14:paraId="4CB9D240" w14:textId="77777777" w:rsidR="00AB7BE6" w:rsidRDefault="00AB7BE6" w:rsidP="00AB7BE6">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 xml:space="preserve">2. </w:t>
            </w:r>
            <w:r w:rsidRPr="009C0356">
              <w:rPr>
                <w:rFonts w:asciiTheme="minorEastAsia" w:hAnsiTheme="minorEastAsia" w:cstheme="minorEastAsia"/>
                <w:sz w:val="22"/>
                <w:szCs w:val="28"/>
              </w:rPr>
              <w:t>参考教材</w:t>
            </w:r>
            <w:r w:rsidRPr="009C0356">
              <w:rPr>
                <w:rFonts w:asciiTheme="minorEastAsia" w:hAnsiTheme="minorEastAsia" w:cstheme="minorEastAsia"/>
                <w:sz w:val="22"/>
                <w:szCs w:val="28"/>
              </w:rPr>
              <w:t>6.2</w:t>
            </w:r>
            <w:r w:rsidRPr="009C0356">
              <w:rPr>
                <w:rFonts w:asciiTheme="minorEastAsia" w:hAnsiTheme="minorEastAsia" w:cstheme="minorEastAsia"/>
                <w:sz w:val="22"/>
                <w:szCs w:val="28"/>
              </w:rPr>
              <w:t>，结合项目的进程和开发历程，从设计原则的几个方面，组员对负责设计的模块进行评估，思考存在的问题和解决方案。</w:t>
            </w:r>
          </w:p>
          <w:p w14:paraId="0FC3C7FB" w14:textId="77777777" w:rsidR="00AB7BE6" w:rsidRDefault="00AB7BE6" w:rsidP="00AB7BE6">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 xml:space="preserve">3. </w:t>
            </w:r>
            <w:r w:rsidRPr="009C0356">
              <w:rPr>
                <w:rFonts w:asciiTheme="minorEastAsia" w:hAnsiTheme="minorEastAsia" w:cstheme="minorEastAsia"/>
                <w:sz w:val="22"/>
                <w:szCs w:val="28"/>
              </w:rPr>
              <w:t>阅读下面</w:t>
            </w:r>
            <w:r w:rsidRPr="009C0356">
              <w:rPr>
                <w:rFonts w:asciiTheme="minorEastAsia" w:hAnsiTheme="minorEastAsia" w:cstheme="minorEastAsia"/>
                <w:sz w:val="22"/>
                <w:szCs w:val="28"/>
              </w:rPr>
              <w:t>DI</w:t>
            </w:r>
            <w:r w:rsidRPr="009C0356">
              <w:rPr>
                <w:rFonts w:asciiTheme="minorEastAsia" w:hAnsiTheme="minorEastAsia" w:cstheme="minorEastAsia"/>
                <w:sz w:val="22"/>
                <w:szCs w:val="28"/>
              </w:rPr>
              <w:t>资料（或查阅其它相关资料），学习依赖注入技术</w:t>
            </w:r>
          </w:p>
          <w:p w14:paraId="64DB9CC8" w14:textId="77777777" w:rsidR="00AB7BE6" w:rsidRDefault="00AB7BE6" w:rsidP="00AB7BE6">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 xml:space="preserve">4. </w:t>
            </w:r>
            <w:r w:rsidRPr="009C0356">
              <w:rPr>
                <w:rFonts w:asciiTheme="minorEastAsia" w:hAnsiTheme="minorEastAsia" w:cstheme="minorEastAsia"/>
                <w:sz w:val="22"/>
                <w:szCs w:val="28"/>
              </w:rPr>
              <w:t>阅读下面设计模式资料（或查阅其它相关资料），结合项目的进程和开发历程，分析项目采用了那些设计模式</w:t>
            </w:r>
          </w:p>
          <w:p w14:paraId="581A9220" w14:textId="77777777" w:rsidR="00AB7BE6" w:rsidRDefault="00AB7BE6" w:rsidP="00AB7BE6">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5.</w:t>
            </w:r>
            <w:r w:rsidRPr="009C0356">
              <w:rPr>
                <w:rFonts w:asciiTheme="minorEastAsia" w:hAnsiTheme="minorEastAsia" w:cstheme="minorEastAsia"/>
                <w:sz w:val="22"/>
                <w:szCs w:val="28"/>
              </w:rPr>
              <w:tab/>
            </w:r>
            <w:r w:rsidRPr="009C0356">
              <w:rPr>
                <w:rFonts w:asciiTheme="minorEastAsia" w:hAnsiTheme="minorEastAsia" w:cstheme="minorEastAsia"/>
                <w:sz w:val="22"/>
                <w:szCs w:val="28"/>
              </w:rPr>
              <w:t>给出</w:t>
            </w:r>
            <w:r w:rsidRPr="009C0356">
              <w:rPr>
                <w:rFonts w:asciiTheme="minorEastAsia" w:hAnsiTheme="minorEastAsia" w:cstheme="minorEastAsia"/>
                <w:sz w:val="22"/>
                <w:szCs w:val="28"/>
              </w:rPr>
              <w:t>4</w:t>
            </w:r>
            <w:r w:rsidRPr="009C0356">
              <w:rPr>
                <w:rFonts w:asciiTheme="minorEastAsia" w:hAnsiTheme="minorEastAsia" w:cstheme="minorEastAsia"/>
                <w:sz w:val="22"/>
                <w:szCs w:val="28"/>
              </w:rPr>
              <w:t>种设计模式的例子（语言不限，以组为单位），并总结其特点</w:t>
            </w:r>
            <w:r w:rsidRPr="009C0356">
              <w:rPr>
                <w:rFonts w:asciiTheme="minorEastAsia" w:hAnsiTheme="minorEastAsia" w:cstheme="minorEastAsia"/>
                <w:sz w:val="22"/>
                <w:szCs w:val="28"/>
              </w:rPr>
              <w:t xml:space="preserve"> </w:t>
            </w:r>
            <w:r w:rsidRPr="009C0356">
              <w:rPr>
                <w:rFonts w:asciiTheme="minorEastAsia" w:hAnsiTheme="minorEastAsia" w:cstheme="minorEastAsia"/>
                <w:sz w:val="22"/>
                <w:szCs w:val="28"/>
              </w:rPr>
              <w:t>（保存到每个小组选定的协作开发平台上）</w:t>
            </w:r>
          </w:p>
          <w:p w14:paraId="0E64BDEE" w14:textId="77777777" w:rsidR="00AB7BE6" w:rsidRDefault="00AB7BE6" w:rsidP="00AB7BE6">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 xml:space="preserve">6. </w:t>
            </w:r>
            <w:r w:rsidRPr="009C0356">
              <w:rPr>
                <w:rFonts w:asciiTheme="minorEastAsia" w:hAnsiTheme="minorEastAsia" w:cstheme="minorEastAsia"/>
                <w:sz w:val="22"/>
                <w:szCs w:val="28"/>
              </w:rPr>
              <w:t>记录项目及小组每个人工作的进度、里程碑、工作量的跟踪图或表，将其保存到每个小组选定的协作开发平台上，每周更新。</w:t>
            </w:r>
          </w:p>
          <w:p w14:paraId="13932006" w14:textId="77777777" w:rsidR="00AB7BE6" w:rsidRPr="00AB7BE6" w:rsidRDefault="00AB7BE6" w:rsidP="002732F4">
            <w:pPr>
              <w:rPr>
                <w:rFonts w:asciiTheme="minorEastAsia" w:hAnsiTheme="minorEastAsia" w:cstheme="minorEastAsia"/>
                <w:sz w:val="22"/>
                <w:szCs w:val="28"/>
              </w:rPr>
            </w:pPr>
          </w:p>
          <w:p w14:paraId="541B4F3B" w14:textId="7C04244A" w:rsidR="00AB7BE6" w:rsidRDefault="00AB7BE6" w:rsidP="00AB7BE6">
            <w:pPr>
              <w:rPr>
                <w:rFonts w:asciiTheme="minorEastAsia" w:hAnsiTheme="minorEastAsia" w:cstheme="minorEastAsia" w:hint="eastAsia"/>
                <w:sz w:val="22"/>
                <w:szCs w:val="28"/>
              </w:rPr>
            </w:pPr>
            <w:r>
              <w:rPr>
                <w:rFonts w:asciiTheme="minorEastAsia" w:hAnsiTheme="minorEastAsia" w:cstheme="minorEastAsia" w:hint="eastAsia"/>
                <w:sz w:val="22"/>
                <w:szCs w:val="28"/>
              </w:rPr>
              <w:t>然后我们团队对实验任务进行了分工，我负责的是</w:t>
            </w:r>
            <w:r>
              <w:rPr>
                <w:rFonts w:asciiTheme="minorEastAsia" w:hAnsiTheme="minorEastAsia" w:cstheme="minorEastAsia" w:hint="eastAsia"/>
                <w:sz w:val="22"/>
                <w:szCs w:val="28"/>
              </w:rPr>
              <w:t>信息查询</w:t>
            </w:r>
            <w:r>
              <w:rPr>
                <w:rFonts w:asciiTheme="minorEastAsia" w:hAnsiTheme="minorEastAsia" w:cstheme="minorEastAsia" w:hint="eastAsia"/>
                <w:sz w:val="22"/>
                <w:szCs w:val="28"/>
              </w:rPr>
              <w:t>模块，主要是</w:t>
            </w:r>
            <w:r>
              <w:rPr>
                <w:rFonts w:asciiTheme="minorEastAsia" w:hAnsiTheme="minorEastAsia" w:cstheme="minorEastAsia" w:hint="eastAsia"/>
                <w:sz w:val="22"/>
                <w:szCs w:val="28"/>
              </w:rPr>
              <w:t>提供查询用户信息和课程信息的功能</w:t>
            </w:r>
          </w:p>
        </w:tc>
        <w:tc>
          <w:tcPr>
            <w:tcW w:w="1728" w:type="dxa"/>
          </w:tcPr>
          <w:p w14:paraId="36BB7EF3" w14:textId="77777777" w:rsidR="00AB7BE6" w:rsidRDefault="00AB7BE6" w:rsidP="002732F4">
            <w:pPr>
              <w:rPr>
                <w:rFonts w:asciiTheme="minorEastAsia" w:hAnsiTheme="minorEastAsia" w:cstheme="minorEastAsia"/>
                <w:sz w:val="22"/>
                <w:szCs w:val="28"/>
              </w:rPr>
            </w:pPr>
            <w:r>
              <w:rPr>
                <w:rFonts w:asciiTheme="minorEastAsia" w:hAnsiTheme="minorEastAsia" w:cstheme="minorEastAsia" w:hint="eastAsia"/>
                <w:sz w:val="22"/>
                <w:szCs w:val="28"/>
              </w:rPr>
              <w:t>发布任务，分工</w:t>
            </w:r>
          </w:p>
          <w:p w14:paraId="5201F510" w14:textId="77777777" w:rsidR="00AB7BE6" w:rsidRDefault="00AB7BE6" w:rsidP="002732F4">
            <w:pPr>
              <w:ind w:firstLineChars="100" w:firstLine="220"/>
              <w:rPr>
                <w:rFonts w:asciiTheme="minorEastAsia" w:hAnsiTheme="minorEastAsia" w:cstheme="minorEastAsia"/>
                <w:sz w:val="22"/>
                <w:szCs w:val="28"/>
              </w:rPr>
            </w:pPr>
          </w:p>
        </w:tc>
      </w:tr>
      <w:tr w:rsidR="00AB7BE6" w14:paraId="1DBB9251" w14:textId="77777777" w:rsidTr="005734C8">
        <w:trPr>
          <w:trHeight w:val="1254"/>
        </w:trPr>
        <w:tc>
          <w:tcPr>
            <w:tcW w:w="1482" w:type="dxa"/>
          </w:tcPr>
          <w:p w14:paraId="51FE6927" w14:textId="5EDB044A" w:rsidR="00AB7BE6" w:rsidRDefault="00AB7BE6" w:rsidP="002732F4">
            <w:pPr>
              <w:rPr>
                <w:rFonts w:asciiTheme="minorEastAsia" w:hAnsiTheme="minorEastAsia" w:cstheme="minorEastAsia"/>
                <w:sz w:val="24"/>
                <w:szCs w:val="32"/>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-5-2</w:t>
            </w:r>
            <w:r>
              <w:rPr>
                <w:rFonts w:asciiTheme="minorEastAsia" w:hAnsiTheme="minorEastAsia" w:cstheme="minorEastAsia"/>
                <w:sz w:val="24"/>
                <w:szCs w:val="32"/>
              </w:rPr>
              <w:t>7</w:t>
            </w:r>
            <w:r>
              <w:rPr>
                <w:rFonts w:asciiTheme="minorEastAsia" w:hAnsiTheme="minorEastAsia" w:cstheme="minorEastAsia" w:hint="eastAsia"/>
                <w:sz w:val="24"/>
                <w:szCs w:val="32"/>
              </w:rPr>
              <w:t>（本周</w:t>
            </w:r>
            <w:r>
              <w:rPr>
                <w:rFonts w:asciiTheme="minorEastAsia" w:hAnsiTheme="minorEastAsia" w:cstheme="minorEastAsia" w:hint="eastAsia"/>
                <w:sz w:val="24"/>
                <w:szCs w:val="32"/>
              </w:rPr>
              <w:t>五</w:t>
            </w:r>
            <w:r>
              <w:rPr>
                <w:rFonts w:asciiTheme="minorEastAsia" w:hAnsiTheme="minorEastAsia" w:cstheme="minorEastAsia" w:hint="eastAsia"/>
                <w:sz w:val="24"/>
                <w:szCs w:val="32"/>
              </w:rPr>
              <w:t>）</w:t>
            </w:r>
          </w:p>
          <w:p w14:paraId="2814D536" w14:textId="77777777" w:rsidR="00AB7BE6" w:rsidRDefault="00AB7BE6" w:rsidP="002732F4">
            <w:pPr>
              <w:rPr>
                <w:rFonts w:asciiTheme="minorEastAsia" w:hAnsiTheme="minorEastAsia" w:cstheme="minorEastAsia"/>
                <w:sz w:val="24"/>
                <w:szCs w:val="32"/>
              </w:rPr>
            </w:pPr>
          </w:p>
          <w:p w14:paraId="42443C81" w14:textId="77777777" w:rsidR="00AB7BE6" w:rsidRDefault="00AB7BE6" w:rsidP="002732F4">
            <w:pPr>
              <w:rPr>
                <w:rFonts w:asciiTheme="minorEastAsia" w:hAnsiTheme="minorEastAsia" w:cstheme="minorEastAsia"/>
                <w:sz w:val="24"/>
                <w:szCs w:val="32"/>
              </w:rPr>
            </w:pPr>
          </w:p>
          <w:p w14:paraId="4ED1EA11" w14:textId="77777777" w:rsidR="00AB7BE6" w:rsidRDefault="00AB7BE6" w:rsidP="002732F4">
            <w:pPr>
              <w:rPr>
                <w:rFonts w:asciiTheme="minorEastAsia" w:hAnsiTheme="minorEastAsia" w:cstheme="minorEastAsia"/>
                <w:sz w:val="24"/>
                <w:szCs w:val="32"/>
              </w:rPr>
            </w:pPr>
          </w:p>
          <w:p w14:paraId="660D79C5" w14:textId="77777777" w:rsidR="00AB7BE6" w:rsidRDefault="00AB7BE6" w:rsidP="002732F4">
            <w:pPr>
              <w:rPr>
                <w:rFonts w:asciiTheme="minorEastAsia" w:hAnsiTheme="minorEastAsia" w:cstheme="minorEastAsia"/>
                <w:sz w:val="24"/>
                <w:szCs w:val="32"/>
              </w:rPr>
            </w:pPr>
          </w:p>
          <w:p w14:paraId="2E05747A" w14:textId="77777777" w:rsidR="00AB7BE6" w:rsidRDefault="00AB7BE6" w:rsidP="002732F4">
            <w:pPr>
              <w:rPr>
                <w:rFonts w:asciiTheme="minorEastAsia" w:hAnsiTheme="minorEastAsia" w:cstheme="minorEastAsia"/>
                <w:sz w:val="24"/>
                <w:szCs w:val="32"/>
              </w:rPr>
            </w:pPr>
          </w:p>
          <w:p w14:paraId="2252341B" w14:textId="77777777" w:rsidR="00AB7BE6" w:rsidRDefault="00AB7BE6" w:rsidP="002732F4">
            <w:pPr>
              <w:rPr>
                <w:rFonts w:asciiTheme="minorEastAsia" w:hAnsiTheme="minorEastAsia" w:cstheme="minorEastAsia"/>
                <w:sz w:val="24"/>
                <w:szCs w:val="32"/>
              </w:rPr>
            </w:pPr>
          </w:p>
        </w:tc>
        <w:tc>
          <w:tcPr>
            <w:tcW w:w="5086" w:type="dxa"/>
          </w:tcPr>
          <w:p w14:paraId="6FAAF769" w14:textId="1DEEDFB4" w:rsidR="00AB7BE6" w:rsidRPr="00AB7BE6" w:rsidRDefault="00AB7BE6" w:rsidP="00AB7BE6">
            <w:r>
              <w:rPr>
                <w:rFonts w:asciiTheme="minorEastAsia" w:hAnsiTheme="minorEastAsia" w:cstheme="minorEastAsia" w:hint="eastAsia"/>
                <w:sz w:val="22"/>
                <w:szCs w:val="22"/>
              </w:rPr>
              <w:t>今天我主要做了实验十一的任务四</w:t>
            </w:r>
            <w:r>
              <w:rPr>
                <w:rFonts w:asciiTheme="minorEastAsia" w:hAnsiTheme="minorEastAsia" w:cstheme="minorEastAsia" w:hint="eastAsia"/>
                <w:sz w:val="22"/>
                <w:szCs w:val="22"/>
              </w:rPr>
              <w:t>，成果如下：</w:t>
            </w:r>
          </w:p>
          <w:p w14:paraId="46856825" w14:textId="45FBFA1F" w:rsidR="00AB7BE6" w:rsidRDefault="00AB7BE6" w:rsidP="00AB7BE6">
            <w:pPr>
              <w:ind w:firstLineChars="200" w:firstLine="400"/>
              <w:rPr>
                <w:rFonts w:asciiTheme="minorEastAsia" w:hAnsiTheme="minorEastAsia" w:cstheme="minorEastAsia"/>
                <w:sz w:val="22"/>
                <w:szCs w:val="22"/>
              </w:rPr>
            </w:pPr>
            <w:r w:rsidRPr="00AB7BE6">
              <w:rPr>
                <w:rFonts w:hint="eastAsia"/>
              </w:rPr>
              <w:t>我们的学生选课信息管理系统主要采用了面向对象的设计方法。首先我们这个项目的要求就是面向用户的包括学生与管理员，向他们提供便于操作的相应输入输出功能。我们在设计的过程中使用了很多</w:t>
            </w:r>
            <w:r w:rsidRPr="00AB7BE6">
              <w:t>UML</w:t>
            </w:r>
            <w:r w:rsidRPr="00AB7BE6">
              <w:t>用例图、对象图和类图用来表示相关数据和功能，并用这些作为设计目标，这些软件开发方法符合建立模型体现抽象思维过程和面向对象的方法。此外，我们的这一软件系统将相应计算机系统中的数据以及与这个数据相关的一切操作语言都封装了起来，提供的是便于理解和使用功能接口，符合面向对象方法中</w:t>
            </w:r>
            <w:r w:rsidRPr="00AB7BE6">
              <w:t>“</w:t>
            </w:r>
            <w:r w:rsidRPr="00AB7BE6">
              <w:t>封装</w:t>
            </w:r>
            <w:r w:rsidRPr="00AB7BE6">
              <w:t>”</w:t>
            </w:r>
            <w:r w:rsidRPr="00AB7BE6">
              <w:t>的特点。在我们的软件生存期的各个阶段所开发出来的</w:t>
            </w:r>
            <w:r w:rsidRPr="00AB7BE6">
              <w:t>“</w:t>
            </w:r>
            <w:r w:rsidRPr="00AB7BE6">
              <w:rPr>
                <w:rFonts w:hint="eastAsia"/>
              </w:rPr>
              <w:t>部件”都是相应的类，在面向对象生存期的各个阶段对各个类进行细化，使类成为分析设计和实现的基本单元，而且它们也有继承和对象组合，这些也是面向对象设计方法的特点。</w:t>
            </w:r>
          </w:p>
        </w:tc>
        <w:tc>
          <w:tcPr>
            <w:tcW w:w="1728" w:type="dxa"/>
          </w:tcPr>
          <w:p w14:paraId="06F91C33" w14:textId="5095E7E3" w:rsidR="00AB7BE6" w:rsidRDefault="00AB7BE6" w:rsidP="002732F4">
            <w:pPr>
              <w:rPr>
                <w:rFonts w:asciiTheme="minorEastAsia" w:hAnsiTheme="minorEastAsia" w:cstheme="minorEastAsia"/>
                <w:sz w:val="22"/>
                <w:szCs w:val="22"/>
              </w:rPr>
            </w:pPr>
            <w:r>
              <w:rPr>
                <w:rFonts w:asciiTheme="minorEastAsia" w:hAnsiTheme="minorEastAsia" w:cstheme="minorEastAsia" w:hint="eastAsia"/>
                <w:sz w:val="22"/>
                <w:szCs w:val="22"/>
              </w:rPr>
              <w:t>面向对象的设计方法</w:t>
            </w:r>
          </w:p>
        </w:tc>
      </w:tr>
      <w:tr w:rsidR="00AB7BE6" w14:paraId="16DFD110" w14:textId="77777777" w:rsidTr="005734C8">
        <w:trPr>
          <w:trHeight w:val="1564"/>
        </w:trPr>
        <w:tc>
          <w:tcPr>
            <w:tcW w:w="1482" w:type="dxa"/>
          </w:tcPr>
          <w:p w14:paraId="3FE8F356" w14:textId="42EF7353" w:rsidR="00AB7BE6" w:rsidRDefault="00AB7BE6" w:rsidP="002732F4">
            <w:pPr>
              <w:rPr>
                <w:rFonts w:asciiTheme="minorEastAsia" w:hAnsiTheme="minorEastAsia" w:cstheme="minorEastAsia"/>
                <w:sz w:val="24"/>
              </w:rPr>
            </w:pPr>
            <w:r>
              <w:rPr>
                <w:rFonts w:asciiTheme="minorEastAsia" w:hAnsiTheme="minorEastAsia" w:cstheme="minorEastAsia" w:hint="eastAsia"/>
                <w:sz w:val="24"/>
              </w:rPr>
              <w:lastRenderedPageBreak/>
              <w:t>202</w:t>
            </w:r>
            <w:r>
              <w:rPr>
                <w:rFonts w:asciiTheme="minorEastAsia" w:hAnsiTheme="minorEastAsia" w:cstheme="minorEastAsia"/>
                <w:sz w:val="24"/>
              </w:rPr>
              <w:t>2</w:t>
            </w:r>
            <w:r>
              <w:rPr>
                <w:rFonts w:asciiTheme="minorEastAsia" w:hAnsiTheme="minorEastAsia" w:cstheme="minorEastAsia" w:hint="eastAsia"/>
                <w:sz w:val="24"/>
              </w:rPr>
              <w:t>-5-2</w:t>
            </w:r>
            <w:r>
              <w:rPr>
                <w:rFonts w:asciiTheme="minorEastAsia" w:hAnsiTheme="minorEastAsia" w:cstheme="minorEastAsia"/>
                <w:sz w:val="24"/>
              </w:rPr>
              <w:t>8</w:t>
            </w:r>
            <w:r>
              <w:rPr>
                <w:rFonts w:asciiTheme="minorEastAsia" w:hAnsiTheme="minorEastAsia" w:cstheme="minorEastAsia" w:hint="eastAsia"/>
                <w:sz w:val="24"/>
              </w:rPr>
              <w:t>（本周</w:t>
            </w:r>
            <w:r>
              <w:rPr>
                <w:rFonts w:asciiTheme="minorEastAsia" w:hAnsiTheme="minorEastAsia" w:cstheme="minorEastAsia" w:hint="eastAsia"/>
                <w:sz w:val="24"/>
              </w:rPr>
              <w:t>六</w:t>
            </w:r>
            <w:r>
              <w:rPr>
                <w:rFonts w:asciiTheme="minorEastAsia" w:hAnsiTheme="minorEastAsia" w:cstheme="minorEastAsia" w:hint="eastAsia"/>
                <w:sz w:val="24"/>
              </w:rPr>
              <w:t>）</w:t>
            </w:r>
          </w:p>
          <w:p w14:paraId="66CBEFC6" w14:textId="77777777" w:rsidR="00AB7BE6" w:rsidRDefault="00AB7BE6" w:rsidP="002732F4">
            <w:pPr>
              <w:rPr>
                <w:rFonts w:asciiTheme="minorEastAsia" w:hAnsiTheme="minorEastAsia" w:cstheme="minorEastAsia"/>
                <w:sz w:val="24"/>
              </w:rPr>
            </w:pPr>
          </w:p>
        </w:tc>
        <w:tc>
          <w:tcPr>
            <w:tcW w:w="5086" w:type="dxa"/>
          </w:tcPr>
          <w:p w14:paraId="64C51748" w14:textId="77777777" w:rsidR="00AB7BE6" w:rsidRDefault="00AB7BE6" w:rsidP="00AB7BE6">
            <w:pPr>
              <w:ind w:firstLine="450"/>
              <w:rPr>
                <w:rFonts w:asciiTheme="minorEastAsia" w:hAnsiTheme="minorEastAsia" w:cstheme="minorEastAsia"/>
                <w:sz w:val="22"/>
                <w:szCs w:val="28"/>
              </w:rPr>
            </w:pPr>
            <w:r>
              <w:rPr>
                <w:rFonts w:asciiTheme="minorEastAsia" w:hAnsiTheme="minorEastAsia" w:cstheme="minorEastAsia" w:hint="eastAsia"/>
                <w:sz w:val="22"/>
                <w:szCs w:val="28"/>
              </w:rPr>
              <w:t>今天我主要做了实验十一的任务二，我对我负责的</w:t>
            </w:r>
            <w:r>
              <w:rPr>
                <w:rFonts w:asciiTheme="minorEastAsia" w:hAnsiTheme="minorEastAsia" w:cstheme="minorEastAsia" w:hint="eastAsia"/>
                <w:sz w:val="22"/>
                <w:szCs w:val="28"/>
              </w:rPr>
              <w:t>信息查询</w:t>
            </w:r>
            <w:r>
              <w:rPr>
                <w:rFonts w:asciiTheme="minorEastAsia" w:hAnsiTheme="minorEastAsia" w:cstheme="minorEastAsia" w:hint="eastAsia"/>
                <w:sz w:val="22"/>
                <w:szCs w:val="28"/>
              </w:rPr>
              <w:t>这一模块根据设计原则进行了评估。主要内容如下：</w:t>
            </w:r>
          </w:p>
          <w:p w14:paraId="4584C0A3"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具体功能就是查询学生信息和教师信息，以及通过课程名称、课程编号或教室姓名查询课程信息。</w:t>
            </w:r>
          </w:p>
          <w:p w14:paraId="10DEF7EC" w14:textId="77777777" w:rsidR="005734C8" w:rsidRPr="005734C8" w:rsidRDefault="005734C8" w:rsidP="005734C8">
            <w:pPr>
              <w:ind w:firstLine="450"/>
              <w:rPr>
                <w:rFonts w:asciiTheme="minorEastAsia" w:hAnsiTheme="minorEastAsia" w:cstheme="minorEastAsia"/>
                <w:sz w:val="22"/>
                <w:szCs w:val="28"/>
              </w:rPr>
            </w:pPr>
          </w:p>
          <w:p w14:paraId="54D9CFE1"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下面将从六个方面对这个模块进行评估：</w:t>
            </w:r>
          </w:p>
          <w:p w14:paraId="4308DEF4"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sz w:val="22"/>
                <w:szCs w:val="28"/>
              </w:rPr>
              <w:t>1.</w:t>
            </w:r>
            <w:r w:rsidRPr="005734C8">
              <w:rPr>
                <w:rFonts w:asciiTheme="minorEastAsia" w:hAnsiTheme="minorEastAsia" w:cstheme="minorEastAsia"/>
                <w:sz w:val="22"/>
                <w:szCs w:val="28"/>
              </w:rPr>
              <w:t>模块化</w:t>
            </w:r>
          </w:p>
          <w:p w14:paraId="465E05EA"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对于这个功能，我们如果从与其他模块的耦合度分析，会发现其实耦合度很小，几乎可以看成是一个独立的个体。其次是内聚赌，报修模块功能集中，就围绕保修内容，报修提交，保修结果返回几个方面进行实现，主题集中。所以模块化这方面还是做的足够完善的。</w:t>
            </w:r>
          </w:p>
          <w:p w14:paraId="2015C298"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sz w:val="22"/>
                <w:szCs w:val="28"/>
              </w:rPr>
              <w:t>2.</w:t>
            </w:r>
            <w:r w:rsidRPr="005734C8">
              <w:rPr>
                <w:rFonts w:asciiTheme="minorEastAsia" w:hAnsiTheme="minorEastAsia" w:cstheme="minorEastAsia"/>
                <w:sz w:val="22"/>
                <w:szCs w:val="28"/>
              </w:rPr>
              <w:t>接口</w:t>
            </w:r>
          </w:p>
          <w:p w14:paraId="7DD6F9DC"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我们这个项目并不是那种一般的通过调用就可以的。我们因为是一个</w:t>
            </w:r>
            <w:r w:rsidRPr="005734C8">
              <w:rPr>
                <w:rFonts w:asciiTheme="minorEastAsia" w:hAnsiTheme="minorEastAsia" w:cstheme="minorEastAsia"/>
                <w:sz w:val="22"/>
                <w:szCs w:val="28"/>
              </w:rPr>
              <w:t>web</w:t>
            </w:r>
            <w:r w:rsidRPr="005734C8">
              <w:rPr>
                <w:rFonts w:asciiTheme="minorEastAsia" w:hAnsiTheme="minorEastAsia" w:cstheme="minorEastAsia"/>
                <w:sz w:val="22"/>
                <w:szCs w:val="28"/>
              </w:rPr>
              <w:t>程序，所以对于接口，一般都是设置一个新连接导向一个新页面，然后实现具体操作。但是在实现的时候我们对于数据库的操作没有进行过一个封装，如果查看网页的源代码，甚至可以看到</w:t>
            </w:r>
            <w:proofErr w:type="gramStart"/>
            <w:r w:rsidRPr="005734C8">
              <w:rPr>
                <w:rFonts w:asciiTheme="minorEastAsia" w:hAnsiTheme="minorEastAsia" w:cstheme="minorEastAsia"/>
                <w:sz w:val="22"/>
                <w:szCs w:val="28"/>
              </w:rPr>
              <w:t>直接队</w:t>
            </w:r>
            <w:proofErr w:type="gramEnd"/>
            <w:r w:rsidRPr="005734C8">
              <w:rPr>
                <w:rFonts w:asciiTheme="minorEastAsia" w:hAnsiTheme="minorEastAsia" w:cstheme="minorEastAsia"/>
                <w:sz w:val="22"/>
                <w:szCs w:val="28"/>
              </w:rPr>
              <w:t>数据库的操作对于信息隐藏这方面确实不是做得很好。这可能会存在一些问题。</w:t>
            </w:r>
          </w:p>
          <w:p w14:paraId="3B3C796A"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sz w:val="22"/>
                <w:szCs w:val="28"/>
              </w:rPr>
              <w:t>3.</w:t>
            </w:r>
            <w:r w:rsidRPr="005734C8">
              <w:rPr>
                <w:rFonts w:asciiTheme="minorEastAsia" w:hAnsiTheme="minorEastAsia" w:cstheme="minorEastAsia"/>
                <w:sz w:val="22"/>
                <w:szCs w:val="28"/>
              </w:rPr>
              <w:t>信息隐藏</w:t>
            </w:r>
          </w:p>
          <w:p w14:paraId="1A0AA12A"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对于</w:t>
            </w:r>
            <w:r w:rsidRPr="005734C8">
              <w:rPr>
                <w:rFonts w:asciiTheme="minorEastAsia" w:hAnsiTheme="minorEastAsia" w:cstheme="minorEastAsia"/>
                <w:sz w:val="22"/>
                <w:szCs w:val="28"/>
              </w:rPr>
              <w:t>B/S</w:t>
            </w:r>
            <w:r w:rsidRPr="005734C8">
              <w:rPr>
                <w:rFonts w:asciiTheme="minorEastAsia" w:hAnsiTheme="minorEastAsia" w:cstheme="minorEastAsia"/>
                <w:sz w:val="22"/>
                <w:szCs w:val="28"/>
              </w:rPr>
              <w:t>架构的项目来说，一般安全性会普遍低于</w:t>
            </w:r>
            <w:r w:rsidRPr="005734C8">
              <w:rPr>
                <w:rFonts w:asciiTheme="minorEastAsia" w:hAnsiTheme="minorEastAsia" w:cstheme="minorEastAsia"/>
                <w:sz w:val="22"/>
                <w:szCs w:val="28"/>
              </w:rPr>
              <w:t>C/S</w:t>
            </w:r>
            <w:r w:rsidRPr="005734C8">
              <w:rPr>
                <w:rFonts w:asciiTheme="minorEastAsia" w:hAnsiTheme="minorEastAsia" w:cstheme="minorEastAsia"/>
                <w:sz w:val="22"/>
                <w:szCs w:val="28"/>
              </w:rPr>
              <w:t>架构，因为他的信息数据等，都是通过网页代码传送的。所以如果解析了网页源代码，那就有可能会导致信息泄露。这是针对于在网页上的操作，但是如果是到了数据库这里，安全性还是有保障的。</w:t>
            </w:r>
          </w:p>
          <w:p w14:paraId="24D590F1"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sz w:val="22"/>
                <w:szCs w:val="28"/>
              </w:rPr>
              <w:t>4.</w:t>
            </w:r>
            <w:r w:rsidRPr="005734C8">
              <w:rPr>
                <w:rFonts w:asciiTheme="minorEastAsia" w:hAnsiTheme="minorEastAsia" w:cstheme="minorEastAsia"/>
                <w:sz w:val="22"/>
                <w:szCs w:val="28"/>
              </w:rPr>
              <w:t>从增量式开发上考虑</w:t>
            </w:r>
          </w:p>
          <w:p w14:paraId="3026285F"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因为我们的模块功能划分明确，在</w:t>
            </w:r>
            <w:proofErr w:type="gramStart"/>
            <w:r w:rsidRPr="005734C8">
              <w:rPr>
                <w:rFonts w:asciiTheme="minorEastAsia" w:hAnsiTheme="minorEastAsia" w:cstheme="minorEastAsia" w:hint="eastAsia"/>
                <w:sz w:val="22"/>
                <w:szCs w:val="28"/>
              </w:rPr>
              <w:t>外部各</w:t>
            </w:r>
            <w:proofErr w:type="gramEnd"/>
            <w:r w:rsidRPr="005734C8">
              <w:rPr>
                <w:rFonts w:asciiTheme="minorEastAsia" w:hAnsiTheme="minorEastAsia" w:cstheme="minorEastAsia" w:hint="eastAsia"/>
                <w:sz w:val="22"/>
                <w:szCs w:val="28"/>
              </w:rPr>
              <w:t>模块之间有相联系但是却又各自逻辑分明，在模块内部各子功能紧密结合。对于增量开发方式非常适合。</w:t>
            </w:r>
          </w:p>
          <w:p w14:paraId="42E78E8B"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sz w:val="22"/>
                <w:szCs w:val="28"/>
              </w:rPr>
              <w:t>5.</w:t>
            </w:r>
            <w:r w:rsidRPr="005734C8">
              <w:rPr>
                <w:rFonts w:asciiTheme="minorEastAsia" w:hAnsiTheme="minorEastAsia" w:cstheme="minorEastAsia"/>
                <w:sz w:val="22"/>
                <w:szCs w:val="28"/>
              </w:rPr>
              <w:t>抽象</w:t>
            </w:r>
          </w:p>
          <w:p w14:paraId="48542FA8"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这个模块需求明确，整体系统之间也能协调工作，对这个模块进行抽象的话十分容易。就比如接口就是</w:t>
            </w:r>
            <w:proofErr w:type="spellStart"/>
            <w:r w:rsidRPr="005734C8">
              <w:rPr>
                <w:rFonts w:asciiTheme="minorEastAsia" w:hAnsiTheme="minorEastAsia" w:cstheme="minorEastAsia"/>
                <w:sz w:val="22"/>
                <w:szCs w:val="28"/>
              </w:rPr>
              <w:t>ui_id</w:t>
            </w:r>
            <w:proofErr w:type="spellEnd"/>
            <w:r w:rsidRPr="005734C8">
              <w:rPr>
                <w:rFonts w:asciiTheme="minorEastAsia" w:hAnsiTheme="minorEastAsia" w:cstheme="minorEastAsia"/>
                <w:sz w:val="22"/>
                <w:szCs w:val="28"/>
              </w:rPr>
              <w:t>(</w:t>
            </w:r>
            <w:r w:rsidRPr="005734C8">
              <w:rPr>
                <w:rFonts w:asciiTheme="minorEastAsia" w:hAnsiTheme="minorEastAsia" w:cstheme="minorEastAsia"/>
                <w:sz w:val="22"/>
                <w:szCs w:val="28"/>
              </w:rPr>
              <w:t>学生</w:t>
            </w:r>
            <w:r w:rsidRPr="005734C8">
              <w:rPr>
                <w:rFonts w:asciiTheme="minorEastAsia" w:hAnsiTheme="minorEastAsia" w:cstheme="minorEastAsia"/>
                <w:sz w:val="22"/>
                <w:szCs w:val="28"/>
              </w:rPr>
              <w:t>ID),</w:t>
            </w:r>
            <w:proofErr w:type="spellStart"/>
            <w:r w:rsidRPr="005734C8">
              <w:rPr>
                <w:rFonts w:asciiTheme="minorEastAsia" w:hAnsiTheme="minorEastAsia" w:cstheme="minorEastAsia"/>
                <w:sz w:val="22"/>
                <w:szCs w:val="28"/>
              </w:rPr>
              <w:t>ui_password</w:t>
            </w:r>
            <w:proofErr w:type="spellEnd"/>
            <w:r w:rsidRPr="005734C8">
              <w:rPr>
                <w:rFonts w:asciiTheme="minorEastAsia" w:hAnsiTheme="minorEastAsia" w:cstheme="minorEastAsia"/>
                <w:sz w:val="22"/>
                <w:szCs w:val="28"/>
              </w:rPr>
              <w:t>(</w:t>
            </w:r>
            <w:r w:rsidRPr="005734C8">
              <w:rPr>
                <w:rFonts w:asciiTheme="minorEastAsia" w:hAnsiTheme="minorEastAsia" w:cstheme="minorEastAsia"/>
                <w:sz w:val="22"/>
                <w:szCs w:val="28"/>
              </w:rPr>
              <w:t>学生密码</w:t>
            </w:r>
            <w:r w:rsidRPr="005734C8">
              <w:rPr>
                <w:rFonts w:asciiTheme="minorEastAsia" w:hAnsiTheme="minorEastAsia" w:cstheme="minorEastAsia"/>
                <w:sz w:val="22"/>
                <w:szCs w:val="28"/>
              </w:rPr>
              <w:t>)</w:t>
            </w:r>
            <w:r w:rsidRPr="005734C8">
              <w:rPr>
                <w:rFonts w:asciiTheme="minorEastAsia" w:hAnsiTheme="minorEastAsia" w:cstheme="minorEastAsia"/>
                <w:sz w:val="22"/>
                <w:szCs w:val="28"/>
              </w:rPr>
              <w:t>。当然，也可以增加图片描述功能。毕竟我们的功能是报修，如果有图片的花就更加方便了。</w:t>
            </w:r>
          </w:p>
          <w:p w14:paraId="60B50C9B"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sz w:val="22"/>
                <w:szCs w:val="28"/>
              </w:rPr>
              <w:t>6.</w:t>
            </w:r>
            <w:r w:rsidRPr="005734C8">
              <w:rPr>
                <w:rFonts w:asciiTheme="minorEastAsia" w:hAnsiTheme="minorEastAsia" w:cstheme="minorEastAsia"/>
                <w:sz w:val="22"/>
                <w:szCs w:val="28"/>
              </w:rPr>
              <w:t>通用性</w:t>
            </w:r>
          </w:p>
          <w:p w14:paraId="1CB18894"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其实，只要是有关这类人员信息管理的模块，都能够通过修改部分代码打到复用的目的的，就算不能够复用，这个模式，代码结构，也是可以作为一个参考的。所以说，还是有一定的复用性。</w:t>
            </w:r>
          </w:p>
          <w:p w14:paraId="61D14951"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lastRenderedPageBreak/>
              <w:t>存在的问题：</w:t>
            </w:r>
          </w:p>
          <w:p w14:paraId="34F68111" w14:textId="77777777" w:rsidR="005734C8" w:rsidRPr="005734C8" w:rsidRDefault="005734C8" w:rsidP="005734C8">
            <w:pPr>
              <w:ind w:firstLine="450"/>
              <w:rPr>
                <w:rFonts w:asciiTheme="minorEastAsia" w:hAnsiTheme="minorEastAsia" w:cstheme="minorEastAsia"/>
                <w:sz w:val="22"/>
                <w:szCs w:val="28"/>
              </w:rPr>
            </w:pPr>
            <w:r w:rsidRPr="005734C8">
              <w:rPr>
                <w:rFonts w:asciiTheme="minorEastAsia" w:hAnsiTheme="minorEastAsia" w:cstheme="minorEastAsia" w:hint="eastAsia"/>
                <w:sz w:val="22"/>
                <w:szCs w:val="28"/>
              </w:rPr>
              <w:t>通过我们上面对模块的评估，我们可以发现该模块在接口和信息隐藏方面存在一定的问题。</w:t>
            </w:r>
          </w:p>
          <w:p w14:paraId="38BA6E59" w14:textId="6FC23E71" w:rsidR="005734C8" w:rsidRPr="00AB7BE6" w:rsidRDefault="005734C8" w:rsidP="005734C8">
            <w:pPr>
              <w:ind w:firstLine="450"/>
              <w:rPr>
                <w:rFonts w:asciiTheme="minorEastAsia" w:hAnsiTheme="minorEastAsia" w:cstheme="minorEastAsia" w:hint="eastAsia"/>
                <w:sz w:val="22"/>
                <w:szCs w:val="28"/>
              </w:rPr>
            </w:pPr>
            <w:r w:rsidRPr="005734C8">
              <w:rPr>
                <w:rFonts w:asciiTheme="minorEastAsia" w:hAnsiTheme="minorEastAsia" w:cstheme="minorEastAsia" w:hint="eastAsia"/>
                <w:sz w:val="22"/>
                <w:szCs w:val="28"/>
              </w:rPr>
              <w:t>对于前者，我们可以稍费一点功夫，把能够直接联系数据库的操作给封装起来，这是面向对象设计中常常用到的，不仅有助于模块化管理，在信息安全上有</w:t>
            </w:r>
            <w:proofErr w:type="gramStart"/>
            <w:r w:rsidRPr="005734C8">
              <w:rPr>
                <w:rFonts w:asciiTheme="minorEastAsia" w:hAnsiTheme="minorEastAsia" w:cstheme="minorEastAsia" w:hint="eastAsia"/>
                <w:sz w:val="22"/>
                <w:szCs w:val="28"/>
              </w:rPr>
              <w:t>有</w:t>
            </w:r>
            <w:proofErr w:type="gramEnd"/>
            <w:r w:rsidRPr="005734C8">
              <w:rPr>
                <w:rFonts w:asciiTheme="minorEastAsia" w:hAnsiTheme="minorEastAsia" w:cstheme="minorEastAsia" w:hint="eastAsia"/>
                <w:sz w:val="22"/>
                <w:szCs w:val="28"/>
              </w:rPr>
              <w:t>一定用处。后者的花，对于我们在网页上流动的数据，我们有两个解决方案：第一个是在我们输入数据的时候，通过</w:t>
            </w:r>
            <w:proofErr w:type="spellStart"/>
            <w:r w:rsidRPr="005734C8">
              <w:rPr>
                <w:rFonts w:asciiTheme="minorEastAsia" w:hAnsiTheme="minorEastAsia" w:cstheme="minorEastAsia"/>
                <w:sz w:val="22"/>
                <w:szCs w:val="28"/>
              </w:rPr>
              <w:t>javascript</w:t>
            </w:r>
            <w:proofErr w:type="spellEnd"/>
            <w:r w:rsidRPr="005734C8">
              <w:rPr>
                <w:rFonts w:asciiTheme="minorEastAsia" w:hAnsiTheme="minorEastAsia" w:cstheme="minorEastAsia"/>
                <w:sz w:val="22"/>
                <w:szCs w:val="28"/>
              </w:rPr>
              <w:t>对数据进行一定的加密，我们在服务器端在通过解码将其解析出来，这是第一重保险，第二重保险是，我们要避免从其他非本系统网页能够导入到本页面的情况，所以我们需要设置一个跳转检查机制，如果某次的跳转不是从登录界面正经转入的，那我们都应该拒绝其访问，并将其转到登</w:t>
            </w:r>
            <w:r w:rsidRPr="005734C8">
              <w:rPr>
                <w:rFonts w:asciiTheme="minorEastAsia" w:hAnsiTheme="minorEastAsia" w:cstheme="minorEastAsia" w:hint="eastAsia"/>
                <w:sz w:val="22"/>
                <w:szCs w:val="28"/>
              </w:rPr>
              <w:t>陆界面，实现一个双重保险。</w:t>
            </w:r>
          </w:p>
        </w:tc>
        <w:tc>
          <w:tcPr>
            <w:tcW w:w="1728" w:type="dxa"/>
          </w:tcPr>
          <w:p w14:paraId="4E09E3C2" w14:textId="6AE9E4E7" w:rsidR="005734C8" w:rsidRDefault="005734C8" w:rsidP="005734C8">
            <w:pPr>
              <w:rPr>
                <w:rFonts w:asciiTheme="minorEastAsia" w:hAnsiTheme="minorEastAsia" w:cstheme="minorEastAsia"/>
                <w:sz w:val="22"/>
                <w:szCs w:val="28"/>
              </w:rPr>
            </w:pPr>
            <w:r>
              <w:rPr>
                <w:rFonts w:asciiTheme="minorEastAsia" w:hAnsiTheme="minorEastAsia" w:cstheme="minorEastAsia" w:hint="eastAsia"/>
                <w:sz w:val="22"/>
                <w:szCs w:val="28"/>
              </w:rPr>
              <w:lastRenderedPageBreak/>
              <w:t>信息查询</w:t>
            </w:r>
            <w:r>
              <w:rPr>
                <w:rFonts w:asciiTheme="minorEastAsia" w:hAnsiTheme="minorEastAsia" w:cstheme="minorEastAsia" w:hint="eastAsia"/>
                <w:sz w:val="22"/>
                <w:szCs w:val="28"/>
              </w:rPr>
              <w:t>模块</w:t>
            </w:r>
          </w:p>
          <w:p w14:paraId="29FF5FB1" w14:textId="4506C0D3" w:rsidR="005734C8" w:rsidRDefault="005734C8" w:rsidP="005734C8">
            <w:pPr>
              <w:rPr>
                <w:rFonts w:asciiTheme="minorEastAsia" w:hAnsiTheme="minorEastAsia" w:cstheme="minorEastAsia"/>
                <w:sz w:val="22"/>
                <w:szCs w:val="28"/>
              </w:rPr>
            </w:pPr>
          </w:p>
          <w:p w14:paraId="10E84E71" w14:textId="77777777" w:rsidR="005734C8" w:rsidRDefault="005734C8" w:rsidP="005734C8">
            <w:pPr>
              <w:rPr>
                <w:rFonts w:asciiTheme="minorEastAsia" w:hAnsiTheme="minorEastAsia" w:cstheme="minorEastAsia"/>
                <w:sz w:val="22"/>
                <w:szCs w:val="28"/>
              </w:rPr>
            </w:pPr>
            <w:r>
              <w:rPr>
                <w:rFonts w:asciiTheme="minorEastAsia" w:hAnsiTheme="minorEastAsia" w:cstheme="minorEastAsia" w:hint="eastAsia"/>
                <w:sz w:val="22"/>
                <w:szCs w:val="28"/>
              </w:rPr>
              <w:t>根据设计原则进行评估</w:t>
            </w:r>
          </w:p>
          <w:p w14:paraId="2F2028FC" w14:textId="77777777" w:rsidR="005734C8" w:rsidRDefault="005734C8" w:rsidP="005734C8">
            <w:pPr>
              <w:rPr>
                <w:rFonts w:asciiTheme="minorEastAsia" w:hAnsiTheme="minorEastAsia" w:cstheme="minorEastAsia" w:hint="eastAsia"/>
                <w:sz w:val="22"/>
                <w:szCs w:val="28"/>
              </w:rPr>
            </w:pPr>
          </w:p>
          <w:p w14:paraId="632829FE" w14:textId="41125EFF" w:rsidR="00AB7BE6" w:rsidRDefault="00AB7BE6" w:rsidP="002732F4">
            <w:pPr>
              <w:rPr>
                <w:rFonts w:asciiTheme="minorEastAsia" w:hAnsiTheme="minorEastAsia" w:cstheme="minorEastAsia"/>
                <w:sz w:val="22"/>
                <w:szCs w:val="28"/>
              </w:rPr>
            </w:pPr>
          </w:p>
        </w:tc>
      </w:tr>
      <w:tr w:rsidR="00AB7BE6" w14:paraId="2368102C" w14:textId="77777777" w:rsidTr="005734C8">
        <w:trPr>
          <w:trHeight w:val="1564"/>
        </w:trPr>
        <w:tc>
          <w:tcPr>
            <w:tcW w:w="1482" w:type="dxa"/>
          </w:tcPr>
          <w:p w14:paraId="60FD960F" w14:textId="56A844CF" w:rsidR="00AB7BE6" w:rsidRDefault="00AB7BE6" w:rsidP="00AB7BE6">
            <w:pPr>
              <w:rPr>
                <w:rFonts w:asciiTheme="minorEastAsia" w:hAnsiTheme="minorEastAsia" w:cstheme="minorEastAsia"/>
                <w:sz w:val="24"/>
              </w:rPr>
            </w:pPr>
            <w:r>
              <w:rPr>
                <w:rFonts w:asciiTheme="minorEastAsia" w:hAnsiTheme="minorEastAsia" w:cstheme="minorEastAsia" w:hint="eastAsia"/>
                <w:sz w:val="24"/>
              </w:rPr>
              <w:t>202</w:t>
            </w:r>
            <w:r>
              <w:rPr>
                <w:rFonts w:asciiTheme="minorEastAsia" w:hAnsiTheme="minorEastAsia" w:cstheme="minorEastAsia"/>
                <w:sz w:val="24"/>
              </w:rPr>
              <w:t>2</w:t>
            </w:r>
            <w:r>
              <w:rPr>
                <w:rFonts w:asciiTheme="minorEastAsia" w:hAnsiTheme="minorEastAsia" w:cstheme="minorEastAsia" w:hint="eastAsia"/>
                <w:sz w:val="24"/>
              </w:rPr>
              <w:t>-5</w:t>
            </w:r>
            <w:r>
              <w:rPr>
                <w:rFonts w:asciiTheme="minorEastAsia" w:hAnsiTheme="minorEastAsia" w:cstheme="minorEastAsia"/>
                <w:sz w:val="24"/>
              </w:rPr>
              <w:t>-30</w:t>
            </w:r>
          </w:p>
          <w:p w14:paraId="5ACBB099" w14:textId="77777777" w:rsidR="00AB7BE6" w:rsidRDefault="00AB7BE6" w:rsidP="002732F4">
            <w:pPr>
              <w:rPr>
                <w:rFonts w:asciiTheme="minorEastAsia" w:hAnsiTheme="minorEastAsia" w:cstheme="minorEastAsia" w:hint="eastAsia"/>
                <w:sz w:val="24"/>
              </w:rPr>
            </w:pPr>
          </w:p>
        </w:tc>
        <w:tc>
          <w:tcPr>
            <w:tcW w:w="5086" w:type="dxa"/>
          </w:tcPr>
          <w:p w14:paraId="5342B506" w14:textId="2E0BDAEA" w:rsidR="00AB7BE6" w:rsidRDefault="00AB7BE6" w:rsidP="002732F4">
            <w:pPr>
              <w:rPr>
                <w:rFonts w:asciiTheme="minorEastAsia" w:hAnsiTheme="minorEastAsia" w:cstheme="minorEastAsia" w:hint="eastAsia"/>
                <w:sz w:val="22"/>
                <w:szCs w:val="28"/>
              </w:rPr>
            </w:pPr>
            <w:r>
              <w:rPr>
                <w:rFonts w:asciiTheme="minorEastAsia" w:hAnsiTheme="minorEastAsia" w:cstheme="minorEastAsia" w:hint="eastAsia"/>
                <w:sz w:val="22"/>
                <w:szCs w:val="28"/>
              </w:rPr>
              <w:t>今天晚上我们团队针对本次实验进行了组会讨论，在会议上，大家展示了自己所做模块的内容，最后由队长进行总结并完成最终的实验报告进行提交。</w:t>
            </w:r>
          </w:p>
        </w:tc>
        <w:tc>
          <w:tcPr>
            <w:tcW w:w="1728" w:type="dxa"/>
          </w:tcPr>
          <w:p w14:paraId="4127800B" w14:textId="78D329A9" w:rsidR="00AB7BE6" w:rsidRDefault="00AB7BE6" w:rsidP="002732F4">
            <w:pPr>
              <w:rPr>
                <w:rFonts w:asciiTheme="minorEastAsia" w:hAnsiTheme="minorEastAsia" w:cstheme="minorEastAsia" w:hint="eastAsia"/>
                <w:sz w:val="22"/>
                <w:szCs w:val="28"/>
              </w:rPr>
            </w:pPr>
            <w:r>
              <w:rPr>
                <w:rFonts w:asciiTheme="minorEastAsia" w:hAnsiTheme="minorEastAsia" w:cstheme="minorEastAsia" w:hint="eastAsia"/>
                <w:sz w:val="22"/>
                <w:szCs w:val="28"/>
              </w:rPr>
              <w:t>组会讨论</w:t>
            </w:r>
          </w:p>
        </w:tc>
      </w:tr>
    </w:tbl>
    <w:p w14:paraId="707C6BC5" w14:textId="77777777" w:rsidR="003E46DB" w:rsidRDefault="003E46DB">
      <w:pPr>
        <w:rPr>
          <w:rFonts w:hint="eastAsia"/>
        </w:rPr>
      </w:pPr>
    </w:p>
    <w:sectPr w:rsidR="003E4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2849" w14:textId="77777777" w:rsidR="00CC7F45" w:rsidRDefault="00CC7F45" w:rsidP="00AB7BE6">
      <w:r>
        <w:separator/>
      </w:r>
    </w:p>
  </w:endnote>
  <w:endnote w:type="continuationSeparator" w:id="0">
    <w:p w14:paraId="131B6C57" w14:textId="77777777" w:rsidR="00CC7F45" w:rsidRDefault="00CC7F45" w:rsidP="00AB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隶书">
    <w:altName w:val="汉仪书宋二KW"/>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A71AA" w14:textId="77777777" w:rsidR="00CC7F45" w:rsidRDefault="00CC7F45" w:rsidP="00AB7BE6">
      <w:r>
        <w:separator/>
      </w:r>
    </w:p>
  </w:footnote>
  <w:footnote w:type="continuationSeparator" w:id="0">
    <w:p w14:paraId="3644F55A" w14:textId="77777777" w:rsidR="00CC7F45" w:rsidRDefault="00CC7F45" w:rsidP="00AB7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22075B"/>
    <w:multiLevelType w:val="singleLevel"/>
    <w:tmpl w:val="8C22075B"/>
    <w:lvl w:ilvl="0">
      <w:start w:val="1"/>
      <w:numFmt w:val="decimal"/>
      <w:suff w:val="space"/>
      <w:lvlText w:val="%1."/>
      <w:lvlJc w:val="left"/>
    </w:lvl>
  </w:abstractNum>
  <w:num w:numId="1" w16cid:durableId="15113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DB"/>
    <w:rsid w:val="003E46DB"/>
    <w:rsid w:val="005734C8"/>
    <w:rsid w:val="00AB7BE6"/>
    <w:rsid w:val="00CC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943C8"/>
  <w15:chartTrackingRefBased/>
  <w15:docId w15:val="{7A03BA49-0C1A-4679-9DE2-8D98832F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7BE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B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7BE6"/>
    <w:rPr>
      <w:sz w:val="18"/>
      <w:szCs w:val="18"/>
    </w:rPr>
  </w:style>
  <w:style w:type="paragraph" w:styleId="a5">
    <w:name w:val="footer"/>
    <w:basedOn w:val="a"/>
    <w:link w:val="a6"/>
    <w:uiPriority w:val="99"/>
    <w:unhideWhenUsed/>
    <w:rsid w:val="00AB7BE6"/>
    <w:pPr>
      <w:tabs>
        <w:tab w:val="center" w:pos="4153"/>
        <w:tab w:val="right" w:pos="8306"/>
      </w:tabs>
      <w:snapToGrid w:val="0"/>
      <w:jc w:val="left"/>
    </w:pPr>
    <w:rPr>
      <w:sz w:val="18"/>
      <w:szCs w:val="18"/>
    </w:rPr>
  </w:style>
  <w:style w:type="character" w:customStyle="1" w:styleId="a6">
    <w:name w:val="页脚 字符"/>
    <w:basedOn w:val="a0"/>
    <w:link w:val="a5"/>
    <w:uiPriority w:val="99"/>
    <w:rsid w:val="00AB7BE6"/>
    <w:rPr>
      <w:sz w:val="18"/>
      <w:szCs w:val="18"/>
    </w:rPr>
  </w:style>
  <w:style w:type="table" w:styleId="a7">
    <w:name w:val="Table Grid"/>
    <w:basedOn w:val="a1"/>
    <w:rsid w:val="00AB7B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子涵</dc:creator>
  <cp:keywords/>
  <dc:description/>
  <cp:lastModifiedBy>史 子涵</cp:lastModifiedBy>
  <cp:revision>2</cp:revision>
  <dcterms:created xsi:type="dcterms:W3CDTF">2022-06-08T16:09:00Z</dcterms:created>
  <dcterms:modified xsi:type="dcterms:W3CDTF">2022-06-08T16:16:00Z</dcterms:modified>
</cp:coreProperties>
</file>