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ADBD" w14:textId="77777777" w:rsidR="00AD3684" w:rsidRDefault="00CC577A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5474"/>
        <w:gridCol w:w="1646"/>
      </w:tblGrid>
      <w:tr w:rsidR="000E1B8D" w14:paraId="1443EB49" w14:textId="77777777" w:rsidTr="00AD7CD5">
        <w:trPr>
          <w:trHeight w:val="272"/>
        </w:trPr>
        <w:tc>
          <w:tcPr>
            <w:tcW w:w="1176" w:type="dxa"/>
          </w:tcPr>
          <w:p w14:paraId="413EEF65" w14:textId="77777777" w:rsidR="00AD3684" w:rsidRDefault="00CC577A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474" w:type="dxa"/>
          </w:tcPr>
          <w:p w14:paraId="2672D753" w14:textId="77777777" w:rsidR="00AD3684" w:rsidRDefault="00CC577A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646" w:type="dxa"/>
          </w:tcPr>
          <w:p w14:paraId="1EBB58A1" w14:textId="77777777" w:rsidR="00AD3684" w:rsidRDefault="00CC577A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0E1B8D" w14:paraId="3505468E" w14:textId="77777777" w:rsidTr="00AD7CD5">
        <w:trPr>
          <w:trHeight w:val="1832"/>
        </w:trPr>
        <w:tc>
          <w:tcPr>
            <w:tcW w:w="1176" w:type="dxa"/>
          </w:tcPr>
          <w:p w14:paraId="0CA61E59" w14:textId="77777777" w:rsidR="00AD3684" w:rsidRDefault="00AD3684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9C46B90" w14:textId="77777777" w:rsidR="000E1B8D" w:rsidRDefault="000E1B8D">
            <w:pPr>
              <w:rPr>
                <w:rFonts w:asciiTheme="minorEastAsia" w:hAnsiTheme="minorEastAsia" w:cstheme="minorEastAsia" w:hint="eastAsia"/>
                <w:sz w:val="24"/>
                <w:szCs w:val="32"/>
              </w:rPr>
            </w:pPr>
          </w:p>
          <w:p w14:paraId="7F5F63ED" w14:textId="0567E9B4" w:rsidR="00AD3684" w:rsidRDefault="006E5D75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880558">
              <w:rPr>
                <w:rFonts w:asciiTheme="minorEastAsia" w:hAnsiTheme="minorEastAsia" w:cstheme="minorEastAsia" w:hint="eastAsia"/>
                <w:sz w:val="24"/>
                <w:szCs w:val="32"/>
              </w:rPr>
              <w:t>年</w:t>
            </w:r>
            <w:r w:rsidR="00B34790">
              <w:rPr>
                <w:rFonts w:asciiTheme="minorEastAsia" w:hAnsiTheme="minorEastAsia" w:cstheme="minorEastAsia" w:hint="eastAsia"/>
                <w:sz w:val="24"/>
                <w:szCs w:val="32"/>
              </w:rPr>
              <w:t>6</w:t>
            </w:r>
            <w:r w:rsidR="00880558">
              <w:rPr>
                <w:rFonts w:asciiTheme="minorEastAsia" w:hAnsiTheme="minorEastAsia" w:cstheme="minorEastAsia" w:hint="eastAsia"/>
                <w:sz w:val="24"/>
                <w:szCs w:val="32"/>
              </w:rPr>
              <w:t>月</w:t>
            </w:r>
            <w:r w:rsidR="00B34790">
              <w:rPr>
                <w:rFonts w:asciiTheme="minorEastAsia" w:hAnsiTheme="minorEastAsia" w:cstheme="minorEastAsia" w:hint="eastAsia"/>
                <w:sz w:val="24"/>
                <w:szCs w:val="32"/>
              </w:rPr>
              <w:t>9</w:t>
            </w:r>
            <w:r w:rsidR="00880558"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</w:tc>
        <w:tc>
          <w:tcPr>
            <w:tcW w:w="5474" w:type="dxa"/>
          </w:tcPr>
          <w:p w14:paraId="202360FC" w14:textId="71B2A642" w:rsidR="00880558" w:rsidRPr="00880558" w:rsidRDefault="00880558" w:rsidP="006E5D75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今天课上我们根据老师上课布置的各项要求，对小组成员进行任务分工。其中我负责的部分为</w:t>
            </w:r>
            <w:r w:rsidR="00B34790">
              <w:rPr>
                <w:rFonts w:asciiTheme="minorEastAsia" w:hAnsiTheme="minorEastAsia" w:cstheme="minorEastAsia" w:hint="eastAsia"/>
                <w:sz w:val="22"/>
                <w:szCs w:val="28"/>
              </w:rPr>
              <w:t>阅读老师发的文献资料，总结</w:t>
            </w:r>
            <w:proofErr w:type="spellStart"/>
            <w:r w:rsidR="00B34790">
              <w:rPr>
                <w:rFonts w:asciiTheme="minorEastAsia" w:hAnsiTheme="minorEastAsia" w:cstheme="minorEastAsia" w:hint="eastAsia"/>
                <w:sz w:val="22"/>
                <w:szCs w:val="28"/>
              </w:rPr>
              <w:t>junit</w:t>
            </w:r>
            <w:proofErr w:type="spellEnd"/>
            <w:r w:rsidR="00B34790">
              <w:rPr>
                <w:rFonts w:asciiTheme="minorEastAsia" w:hAnsiTheme="minorEastAsia" w:cstheme="minorEastAsia" w:hint="eastAsia"/>
                <w:sz w:val="22"/>
                <w:szCs w:val="28"/>
              </w:rPr>
              <w:t>单元测试工具。</w:t>
            </w:r>
          </w:p>
        </w:tc>
        <w:tc>
          <w:tcPr>
            <w:tcW w:w="1646" w:type="dxa"/>
          </w:tcPr>
          <w:p w14:paraId="084C5E12" w14:textId="77777777" w:rsidR="00AD3684" w:rsidRDefault="00AD3684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4C186B1" w14:textId="77777777" w:rsidR="000E1B8D" w:rsidRDefault="000E1B8D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3F59304F" w14:textId="77777777" w:rsidR="000E1B8D" w:rsidRDefault="000E1B8D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B9F11DA" w14:textId="77777777" w:rsidR="000E1B8D" w:rsidRDefault="000E1B8D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07CB928" w14:textId="77777777" w:rsidR="000E1B8D" w:rsidRDefault="000E1B8D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BD7E8A8" w14:textId="5D1D144D" w:rsidR="00AD3684" w:rsidRDefault="006E5D75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第</w:t>
            </w:r>
            <w:r w:rsidR="00B34790">
              <w:rPr>
                <w:rFonts w:asciiTheme="minorEastAsia" w:hAnsiTheme="minorEastAsia" w:cstheme="minorEastAsia" w:hint="eastAsia"/>
                <w:sz w:val="22"/>
                <w:szCs w:val="28"/>
              </w:rPr>
              <w:t>十三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周</w:t>
            </w:r>
            <w:r w:rsidR="00880558">
              <w:rPr>
                <w:rFonts w:asciiTheme="minorEastAsia" w:hAnsiTheme="minorEastAsia" w:cstheme="minorEastAsia" w:hint="eastAsia"/>
                <w:sz w:val="22"/>
                <w:szCs w:val="28"/>
              </w:rPr>
              <w:t>任务分工</w:t>
            </w:r>
          </w:p>
        </w:tc>
      </w:tr>
      <w:tr w:rsidR="000E1B8D" w14:paraId="7FCC1B67" w14:textId="77777777" w:rsidTr="00AD7CD5">
        <w:trPr>
          <w:trHeight w:val="1564"/>
        </w:trPr>
        <w:tc>
          <w:tcPr>
            <w:tcW w:w="1176" w:type="dxa"/>
          </w:tcPr>
          <w:p w14:paraId="787BEA8E" w14:textId="77777777" w:rsidR="001917A3" w:rsidRDefault="001917A3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44E23149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3489A658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FBF5C3B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0B420A3F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7F8FB8F2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47B7269B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5850EA8A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33428EFE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B747E77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5F246D0D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378730D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0EE27FB6" w14:textId="6283EC13" w:rsidR="00AD3684" w:rsidRDefault="006E5D75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2022</w:t>
            </w:r>
            <w:r w:rsidR="001917A3">
              <w:rPr>
                <w:rFonts w:asciiTheme="minorEastAsia" w:hAnsiTheme="minorEastAsia" w:cstheme="minorEastAsia" w:hint="eastAsia"/>
                <w:sz w:val="24"/>
              </w:rPr>
              <w:t>年</w:t>
            </w:r>
            <w:r w:rsidR="00B34790">
              <w:rPr>
                <w:rFonts w:asciiTheme="minorEastAsia" w:hAnsiTheme="minorEastAsia" w:cstheme="minorEastAsia" w:hint="eastAsia"/>
                <w:sz w:val="24"/>
              </w:rPr>
              <w:t>6</w:t>
            </w:r>
            <w:r w:rsidR="001917A3">
              <w:rPr>
                <w:rFonts w:asciiTheme="minorEastAsia" w:hAnsiTheme="minorEastAsia" w:cstheme="minorEastAsia" w:hint="eastAsia"/>
                <w:sz w:val="24"/>
              </w:rPr>
              <w:t>月</w:t>
            </w:r>
            <w:r w:rsidR="00B34790">
              <w:rPr>
                <w:rFonts w:asciiTheme="minorEastAsia" w:hAnsiTheme="minorEastAsia" w:cstheme="minorEastAsia" w:hint="eastAsia"/>
                <w:sz w:val="24"/>
              </w:rPr>
              <w:t>1</w:t>
            </w:r>
            <w:r w:rsidR="00B34790">
              <w:rPr>
                <w:rFonts w:asciiTheme="minorEastAsia" w:hAnsiTheme="minorEastAsia" w:cstheme="minorEastAsia"/>
                <w:sz w:val="24"/>
              </w:rPr>
              <w:t>0</w:t>
            </w:r>
            <w:r w:rsidR="001917A3"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  <w:p w14:paraId="224A0F42" w14:textId="77777777" w:rsidR="001917A3" w:rsidRDefault="001917A3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0E381BEA" w14:textId="77777777" w:rsidR="00AD3684" w:rsidRDefault="00AD3684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474" w:type="dxa"/>
          </w:tcPr>
          <w:p w14:paraId="1C42B39A" w14:textId="32985A2A" w:rsidR="000C7FEA" w:rsidRPr="00B34790" w:rsidRDefault="00B34790" w:rsidP="00B34790">
            <w:pPr>
              <w:ind w:firstLineChars="200" w:firstLine="440"/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这次由我负责阅读文献后，对</w:t>
            </w:r>
            <w:proofErr w:type="spellStart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junit</w:t>
            </w:r>
            <w:proofErr w:type="spellEnd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这个主流单元测试工具进行总结</w:t>
            </w:r>
            <w:r w:rsidR="000E1B8D">
              <w:rPr>
                <w:rFonts w:asciiTheme="minorEastAsia" w:hAnsiTheme="minorEastAsia" w:cstheme="minorEastAsia" w:hint="eastAsia"/>
                <w:sz w:val="22"/>
                <w:szCs w:val="28"/>
              </w:rPr>
              <w:t>，内容如下：</w:t>
            </w:r>
          </w:p>
          <w:p w14:paraId="3EA270F8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/>
                <w:color w:val="000000"/>
                <w:szCs w:val="21"/>
              </w:rPr>
            </w:pPr>
            <w:r w:rsidRPr="00C308F4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·</w:t>
            </w:r>
            <w:r w:rsidRPr="00D442CB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Junit简介</w:t>
            </w:r>
          </w:p>
          <w:p w14:paraId="78D4C11E" w14:textId="77777777" w:rsidR="00B34790" w:rsidRPr="00D442CB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JUnit是一个Java语言的单元测试框架。多数Java的开发环境都已经集成了JUnit作为单元测试的工具。Junit测试是程序员测试，即</w:t>
            </w:r>
            <w:proofErr w:type="gramStart"/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所谓白盒测试</w:t>
            </w:r>
            <w:proofErr w:type="gramEnd"/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，因为程序员知道被测试的软件如何（How）完成功能和完成什么样（What）的功能。Junit是一套框架，继承</w:t>
            </w:r>
            <w:proofErr w:type="spellStart"/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TestCase</w:t>
            </w:r>
            <w:proofErr w:type="spellEnd"/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类，就可以用Junit进行自动测试了。</w:t>
            </w:r>
          </w:p>
          <w:p w14:paraId="150192BD" w14:textId="77777777" w:rsidR="00B34790" w:rsidRPr="00D442CB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Calibri"/>
                <w:color w:val="000000"/>
                <w:szCs w:val="21"/>
              </w:rPr>
              <w:t> </w:t>
            </w:r>
          </w:p>
          <w:p w14:paraId="7867136E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b/>
                <w:bCs/>
                <w:color w:val="FF0000"/>
                <w:szCs w:val="21"/>
              </w:rPr>
              <w:t>JUnit通过注解的方式来识别测试方法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。目前支持的主要注解有：</w:t>
            </w:r>
          </w:p>
          <w:p w14:paraId="25615AB3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99"/>
              </w:rPr>
              <w:t>@BeforeClass:</w:t>
            </w:r>
            <w:r w:rsidRPr="00D442CB">
              <w:rPr>
                <w:rFonts w:ascii="宋体" w:eastAsia="宋体" w:hAnsi="宋体" w:cs="Calibri"/>
                <w:color w:val="000000"/>
                <w:szCs w:val="21"/>
                <w:shd w:val="clear" w:color="auto" w:fill="FFFF99"/>
              </w:rPr>
              <w:t>  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修饰的方法会在所有方法被调用前执行，且该方法时静态的，所以当测试类被加载后就接着运行它，而且在内存中他只会存在一份实例，他比较适合加载配置文件（针对所有测试，只执行一次 ）</w:t>
            </w:r>
          </w:p>
          <w:p w14:paraId="22E142B2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99"/>
              </w:rPr>
              <w:t>@AfterClass:</w:t>
            </w:r>
            <w:r w:rsidRPr="00D442CB">
              <w:rPr>
                <w:rFonts w:ascii="宋体" w:eastAsia="宋体" w:hAnsi="宋体" w:cs="Calibri"/>
                <w:color w:val="000000"/>
                <w:szCs w:val="21"/>
                <w:shd w:val="clear" w:color="auto" w:fill="FFFF99"/>
              </w:rPr>
              <w:t>  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所修饰的方法通常用来对资源管理，如关闭数据库连接（针对所有测试，只执行一次</w:t>
            </w:r>
            <w:r w:rsidRPr="00D442CB">
              <w:rPr>
                <w:rFonts w:ascii="宋体" w:eastAsia="宋体" w:hAnsi="宋体" w:cs="Calibri"/>
                <w:color w:val="000000"/>
                <w:szCs w:val="21"/>
              </w:rPr>
              <w:t> 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）</w:t>
            </w:r>
          </w:p>
          <w:p w14:paraId="36C86CF3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99"/>
              </w:rPr>
              <w:t>@Before和@After</w:t>
            </w:r>
            <w:r w:rsidRPr="00D442CB">
              <w:rPr>
                <w:rFonts w:ascii="宋体" w:eastAsia="宋体" w:hAnsi="宋体" w:cs="Calibri"/>
                <w:color w:val="000000"/>
                <w:szCs w:val="21"/>
                <w:shd w:val="clear" w:color="auto" w:fill="FFFF99"/>
              </w:rPr>
              <w:t>  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会在每个测试方法前后各执行一次</w:t>
            </w:r>
          </w:p>
          <w:p w14:paraId="4208684A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99"/>
              </w:rPr>
              <w:t>@Test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：测试方法，在这里可以测试期望异常和超时时间</w:t>
            </w:r>
          </w:p>
          <w:p w14:paraId="5795B9B2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99"/>
              </w:rPr>
              <w:t>@Ignore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：忽略的测试方法 </w:t>
            </w:r>
            <w:r w:rsidRPr="00D442CB">
              <w:rPr>
                <w:rFonts w:ascii="宋体" w:eastAsia="宋体" w:hAnsi="宋体" w:cs="Calibri"/>
                <w:color w:val="000000"/>
                <w:szCs w:val="21"/>
              </w:rPr>
              <w:t> </w:t>
            </w:r>
          </w:p>
          <w:p w14:paraId="2601C133" w14:textId="77777777" w:rsidR="00B34790" w:rsidRPr="00D442CB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Calibri"/>
                <w:color w:val="000000"/>
                <w:szCs w:val="21"/>
              </w:rPr>
              <w:t> </w:t>
            </w:r>
          </w:p>
          <w:p w14:paraId="2C5D8BB5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C308F4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·</w:t>
            </w:r>
            <w:r w:rsidRPr="00D442CB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Junit特性</w:t>
            </w:r>
          </w:p>
          <w:p w14:paraId="1BC571DA" w14:textId="77777777" w:rsidR="00B34790" w:rsidRPr="00D442CB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①</w:t>
            </w:r>
            <w:r w:rsidRPr="00D442CB">
              <w:rPr>
                <w:rFonts w:ascii="宋体" w:eastAsia="宋体" w:hAnsi="宋体" w:cs="Calibri"/>
                <w:color w:val="000000"/>
                <w:szCs w:val="21"/>
              </w:rPr>
              <w:t>   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用于测试期望结果的断言（Assertion）</w:t>
            </w:r>
          </w:p>
          <w:p w14:paraId="00AD7C89" w14:textId="77777777" w:rsidR="00B34790" w:rsidRPr="00D442CB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②</w:t>
            </w:r>
            <w:r w:rsidRPr="00D442CB">
              <w:rPr>
                <w:rFonts w:ascii="宋体" w:eastAsia="宋体" w:hAnsi="宋体" w:cs="Calibri"/>
                <w:color w:val="000000"/>
                <w:szCs w:val="21"/>
              </w:rPr>
              <w:t>   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用于共享共同测试数据的测试工具</w:t>
            </w:r>
          </w:p>
          <w:p w14:paraId="1A8F3A0F" w14:textId="77777777" w:rsidR="00B34790" w:rsidRPr="00D442CB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③</w:t>
            </w:r>
            <w:r w:rsidRPr="00D442CB">
              <w:rPr>
                <w:rFonts w:ascii="宋体" w:eastAsia="宋体" w:hAnsi="宋体" w:cs="Calibri"/>
                <w:color w:val="000000"/>
                <w:szCs w:val="21"/>
              </w:rPr>
              <w:t>   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用于方便的组织和运行测试的测试套件</w:t>
            </w:r>
          </w:p>
          <w:p w14:paraId="03B32453" w14:textId="77777777" w:rsidR="00B34790" w:rsidRPr="00D442CB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④</w:t>
            </w:r>
            <w:r w:rsidRPr="00D442CB">
              <w:rPr>
                <w:rFonts w:ascii="宋体" w:eastAsia="宋体" w:hAnsi="宋体" w:cs="Calibri"/>
                <w:color w:val="000000"/>
                <w:szCs w:val="21"/>
              </w:rPr>
              <w:t>   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图形和文本的测试运行器</w:t>
            </w:r>
          </w:p>
          <w:p w14:paraId="0A853F16" w14:textId="77777777" w:rsidR="00B34790" w:rsidRPr="00D442CB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Calibri"/>
                <w:color w:val="000000"/>
                <w:szCs w:val="21"/>
              </w:rPr>
              <w:t> </w:t>
            </w:r>
          </w:p>
          <w:p w14:paraId="34D1F04B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C308F4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·</w:t>
            </w:r>
            <w:r w:rsidRPr="00D442CB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安装</w:t>
            </w:r>
          </w:p>
          <w:p w14:paraId="74FC3F67" w14:textId="77777777" w:rsidR="00B34790" w:rsidRPr="00D442CB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下载完以后解压到你喜欢的目录下，假设是JUNIT_HOME，然后将JUNIT_HOME下的junit.jar包加到你的系统的CLASSPATH环境变量中，对于IDE环境，对于需要用到的</w:t>
            </w:r>
            <w:proofErr w:type="spellStart"/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junit</w:t>
            </w:r>
            <w:proofErr w:type="spellEnd"/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的项目增加到lib中，其设置不同的IDE有不同的设置，这里不多讲。</w:t>
            </w:r>
          </w:p>
          <w:p w14:paraId="0C1945EC" w14:textId="77777777" w:rsidR="00B34790" w:rsidRPr="00D442CB" w:rsidRDefault="00B34790" w:rsidP="00B34790">
            <w:pPr>
              <w:shd w:val="clear" w:color="auto" w:fill="FFFFFF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而</w:t>
            </w:r>
            <w:r w:rsidRPr="00D442CB">
              <w:rPr>
                <w:rFonts w:ascii="宋体" w:eastAsia="宋体" w:hAnsi="宋体" w:cs="宋体" w:hint="eastAsia"/>
                <w:b/>
                <w:bCs/>
                <w:color w:val="FF0000"/>
                <w:szCs w:val="21"/>
              </w:rPr>
              <w:t>eclipse中自带JUnit</w:t>
            </w:r>
            <w:r w:rsidRPr="00D442CB">
              <w:rPr>
                <w:rFonts w:ascii="宋体" w:eastAsia="宋体" w:hAnsi="宋体" w:cs="宋体" w:hint="eastAsia"/>
                <w:color w:val="000000"/>
                <w:szCs w:val="21"/>
              </w:rPr>
              <w:t>，我们可以直接使用。</w:t>
            </w:r>
          </w:p>
          <w:p w14:paraId="409C3564" w14:textId="77777777" w:rsidR="00B34790" w:rsidRPr="00C308F4" w:rsidRDefault="00B34790" w:rsidP="00B34790">
            <w:pPr>
              <w:shd w:val="clear" w:color="auto" w:fill="FFFFFF"/>
              <w:spacing w:before="150" w:after="150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  <w:p w14:paraId="6F073801" w14:textId="232F600B" w:rsidR="000E1B8D" w:rsidRPr="000C7FEA" w:rsidRDefault="000E1B8D" w:rsidP="000E1B8D">
            <w:pPr>
              <w:rPr>
                <w:rFonts w:ascii="Calibri" w:eastAsia="宋体" w:hAnsi="Calibri" w:cs="Times New Roman"/>
              </w:rPr>
            </w:pPr>
          </w:p>
          <w:p w14:paraId="2997C623" w14:textId="6B843905" w:rsidR="000E1B8D" w:rsidRDefault="000E1B8D" w:rsidP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AB1A1C1" w14:textId="339A01BF" w:rsidR="00136ADC" w:rsidRPr="007F531A" w:rsidRDefault="000E1B8D" w:rsidP="00136ADC">
            <w:pPr>
              <w:rPr>
                <w:rFonts w:ascii="Calibri" w:eastAsia="宋体" w:hAnsi="Calibri" w:cs="Times New Roman"/>
              </w:rPr>
            </w:pPr>
            <w:r w:rsidRPr="007F531A">
              <w:rPr>
                <w:rFonts w:ascii="Calibri" w:eastAsia="宋体" w:hAnsi="Calibri" w:cs="Times New Roman" w:hint="eastAsia"/>
              </w:rPr>
              <w:t xml:space="preserve">  </w:t>
            </w:r>
          </w:p>
          <w:p w14:paraId="3C195289" w14:textId="3641DD45" w:rsidR="000E1B8D" w:rsidRPr="000E1B8D" w:rsidRDefault="000E1B8D" w:rsidP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  <w:tc>
          <w:tcPr>
            <w:tcW w:w="1646" w:type="dxa"/>
          </w:tcPr>
          <w:p w14:paraId="328036B3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BBF3E33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2C22E2C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E7253BC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23030F9E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77ADC57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F63DB6F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4E60565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769C5E3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3FD97945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50E23CF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A808A93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EF07375" w14:textId="7FCF7422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AD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初稿编写</w:t>
            </w:r>
          </w:p>
          <w:p w14:paraId="398A0AC6" w14:textId="17D2749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0E1B8D"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第五部分 </w:t>
            </w:r>
          </w:p>
        </w:tc>
      </w:tr>
      <w:tr w:rsidR="000E1B8D" w14:paraId="5A13211E" w14:textId="77777777" w:rsidTr="00AD7CD5">
        <w:trPr>
          <w:trHeight w:val="1954"/>
        </w:trPr>
        <w:tc>
          <w:tcPr>
            <w:tcW w:w="1176" w:type="dxa"/>
          </w:tcPr>
          <w:p w14:paraId="54443793" w14:textId="77777777" w:rsidR="00AD3684" w:rsidRDefault="00AD3684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5814F7AA" w14:textId="77777777" w:rsidR="009B045B" w:rsidRDefault="009B045B" w:rsidP="00F255E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376E18DD" w14:textId="77777777" w:rsidR="009B045B" w:rsidRDefault="009B045B" w:rsidP="00F255E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5BCA38A" w14:textId="20A86D76" w:rsidR="00F255E7" w:rsidRDefault="006E5D75" w:rsidP="00F255E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2022</w:t>
            </w:r>
            <w:r w:rsidR="00F255E7">
              <w:rPr>
                <w:rFonts w:asciiTheme="minorEastAsia" w:hAnsiTheme="minorEastAsia" w:cstheme="minorEastAsia" w:hint="eastAsia"/>
                <w:sz w:val="24"/>
              </w:rPr>
              <w:t>年</w:t>
            </w:r>
            <w:r w:rsidR="00B34790">
              <w:rPr>
                <w:rFonts w:asciiTheme="minorEastAsia" w:hAnsiTheme="minorEastAsia" w:cstheme="minorEastAsia" w:hint="eastAsia"/>
                <w:sz w:val="24"/>
              </w:rPr>
              <w:t>6</w:t>
            </w:r>
            <w:r w:rsidR="00F255E7">
              <w:rPr>
                <w:rFonts w:asciiTheme="minorEastAsia" w:hAnsiTheme="minorEastAsia" w:cstheme="minorEastAsia" w:hint="eastAsia"/>
                <w:sz w:val="24"/>
              </w:rPr>
              <w:t>月</w:t>
            </w:r>
            <w:r w:rsidR="00B34790">
              <w:rPr>
                <w:rFonts w:asciiTheme="minorEastAsia" w:hAnsiTheme="minorEastAsia" w:cstheme="minorEastAsia" w:hint="eastAsia"/>
                <w:sz w:val="24"/>
              </w:rPr>
              <w:t>1</w:t>
            </w:r>
            <w:r w:rsidR="00B34790">
              <w:rPr>
                <w:rFonts w:asciiTheme="minorEastAsia" w:hAnsiTheme="minorEastAsia" w:cstheme="minorEastAsia"/>
                <w:sz w:val="24"/>
              </w:rPr>
              <w:t>2</w:t>
            </w:r>
            <w:r w:rsidR="00F255E7"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  <w:p w14:paraId="00DAA307" w14:textId="77777777" w:rsidR="00AD3684" w:rsidRDefault="00AD3684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474" w:type="dxa"/>
          </w:tcPr>
          <w:p w14:paraId="2CC10A2A" w14:textId="3DFA9B4D" w:rsidR="00AD3684" w:rsidRDefault="00B34790" w:rsidP="00B34790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汇总整组报告，并在</w:t>
            </w:r>
            <w:proofErr w:type="spellStart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qq</w:t>
            </w:r>
            <w:proofErr w:type="spellEnd"/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群内讨论自己查阅资料的所得。</w:t>
            </w:r>
          </w:p>
        </w:tc>
        <w:tc>
          <w:tcPr>
            <w:tcW w:w="1646" w:type="dxa"/>
          </w:tcPr>
          <w:p w14:paraId="04AFAE4D" w14:textId="667D06A4" w:rsidR="00AD3684" w:rsidRDefault="00AD3684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2BE668F" w14:textId="77777777" w:rsidR="009B045B" w:rsidRDefault="009B045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29A71F8" w14:textId="627443AF" w:rsidR="009B045B" w:rsidRPr="009B045B" w:rsidRDefault="00B34790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汇总</w:t>
            </w:r>
          </w:p>
        </w:tc>
      </w:tr>
    </w:tbl>
    <w:p w14:paraId="2AEA5690" w14:textId="77777777" w:rsidR="00AD3684" w:rsidRPr="000E4CC9" w:rsidRDefault="00AD3684">
      <w:pPr>
        <w:rPr>
          <w:rFonts w:ascii="华文隶书" w:eastAsia="华文隶书" w:hAnsi="华文隶书" w:cs="华文隶书"/>
          <w:sz w:val="32"/>
          <w:szCs w:val="40"/>
        </w:rPr>
      </w:pPr>
    </w:p>
    <w:sectPr w:rsidR="00AD3684" w:rsidRPr="000E4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1DC63" w14:textId="77777777" w:rsidR="00E15EE1" w:rsidRDefault="00E15EE1" w:rsidP="000E4CC9">
      <w:r>
        <w:separator/>
      </w:r>
    </w:p>
  </w:endnote>
  <w:endnote w:type="continuationSeparator" w:id="0">
    <w:p w14:paraId="2091D603" w14:textId="77777777" w:rsidR="00E15EE1" w:rsidRDefault="00E15EE1" w:rsidP="000E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F16E" w14:textId="77777777" w:rsidR="00E15EE1" w:rsidRDefault="00E15EE1" w:rsidP="000E4CC9">
      <w:r>
        <w:separator/>
      </w:r>
    </w:p>
  </w:footnote>
  <w:footnote w:type="continuationSeparator" w:id="0">
    <w:p w14:paraId="24C5EA8E" w14:textId="77777777" w:rsidR="00E15EE1" w:rsidRDefault="00E15EE1" w:rsidP="000E4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EA0A1F"/>
    <w:rsid w:val="000C7FEA"/>
    <w:rsid w:val="000E1B8D"/>
    <w:rsid w:val="000E4CC9"/>
    <w:rsid w:val="000E57BA"/>
    <w:rsid w:val="00136ADC"/>
    <w:rsid w:val="001917A3"/>
    <w:rsid w:val="002B50F3"/>
    <w:rsid w:val="004800FA"/>
    <w:rsid w:val="006E5D75"/>
    <w:rsid w:val="00880558"/>
    <w:rsid w:val="008862D3"/>
    <w:rsid w:val="009111BA"/>
    <w:rsid w:val="009B045B"/>
    <w:rsid w:val="00A60755"/>
    <w:rsid w:val="00AD3684"/>
    <w:rsid w:val="00AD7CD5"/>
    <w:rsid w:val="00B34790"/>
    <w:rsid w:val="00B717FC"/>
    <w:rsid w:val="00C778B5"/>
    <w:rsid w:val="00CC577A"/>
    <w:rsid w:val="00E15EE1"/>
    <w:rsid w:val="00EF4785"/>
    <w:rsid w:val="00F255E7"/>
    <w:rsid w:val="537667DB"/>
    <w:rsid w:val="6AEA0A1F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0161E"/>
  <w15:docId w15:val="{53F919CA-1DEA-4F2F-A794-41B5A74F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F47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F47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80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rsid w:val="000E4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4CC9"/>
    <w:rPr>
      <w:kern w:val="2"/>
      <w:sz w:val="18"/>
      <w:szCs w:val="18"/>
    </w:rPr>
  </w:style>
  <w:style w:type="paragraph" w:styleId="a7">
    <w:name w:val="footer"/>
    <w:basedOn w:val="a"/>
    <w:link w:val="a8"/>
    <w:rsid w:val="000E4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4CC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7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4785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9</cp:revision>
  <dcterms:created xsi:type="dcterms:W3CDTF">2020-04-24T13:05:00Z</dcterms:created>
  <dcterms:modified xsi:type="dcterms:W3CDTF">2022-06-11T11:24:00Z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