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125C6" w14:textId="77777777" w:rsidR="00047351" w:rsidRDefault="00047351" w:rsidP="00047351">
      <w:pPr>
        <w:rPr>
          <w:rFonts w:ascii="黑体" w:eastAsia="黑体" w:hAnsi="Times"/>
          <w:b/>
          <w:bCs/>
          <w:sz w:val="24"/>
          <w:szCs w:val="30"/>
        </w:rPr>
      </w:pPr>
    </w:p>
    <w:p w14:paraId="5112D38D" w14:textId="77777777" w:rsidR="00047351" w:rsidRDefault="00047351" w:rsidP="00047351">
      <w:pPr>
        <w:jc w:val="center"/>
        <w:rPr>
          <w:rFonts w:ascii="黑体" w:eastAsia="黑体" w:hAnsi="Times"/>
          <w:sz w:val="36"/>
          <w:szCs w:val="36"/>
        </w:rPr>
      </w:pPr>
      <w:r>
        <w:rPr>
          <w:rFonts w:eastAsia="黑体" w:hint="eastAsia"/>
          <w:sz w:val="36"/>
          <w:szCs w:val="36"/>
        </w:rPr>
        <w:t>计算机</w:t>
      </w:r>
      <w:r>
        <w:rPr>
          <w:rFonts w:ascii="黑体" w:eastAsia="黑体" w:hAnsi="Times" w:hint="eastAsia"/>
          <w:sz w:val="36"/>
          <w:szCs w:val="36"/>
        </w:rPr>
        <w:t>学院</w:t>
      </w:r>
      <w:r>
        <w:rPr>
          <w:rFonts w:ascii="黑体" w:eastAsia="黑体" w:hAnsi="Times" w:hint="eastAsia"/>
          <w:sz w:val="36"/>
          <w:szCs w:val="36"/>
          <w:u w:val="single"/>
        </w:rPr>
        <w:t>软件工程与实践</w:t>
      </w:r>
      <w:r>
        <w:rPr>
          <w:rFonts w:ascii="黑体" w:eastAsia="黑体" w:hAnsi="Times" w:hint="eastAsia"/>
          <w:sz w:val="36"/>
          <w:szCs w:val="36"/>
        </w:rPr>
        <w:t>课程实验报告</w:t>
      </w:r>
    </w:p>
    <w:p w14:paraId="5A4AB205" w14:textId="77777777" w:rsidR="00047351" w:rsidRDefault="00047351" w:rsidP="00047351">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48"/>
        <w:gridCol w:w="3060"/>
        <w:gridCol w:w="3410"/>
      </w:tblGrid>
      <w:tr w:rsidR="00047351" w14:paraId="79EDA140" w14:textId="77777777" w:rsidTr="006D20D7">
        <w:trPr>
          <w:trHeight w:val="460"/>
        </w:trPr>
        <w:tc>
          <w:tcPr>
            <w:tcW w:w="5508" w:type="dxa"/>
            <w:gridSpan w:val="2"/>
            <w:tcBorders>
              <w:top w:val="single" w:sz="4" w:space="0" w:color="auto"/>
              <w:left w:val="single" w:sz="4" w:space="0" w:color="auto"/>
              <w:bottom w:val="single" w:sz="4" w:space="0" w:color="auto"/>
              <w:right w:val="single" w:sz="4" w:space="0" w:color="auto"/>
            </w:tcBorders>
          </w:tcPr>
          <w:p w14:paraId="7E9C55EF" w14:textId="36D854B7" w:rsidR="00047351" w:rsidRDefault="00047351" w:rsidP="006D20D7">
            <w:pPr>
              <w:rPr>
                <w:rFonts w:ascii="黑体" w:eastAsia="黑体" w:hAnsi="黑体" w:cs="黑体"/>
                <w:sz w:val="24"/>
              </w:rPr>
            </w:pPr>
            <w:r>
              <w:rPr>
                <w:rFonts w:ascii="黑体" w:eastAsia="黑体" w:hAnsi="黑体" w:cs="黑体" w:hint="eastAsia"/>
                <w:sz w:val="24"/>
              </w:rPr>
              <w:t>实验题目：</w:t>
            </w:r>
            <w:r w:rsidRPr="00047351">
              <w:rPr>
                <w:rFonts w:ascii="黑体" w:eastAsia="黑体" w:hAnsi="黑体" w:cs="黑体" w:hint="eastAsia"/>
                <w:sz w:val="24"/>
              </w:rPr>
              <w:t>软件体系结构设计（二）</w:t>
            </w:r>
          </w:p>
        </w:tc>
        <w:tc>
          <w:tcPr>
            <w:tcW w:w="3014" w:type="dxa"/>
            <w:tcBorders>
              <w:top w:val="single" w:sz="4" w:space="0" w:color="auto"/>
              <w:left w:val="single" w:sz="4" w:space="0" w:color="auto"/>
              <w:bottom w:val="single" w:sz="4" w:space="0" w:color="auto"/>
              <w:right w:val="single" w:sz="4" w:space="0" w:color="auto"/>
            </w:tcBorders>
          </w:tcPr>
          <w:p w14:paraId="4E99B626" w14:textId="1F6B95E7" w:rsidR="00047351" w:rsidRDefault="00047351" w:rsidP="006D20D7">
            <w:pPr>
              <w:rPr>
                <w:rFonts w:ascii="黑体" w:eastAsia="黑体" w:hAnsi="黑体" w:cs="黑体"/>
                <w:sz w:val="24"/>
              </w:rPr>
            </w:pPr>
            <w:r>
              <w:rPr>
                <w:rFonts w:ascii="黑体" w:eastAsia="黑体" w:hAnsi="黑体" w:cs="黑体" w:hint="eastAsia"/>
                <w:sz w:val="24"/>
              </w:rPr>
              <w:t>学号：201</w:t>
            </w:r>
            <w:r>
              <w:rPr>
                <w:rFonts w:ascii="黑体" w:eastAsia="黑体" w:hAnsi="黑体" w:cs="黑体"/>
                <w:sz w:val="24"/>
              </w:rPr>
              <w:t>920130238</w:t>
            </w:r>
          </w:p>
        </w:tc>
      </w:tr>
      <w:tr w:rsidR="00047351" w14:paraId="3FEBCBDC" w14:textId="77777777" w:rsidTr="006D20D7">
        <w:trPr>
          <w:trHeight w:val="451"/>
        </w:trPr>
        <w:tc>
          <w:tcPr>
            <w:tcW w:w="2448" w:type="dxa"/>
            <w:tcBorders>
              <w:top w:val="single" w:sz="4" w:space="0" w:color="auto"/>
              <w:left w:val="single" w:sz="4" w:space="0" w:color="auto"/>
              <w:bottom w:val="single" w:sz="4" w:space="0" w:color="auto"/>
              <w:right w:val="single" w:sz="4" w:space="0" w:color="auto"/>
            </w:tcBorders>
          </w:tcPr>
          <w:p w14:paraId="2C4FFF19" w14:textId="76CF07AA" w:rsidR="00047351" w:rsidRDefault="00047351" w:rsidP="006D20D7">
            <w:pPr>
              <w:rPr>
                <w:rFonts w:ascii="黑体" w:eastAsia="黑体" w:hAnsi="黑体" w:cs="黑体"/>
                <w:sz w:val="24"/>
              </w:rPr>
            </w:pPr>
            <w:r>
              <w:rPr>
                <w:rFonts w:ascii="黑体" w:eastAsia="黑体" w:hAnsi="黑体" w:cs="黑体" w:hint="eastAsia"/>
                <w:sz w:val="24"/>
              </w:rPr>
              <w:t>日期：202</w:t>
            </w:r>
            <w:r>
              <w:rPr>
                <w:rFonts w:ascii="黑体" w:eastAsia="黑体" w:hAnsi="黑体" w:cs="黑体"/>
                <w:sz w:val="24"/>
              </w:rPr>
              <w:t>2</w:t>
            </w:r>
            <w:r>
              <w:rPr>
                <w:rFonts w:ascii="黑体" w:eastAsia="黑体" w:hAnsi="黑体" w:cs="黑体" w:hint="eastAsia"/>
                <w:sz w:val="24"/>
              </w:rPr>
              <w:t>-</w:t>
            </w:r>
            <w:r>
              <w:rPr>
                <w:rFonts w:ascii="黑体" w:eastAsia="黑体" w:hAnsi="黑体" w:cs="黑体"/>
                <w:sz w:val="24"/>
              </w:rPr>
              <w:t>5</w:t>
            </w:r>
            <w:r>
              <w:rPr>
                <w:rFonts w:ascii="黑体" w:eastAsia="黑体" w:hAnsi="黑体" w:cs="黑体" w:hint="eastAsia"/>
                <w:sz w:val="24"/>
              </w:rPr>
              <w:t>-</w:t>
            </w:r>
            <w:r>
              <w:rPr>
                <w:rFonts w:ascii="黑体" w:eastAsia="黑体" w:hAnsi="黑体" w:cs="黑体"/>
                <w:sz w:val="24"/>
              </w:rPr>
              <w:t>5</w:t>
            </w:r>
          </w:p>
        </w:tc>
        <w:tc>
          <w:tcPr>
            <w:tcW w:w="3060" w:type="dxa"/>
            <w:tcBorders>
              <w:top w:val="single" w:sz="4" w:space="0" w:color="auto"/>
              <w:left w:val="single" w:sz="4" w:space="0" w:color="auto"/>
              <w:bottom w:val="single" w:sz="4" w:space="0" w:color="auto"/>
              <w:right w:val="single" w:sz="4" w:space="0" w:color="auto"/>
            </w:tcBorders>
          </w:tcPr>
          <w:p w14:paraId="13FA3CD3" w14:textId="7B245FBD" w:rsidR="00047351" w:rsidRDefault="00047351" w:rsidP="006D20D7">
            <w:pPr>
              <w:rPr>
                <w:rFonts w:ascii="黑体" w:eastAsia="黑体" w:hAnsi="黑体" w:cs="黑体"/>
                <w:sz w:val="24"/>
              </w:rPr>
            </w:pPr>
            <w:r>
              <w:rPr>
                <w:rFonts w:ascii="黑体" w:eastAsia="黑体" w:hAnsi="黑体" w:cs="黑体" w:hint="eastAsia"/>
                <w:sz w:val="24"/>
              </w:rPr>
              <w:t xml:space="preserve">班级： </w:t>
            </w:r>
            <w:proofErr w:type="gramStart"/>
            <w:r>
              <w:rPr>
                <w:rFonts w:ascii="黑体" w:eastAsia="黑体" w:hAnsi="黑体" w:cs="黑体" w:hint="eastAsia"/>
                <w:sz w:val="24"/>
              </w:rPr>
              <w:t>计科1</w:t>
            </w:r>
            <w:r>
              <w:rPr>
                <w:rFonts w:ascii="黑体" w:eastAsia="黑体" w:hAnsi="黑体" w:cs="黑体"/>
                <w:sz w:val="24"/>
              </w:rPr>
              <w:t>9</w:t>
            </w:r>
            <w:r>
              <w:rPr>
                <w:rFonts w:ascii="黑体" w:eastAsia="黑体" w:hAnsi="黑体" w:cs="黑体" w:hint="eastAsia"/>
                <w:sz w:val="24"/>
              </w:rPr>
              <w:t>级</w:t>
            </w:r>
            <w:proofErr w:type="gramEnd"/>
            <w:r>
              <w:rPr>
                <w:rFonts w:ascii="黑体" w:eastAsia="黑体" w:hAnsi="黑体" w:cs="黑体" w:hint="eastAsia"/>
                <w:sz w:val="24"/>
              </w:rPr>
              <w:t>1</w:t>
            </w:r>
            <w:r>
              <w:rPr>
                <w:rFonts w:ascii="黑体" w:eastAsia="黑体" w:hAnsi="黑体" w:cs="黑体" w:hint="eastAsia"/>
                <w:sz w:val="24"/>
              </w:rPr>
              <w:t>班</w:t>
            </w:r>
          </w:p>
        </w:tc>
        <w:tc>
          <w:tcPr>
            <w:tcW w:w="3014" w:type="dxa"/>
            <w:tcBorders>
              <w:top w:val="single" w:sz="4" w:space="0" w:color="auto"/>
              <w:left w:val="single" w:sz="4" w:space="0" w:color="auto"/>
              <w:bottom w:val="single" w:sz="4" w:space="0" w:color="auto"/>
              <w:right w:val="single" w:sz="4" w:space="0" w:color="auto"/>
            </w:tcBorders>
          </w:tcPr>
          <w:p w14:paraId="01FC1CDC" w14:textId="2B89F19A" w:rsidR="00047351" w:rsidRDefault="00047351" w:rsidP="006D20D7">
            <w:pPr>
              <w:rPr>
                <w:rFonts w:ascii="黑体" w:eastAsia="黑体" w:hAnsi="黑体" w:cs="黑体"/>
                <w:sz w:val="24"/>
              </w:rPr>
            </w:pPr>
            <w:r>
              <w:rPr>
                <w:rFonts w:ascii="黑体" w:eastAsia="黑体" w:hAnsi="黑体" w:cs="黑体" w:hint="eastAsia"/>
                <w:sz w:val="24"/>
              </w:rPr>
              <w:t xml:space="preserve">姓名： </w:t>
            </w:r>
            <w:proofErr w:type="gramStart"/>
            <w:r>
              <w:rPr>
                <w:rFonts w:ascii="黑体" w:eastAsia="黑体" w:hAnsi="黑体" w:cs="黑体" w:hint="eastAsia"/>
                <w:sz w:val="24"/>
              </w:rPr>
              <w:t>陈文盼</w:t>
            </w:r>
            <w:proofErr w:type="gramEnd"/>
          </w:p>
        </w:tc>
      </w:tr>
      <w:tr w:rsidR="00047351" w14:paraId="00C55DCE" w14:textId="77777777" w:rsidTr="006D20D7">
        <w:trPr>
          <w:trHeight w:val="457"/>
        </w:trPr>
        <w:tc>
          <w:tcPr>
            <w:tcW w:w="8522" w:type="dxa"/>
            <w:gridSpan w:val="3"/>
            <w:tcBorders>
              <w:top w:val="single" w:sz="4" w:space="0" w:color="auto"/>
              <w:left w:val="single" w:sz="4" w:space="0" w:color="auto"/>
              <w:bottom w:val="single" w:sz="4" w:space="0" w:color="auto"/>
              <w:right w:val="single" w:sz="4" w:space="0" w:color="auto"/>
            </w:tcBorders>
          </w:tcPr>
          <w:p w14:paraId="53F889A5" w14:textId="09BBF4E0" w:rsidR="00047351" w:rsidRDefault="00047351" w:rsidP="006D20D7">
            <w:pPr>
              <w:rPr>
                <w:rFonts w:ascii="黑体" w:eastAsia="黑体" w:hAnsi="黑体" w:cs="黑体"/>
                <w:sz w:val="24"/>
              </w:rPr>
            </w:pPr>
            <w:r>
              <w:rPr>
                <w:rFonts w:ascii="黑体" w:eastAsia="黑体" w:hAnsi="黑体" w:cs="黑体" w:hint="eastAsia"/>
                <w:sz w:val="24"/>
              </w:rPr>
              <w:t>Email：</w:t>
            </w:r>
            <w:r>
              <w:rPr>
                <w:rFonts w:ascii="黑体" w:eastAsia="黑体" w:hAnsi="黑体" w:cs="黑体" w:hint="eastAsia"/>
                <w:sz w:val="24"/>
              </w:rPr>
              <w:t>2</w:t>
            </w:r>
            <w:r>
              <w:rPr>
                <w:rFonts w:ascii="黑体" w:eastAsia="黑体" w:hAnsi="黑体" w:cs="黑体"/>
                <w:sz w:val="24"/>
              </w:rPr>
              <w:t>220533881</w:t>
            </w:r>
            <w:r>
              <w:rPr>
                <w:rFonts w:ascii="黑体" w:eastAsia="黑体" w:hAnsi="黑体" w:cs="黑体" w:hint="eastAsia"/>
                <w:sz w:val="24"/>
              </w:rPr>
              <w:t>@qq.com</w:t>
            </w:r>
          </w:p>
        </w:tc>
      </w:tr>
      <w:tr w:rsidR="00047351" w14:paraId="332E0726" w14:textId="77777777" w:rsidTr="006D20D7">
        <w:trPr>
          <w:trHeight w:val="646"/>
        </w:trPr>
        <w:tc>
          <w:tcPr>
            <w:tcW w:w="8522" w:type="dxa"/>
            <w:gridSpan w:val="3"/>
            <w:tcBorders>
              <w:top w:val="single" w:sz="4" w:space="0" w:color="auto"/>
              <w:left w:val="single" w:sz="4" w:space="0" w:color="auto"/>
              <w:bottom w:val="single" w:sz="4" w:space="0" w:color="auto"/>
              <w:right w:val="single" w:sz="4" w:space="0" w:color="auto"/>
            </w:tcBorders>
          </w:tcPr>
          <w:p w14:paraId="2EAC59AA" w14:textId="77777777" w:rsidR="00047351" w:rsidRDefault="00047351" w:rsidP="006D20D7">
            <w:pPr>
              <w:rPr>
                <w:rFonts w:ascii="黑体" w:eastAsia="黑体" w:hAnsi="黑体" w:cs="黑体"/>
                <w:sz w:val="24"/>
              </w:rPr>
            </w:pPr>
            <w:r>
              <w:rPr>
                <w:rFonts w:ascii="黑体" w:eastAsia="黑体" w:hAnsi="黑体" w:cs="黑体" w:hint="eastAsia"/>
                <w:sz w:val="24"/>
              </w:rPr>
              <w:t>实验目的：</w:t>
            </w:r>
          </w:p>
          <w:p w14:paraId="5B3E2583" w14:textId="77777777" w:rsidR="00047351" w:rsidRPr="00047351" w:rsidRDefault="00047351" w:rsidP="00047351">
            <w:pPr>
              <w:rPr>
                <w:rFonts w:ascii="黑体" w:eastAsia="黑体" w:hAnsi="黑体" w:cs="黑体"/>
                <w:sz w:val="24"/>
              </w:rPr>
            </w:pPr>
            <w:r w:rsidRPr="00047351">
              <w:rPr>
                <w:rFonts w:ascii="黑体" w:eastAsia="黑体" w:hAnsi="黑体" w:cs="黑体"/>
                <w:sz w:val="24"/>
              </w:rPr>
              <w:t xml:space="preserve">1. </w:t>
            </w:r>
            <w:r w:rsidRPr="00047351">
              <w:rPr>
                <w:rFonts w:ascii="黑体" w:eastAsia="黑体" w:hAnsi="黑体" w:cs="黑体" w:hint="eastAsia"/>
                <w:sz w:val="24"/>
              </w:rPr>
              <w:t>体系结构风格和视图特点</w:t>
            </w:r>
          </w:p>
          <w:p w14:paraId="7A320274" w14:textId="77777777" w:rsidR="00047351" w:rsidRPr="00047351" w:rsidRDefault="00047351" w:rsidP="00047351">
            <w:pPr>
              <w:rPr>
                <w:rFonts w:ascii="黑体" w:eastAsia="黑体" w:hAnsi="黑体" w:cs="黑体"/>
                <w:sz w:val="24"/>
              </w:rPr>
            </w:pPr>
            <w:r w:rsidRPr="00047351">
              <w:rPr>
                <w:rFonts w:ascii="黑体" w:eastAsia="黑体" w:hAnsi="黑体" w:cs="黑体" w:hint="eastAsia"/>
                <w:sz w:val="24"/>
              </w:rPr>
              <w:t>2</w:t>
            </w:r>
            <w:r w:rsidRPr="00047351">
              <w:rPr>
                <w:rFonts w:ascii="黑体" w:eastAsia="黑体" w:hAnsi="黑体" w:cs="黑体"/>
                <w:sz w:val="24"/>
              </w:rPr>
              <w:t xml:space="preserve">. </w:t>
            </w:r>
            <w:r w:rsidRPr="00047351">
              <w:rPr>
                <w:rFonts w:ascii="黑体" w:eastAsia="黑体" w:hAnsi="黑体" w:cs="黑体" w:hint="eastAsia"/>
                <w:sz w:val="24"/>
              </w:rPr>
              <w:t>研究经典软件体系结构案例</w:t>
            </w:r>
          </w:p>
          <w:p w14:paraId="6B95239C" w14:textId="77777777" w:rsidR="00047351" w:rsidRPr="00047351" w:rsidRDefault="00047351" w:rsidP="00047351">
            <w:pPr>
              <w:rPr>
                <w:rFonts w:ascii="黑体" w:eastAsia="黑体" w:hAnsi="黑体" w:cs="黑体"/>
                <w:sz w:val="24"/>
              </w:rPr>
            </w:pPr>
            <w:r w:rsidRPr="00047351">
              <w:rPr>
                <w:rFonts w:ascii="黑体" w:eastAsia="黑体" w:hAnsi="黑体" w:cs="黑体"/>
                <w:sz w:val="24"/>
              </w:rPr>
              <w:t xml:space="preserve">3. </w:t>
            </w:r>
            <w:r w:rsidRPr="00047351">
              <w:rPr>
                <w:rFonts w:ascii="黑体" w:eastAsia="黑体" w:hAnsi="黑体" w:cs="黑体" w:hint="eastAsia"/>
                <w:sz w:val="24"/>
              </w:rPr>
              <w:t>继续补充和修改自己项目的</w:t>
            </w:r>
            <w:r w:rsidRPr="00047351">
              <w:rPr>
                <w:rFonts w:ascii="黑体" w:eastAsia="黑体" w:hAnsi="黑体" w:cs="黑体"/>
                <w:sz w:val="24"/>
              </w:rPr>
              <w:t>SAD</w:t>
            </w:r>
          </w:p>
          <w:p w14:paraId="22FBDBDA" w14:textId="1EB32FD1" w:rsidR="00047351" w:rsidRPr="00047351" w:rsidRDefault="00047351" w:rsidP="006D20D7">
            <w:pPr>
              <w:rPr>
                <w:rFonts w:ascii="黑体" w:eastAsia="黑体" w:hAnsi="黑体" w:cs="黑体"/>
                <w:sz w:val="24"/>
              </w:rPr>
            </w:pPr>
          </w:p>
        </w:tc>
      </w:tr>
      <w:tr w:rsidR="00047351" w14:paraId="5824296D" w14:textId="77777777" w:rsidTr="006D20D7">
        <w:trPr>
          <w:trHeight w:val="586"/>
        </w:trPr>
        <w:tc>
          <w:tcPr>
            <w:tcW w:w="8522" w:type="dxa"/>
            <w:gridSpan w:val="3"/>
            <w:tcBorders>
              <w:top w:val="single" w:sz="4" w:space="0" w:color="auto"/>
              <w:left w:val="single" w:sz="4" w:space="0" w:color="auto"/>
              <w:bottom w:val="single" w:sz="4" w:space="0" w:color="auto"/>
              <w:right w:val="single" w:sz="4" w:space="0" w:color="auto"/>
            </w:tcBorders>
          </w:tcPr>
          <w:p w14:paraId="07D50530" w14:textId="77777777" w:rsidR="00047351" w:rsidRDefault="00047351" w:rsidP="006D20D7">
            <w:pPr>
              <w:rPr>
                <w:rFonts w:ascii="黑体" w:eastAsia="黑体" w:hAnsi="黑体" w:cs="黑体"/>
                <w:sz w:val="24"/>
              </w:rPr>
            </w:pPr>
            <w:r>
              <w:rPr>
                <w:rFonts w:ascii="黑体" w:eastAsia="黑体" w:hAnsi="黑体" w:cs="黑体" w:hint="eastAsia"/>
                <w:sz w:val="24"/>
              </w:rPr>
              <w:t>实验软件和硬件环境： </w:t>
            </w:r>
          </w:p>
          <w:p w14:paraId="1234C7C0" w14:textId="09FBB9E2" w:rsidR="00047351" w:rsidRDefault="00047351" w:rsidP="006D20D7">
            <w:pPr>
              <w:rPr>
                <w:rFonts w:ascii="黑体" w:eastAsia="黑体" w:hAnsi="黑体" w:cs="黑体"/>
                <w:sz w:val="24"/>
              </w:rPr>
            </w:pPr>
            <w:r>
              <w:rPr>
                <w:rFonts w:ascii="黑体" w:eastAsia="黑体" w:hAnsi="黑体" w:cs="黑体" w:hint="eastAsia"/>
                <w:sz w:val="24"/>
              </w:rPr>
              <w:t>Windows10操作系统</w:t>
            </w:r>
          </w:p>
          <w:p w14:paraId="0DDFC4E7" w14:textId="77777777" w:rsidR="00047351" w:rsidRDefault="00047351" w:rsidP="006D20D7">
            <w:pPr>
              <w:rPr>
                <w:rFonts w:ascii="黑体" w:eastAsia="黑体" w:hAnsi="黑体" w:cs="黑体"/>
                <w:sz w:val="24"/>
              </w:rPr>
            </w:pPr>
          </w:p>
          <w:p w14:paraId="5C919594" w14:textId="77777777" w:rsidR="00047351" w:rsidRDefault="00047351" w:rsidP="006D20D7">
            <w:pPr>
              <w:rPr>
                <w:rFonts w:ascii="黑体" w:eastAsia="黑体" w:hAnsi="黑体" w:cs="黑体"/>
                <w:sz w:val="24"/>
              </w:rPr>
            </w:pPr>
          </w:p>
        </w:tc>
      </w:tr>
      <w:tr w:rsidR="00047351" w14:paraId="5ACEE5A0" w14:textId="77777777" w:rsidTr="006D20D7">
        <w:trPr>
          <w:trHeight w:val="1822"/>
        </w:trPr>
        <w:tc>
          <w:tcPr>
            <w:tcW w:w="8522" w:type="dxa"/>
            <w:gridSpan w:val="3"/>
            <w:tcBorders>
              <w:top w:val="single" w:sz="4" w:space="0" w:color="auto"/>
              <w:left w:val="single" w:sz="4" w:space="0" w:color="auto"/>
              <w:bottom w:val="single" w:sz="4" w:space="0" w:color="auto"/>
              <w:right w:val="single" w:sz="4" w:space="0" w:color="auto"/>
            </w:tcBorders>
          </w:tcPr>
          <w:p w14:paraId="7E56328E" w14:textId="77777777" w:rsidR="00047351" w:rsidRDefault="00047351" w:rsidP="006D20D7">
            <w:pPr>
              <w:rPr>
                <w:rFonts w:ascii="黑体" w:eastAsia="黑体" w:hAnsi="黑体" w:cs="黑体"/>
                <w:sz w:val="24"/>
              </w:rPr>
            </w:pPr>
            <w:r>
              <w:rPr>
                <w:rFonts w:ascii="黑体" w:eastAsia="黑体" w:hAnsi="黑体" w:cs="黑体" w:hint="eastAsia"/>
                <w:sz w:val="24"/>
              </w:rPr>
              <w:t xml:space="preserve">实验步骤与内容： </w:t>
            </w:r>
          </w:p>
          <w:p w14:paraId="7BC6DEE8" w14:textId="77777777" w:rsidR="00047351" w:rsidRPr="00047351" w:rsidRDefault="00047351" w:rsidP="00047351">
            <w:pPr>
              <w:rPr>
                <w:rFonts w:ascii="黑体" w:eastAsia="黑体" w:hAnsi="黑体" w:cs="黑体"/>
                <w:sz w:val="24"/>
              </w:rPr>
            </w:pPr>
            <w:r w:rsidRPr="00047351">
              <w:rPr>
                <w:rFonts w:ascii="黑体" w:eastAsia="黑体" w:hAnsi="黑体" w:cs="黑体" w:hint="eastAsia"/>
                <w:sz w:val="24"/>
              </w:rPr>
              <w:t>团队名称：没有b</w:t>
            </w:r>
            <w:r w:rsidRPr="00047351">
              <w:rPr>
                <w:rFonts w:ascii="黑体" w:eastAsia="黑体" w:hAnsi="黑体" w:cs="黑体"/>
                <w:sz w:val="24"/>
              </w:rPr>
              <w:t>ug</w:t>
            </w:r>
            <w:proofErr w:type="gramStart"/>
            <w:r w:rsidRPr="00047351">
              <w:rPr>
                <w:rFonts w:ascii="黑体" w:eastAsia="黑体" w:hAnsi="黑体" w:cs="黑体" w:hint="eastAsia"/>
                <w:sz w:val="24"/>
              </w:rPr>
              <w:t>软工实践</w:t>
            </w:r>
            <w:proofErr w:type="gramEnd"/>
            <w:r w:rsidRPr="00047351">
              <w:rPr>
                <w:rFonts w:ascii="黑体" w:eastAsia="黑体" w:hAnsi="黑体" w:cs="黑体" w:hint="eastAsia"/>
                <w:sz w:val="24"/>
              </w:rPr>
              <w:t>团队</w:t>
            </w:r>
          </w:p>
          <w:p w14:paraId="17627281" w14:textId="77777777" w:rsidR="00047351" w:rsidRPr="00047351" w:rsidRDefault="00047351" w:rsidP="00047351">
            <w:pPr>
              <w:rPr>
                <w:rFonts w:ascii="黑体" w:eastAsia="黑体" w:hAnsi="黑体" w:cs="黑体"/>
                <w:sz w:val="24"/>
              </w:rPr>
            </w:pPr>
            <w:r w:rsidRPr="00047351">
              <w:rPr>
                <w:rFonts w:ascii="黑体" w:eastAsia="黑体" w:hAnsi="黑体" w:cs="黑体" w:hint="eastAsia"/>
                <w:sz w:val="24"/>
              </w:rPr>
              <w:t>团队成员（排名不分先后）陈文盼 201</w:t>
            </w:r>
            <w:r w:rsidRPr="00047351">
              <w:rPr>
                <w:rFonts w:ascii="黑体" w:eastAsia="黑体" w:hAnsi="黑体" w:cs="黑体"/>
                <w:sz w:val="24"/>
              </w:rPr>
              <w:t>920130238</w:t>
            </w:r>
            <w:r w:rsidRPr="00047351">
              <w:rPr>
                <w:rFonts w:ascii="黑体" w:eastAsia="黑体" w:hAnsi="黑体" w:cs="黑体" w:hint="eastAsia"/>
                <w:sz w:val="24"/>
              </w:rPr>
              <w:t xml:space="preserve">，史子涵 </w:t>
            </w:r>
            <w:r w:rsidRPr="00047351">
              <w:rPr>
                <w:rFonts w:ascii="黑体" w:eastAsia="黑体" w:hAnsi="黑体" w:cs="黑体"/>
                <w:sz w:val="24"/>
              </w:rPr>
              <w:t>201900130126</w:t>
            </w:r>
            <w:r w:rsidRPr="00047351">
              <w:rPr>
                <w:rFonts w:ascii="黑体" w:eastAsia="黑体" w:hAnsi="黑体" w:cs="黑体" w:hint="eastAsia"/>
                <w:sz w:val="24"/>
              </w:rPr>
              <w:t>，</w:t>
            </w:r>
            <w:r w:rsidRPr="00047351">
              <w:rPr>
                <w:rFonts w:ascii="黑体" w:eastAsia="黑体" w:hAnsi="黑体" w:cs="黑体"/>
                <w:sz w:val="24"/>
              </w:rPr>
              <w:t>刘诗婷201918130217</w:t>
            </w:r>
            <w:r w:rsidRPr="00047351">
              <w:rPr>
                <w:rFonts w:ascii="黑体" w:eastAsia="黑体" w:hAnsi="黑体" w:cs="黑体" w:hint="eastAsia"/>
                <w:sz w:val="24"/>
              </w:rPr>
              <w:t xml:space="preserve">， 赵一帆 </w:t>
            </w:r>
            <w:r w:rsidRPr="00047351">
              <w:rPr>
                <w:rFonts w:ascii="黑体" w:eastAsia="黑体" w:hAnsi="黑体" w:cs="黑体"/>
                <w:sz w:val="24"/>
              </w:rPr>
              <w:t>201905130197</w:t>
            </w:r>
            <w:r w:rsidRPr="00047351">
              <w:rPr>
                <w:rFonts w:ascii="黑体" w:eastAsia="黑体" w:hAnsi="黑体" w:cs="黑体" w:hint="eastAsia"/>
                <w:sz w:val="24"/>
              </w:rPr>
              <w:t xml:space="preserve">，郑晓旭 </w:t>
            </w:r>
            <w:r w:rsidRPr="00047351">
              <w:rPr>
                <w:rFonts w:ascii="黑体" w:eastAsia="黑体" w:hAnsi="黑体" w:cs="黑体"/>
                <w:sz w:val="24"/>
              </w:rPr>
              <w:t>201900130107</w:t>
            </w:r>
            <w:r w:rsidRPr="00047351">
              <w:rPr>
                <w:rFonts w:ascii="黑体" w:eastAsia="黑体" w:hAnsi="黑体" w:cs="黑体" w:hint="eastAsia"/>
                <w:sz w:val="24"/>
              </w:rPr>
              <w:t>。</w:t>
            </w:r>
          </w:p>
          <w:p w14:paraId="53F9134D" w14:textId="77777777" w:rsidR="00047351" w:rsidRPr="00047351" w:rsidRDefault="00047351" w:rsidP="006D20D7">
            <w:pPr>
              <w:rPr>
                <w:rFonts w:ascii="黑体" w:eastAsia="黑体" w:hAnsi="黑体" w:cs="黑体"/>
                <w:sz w:val="24"/>
              </w:rPr>
            </w:pPr>
          </w:p>
          <w:p w14:paraId="15664079" w14:textId="77777777" w:rsidR="00047351" w:rsidRDefault="00047351" w:rsidP="006D20D7">
            <w:pPr>
              <w:rPr>
                <w:rFonts w:ascii="黑体" w:eastAsia="黑体" w:hAnsi="黑体" w:cs="黑体"/>
                <w:sz w:val="24"/>
              </w:rPr>
            </w:pPr>
            <w:r>
              <w:rPr>
                <w:rFonts w:ascii="黑体" w:eastAsia="黑体" w:hAnsi="黑体" w:cs="黑体" w:hint="eastAsia"/>
                <w:sz w:val="24"/>
              </w:rPr>
              <w:t>任务分配如下：</w:t>
            </w:r>
          </w:p>
          <w:p w14:paraId="0EC43116" w14:textId="17BC56ED" w:rsidR="00047351" w:rsidRPr="00047351" w:rsidRDefault="00047351" w:rsidP="006D20D7">
            <w:pPr>
              <w:rPr>
                <w:rFonts w:ascii="黑体" w:eastAsia="黑体" w:hAnsi="黑体" w:cs="黑体" w:hint="eastAsia"/>
                <w:sz w:val="24"/>
              </w:rPr>
            </w:pPr>
            <w:r>
              <w:rPr>
                <w:rFonts w:ascii="黑体" w:eastAsia="黑体" w:hAnsi="黑体" w:cs="黑体" w:hint="eastAsia"/>
                <w:sz w:val="24"/>
              </w:rPr>
              <w:t>在202</w:t>
            </w:r>
            <w:r>
              <w:rPr>
                <w:rFonts w:ascii="黑体" w:eastAsia="黑体" w:hAnsi="黑体" w:cs="黑体"/>
                <w:sz w:val="24"/>
              </w:rPr>
              <w:t>2</w:t>
            </w:r>
            <w:r>
              <w:rPr>
                <w:rFonts w:ascii="黑体" w:eastAsia="黑体" w:hAnsi="黑体" w:cs="黑体" w:hint="eastAsia"/>
                <w:sz w:val="24"/>
              </w:rPr>
              <w:t>-</w:t>
            </w:r>
            <w:r>
              <w:rPr>
                <w:rFonts w:ascii="黑体" w:eastAsia="黑体" w:hAnsi="黑体" w:cs="黑体"/>
                <w:sz w:val="24"/>
              </w:rPr>
              <w:t>5</w:t>
            </w:r>
            <w:r>
              <w:rPr>
                <w:rFonts w:ascii="黑体" w:eastAsia="黑体" w:hAnsi="黑体" w:cs="黑体" w:hint="eastAsia"/>
                <w:sz w:val="24"/>
              </w:rPr>
              <w:t>-</w:t>
            </w:r>
            <w:r>
              <w:rPr>
                <w:rFonts w:ascii="黑体" w:eastAsia="黑体" w:hAnsi="黑体" w:cs="黑体"/>
                <w:sz w:val="24"/>
              </w:rPr>
              <w:t>5</w:t>
            </w:r>
            <w:r>
              <w:rPr>
                <w:rFonts w:ascii="黑体" w:eastAsia="黑体" w:hAnsi="黑体" w:cs="黑体" w:hint="eastAsia"/>
                <w:sz w:val="24"/>
              </w:rPr>
              <w:t>晚上7</w:t>
            </w:r>
            <w:r>
              <w:rPr>
                <w:rFonts w:ascii="黑体" w:eastAsia="黑体" w:hAnsi="黑体" w:cs="黑体" w:hint="eastAsia"/>
                <w:sz w:val="24"/>
              </w:rPr>
              <w:t>时，我们小组举行本周第一次的会议，初步分配了三个任务：分工调研各种软件体系结构风格和视图特点；分工协作，</w:t>
            </w:r>
            <w:r>
              <w:rPr>
                <w:rFonts w:ascii="黑体" w:eastAsia="黑体" w:hAnsi="黑体" w:cs="黑体" w:hint="eastAsia"/>
                <w:sz w:val="24"/>
              </w:rPr>
              <w:t>继续完善自己所负责的SAD部分</w:t>
            </w:r>
            <w:r>
              <w:rPr>
                <w:rFonts w:ascii="黑体" w:eastAsia="黑体" w:hAnsi="黑体" w:cs="黑体" w:hint="eastAsia"/>
                <w:sz w:val="24"/>
              </w:rPr>
              <w:t>；</w:t>
            </w:r>
            <w:r w:rsidRPr="00047351">
              <w:rPr>
                <w:rFonts w:ascii="黑体" w:eastAsia="黑体" w:hAnsi="黑体" w:cs="黑体" w:hint="eastAsia"/>
                <w:sz w:val="24"/>
              </w:rPr>
              <w:t>针对KWIC和自己项目，参考课本ch5 表5-3，小组成员每人给几种不同的体系结构风格设计打分，评最佳。</w:t>
            </w:r>
          </w:p>
          <w:p w14:paraId="179BC547" w14:textId="3216DBA2" w:rsidR="00047351" w:rsidRDefault="00047351" w:rsidP="006D20D7">
            <w:pPr>
              <w:rPr>
                <w:rFonts w:ascii="黑体" w:eastAsia="黑体" w:hAnsi="黑体" w:cs="黑体" w:hint="eastAsia"/>
                <w:sz w:val="24"/>
              </w:rPr>
            </w:pPr>
            <w:r>
              <w:rPr>
                <w:rFonts w:ascii="黑体" w:eastAsia="黑体" w:hAnsi="黑体" w:cs="黑体" w:hint="eastAsia"/>
                <w:sz w:val="24"/>
              </w:rPr>
              <w:t>经过讨论：</w:t>
            </w:r>
            <w:r>
              <w:rPr>
                <w:rFonts w:ascii="黑体" w:eastAsia="黑体" w:hAnsi="黑体" w:cs="黑体" w:hint="eastAsia"/>
                <w:sz w:val="24"/>
              </w:rPr>
              <w:t>陈文盼</w:t>
            </w:r>
            <w:r>
              <w:rPr>
                <w:rFonts w:ascii="黑体" w:eastAsia="黑体" w:hAnsi="黑体" w:cs="黑体" w:hint="eastAsia"/>
                <w:sz w:val="24"/>
              </w:rPr>
              <w:t>负责管道和过滤器，客户-服务器两个结构</w:t>
            </w:r>
            <w:r>
              <w:rPr>
                <w:rFonts w:ascii="黑体" w:eastAsia="黑体" w:hAnsi="黑体" w:cs="黑体" w:hint="eastAsia"/>
                <w:sz w:val="24"/>
              </w:rPr>
              <w:t>；史子涵</w:t>
            </w:r>
            <w:r>
              <w:rPr>
                <w:rFonts w:ascii="黑体" w:eastAsia="黑体" w:hAnsi="黑体" w:cs="黑体" w:hint="eastAsia"/>
                <w:sz w:val="24"/>
              </w:rPr>
              <w:t>负责组合体系结构风格，MVC体系结构这两个结构；</w:t>
            </w:r>
            <w:r>
              <w:rPr>
                <w:rFonts w:ascii="黑体" w:eastAsia="黑体" w:hAnsi="黑体" w:cs="黑体" w:hint="eastAsia"/>
                <w:sz w:val="24"/>
              </w:rPr>
              <w:t>刘诗婷</w:t>
            </w:r>
            <w:r>
              <w:rPr>
                <w:rFonts w:ascii="黑体" w:eastAsia="黑体" w:hAnsi="黑体" w:cs="黑体" w:hint="eastAsia"/>
                <w:sz w:val="24"/>
              </w:rPr>
              <w:t>负责Kruchten"4+1"视图模型；</w:t>
            </w:r>
            <w:r>
              <w:rPr>
                <w:rFonts w:ascii="黑体" w:eastAsia="黑体" w:hAnsi="黑体" w:cs="黑体" w:hint="eastAsia"/>
                <w:sz w:val="24"/>
              </w:rPr>
              <w:t>赵一帆</w:t>
            </w:r>
            <w:r>
              <w:rPr>
                <w:rFonts w:ascii="黑体" w:eastAsia="黑体" w:hAnsi="黑体" w:cs="黑体" w:hint="eastAsia"/>
                <w:sz w:val="24"/>
              </w:rPr>
              <w:t>负责对等网络，发布-订阅两个结构；</w:t>
            </w:r>
            <w:r>
              <w:rPr>
                <w:rFonts w:ascii="黑体" w:eastAsia="黑体" w:hAnsi="黑体" w:cs="黑体" w:hint="eastAsia"/>
                <w:sz w:val="24"/>
              </w:rPr>
              <w:t>郑晓旭</w:t>
            </w:r>
            <w:r>
              <w:rPr>
                <w:rFonts w:ascii="黑体" w:eastAsia="黑体" w:hAnsi="黑体" w:cs="黑体" w:hint="eastAsia"/>
                <w:sz w:val="24"/>
              </w:rPr>
              <w:t>负责仓库风格，分层的体系结构风格</w:t>
            </w:r>
            <w:r w:rsidR="007B5348">
              <w:rPr>
                <w:rFonts w:ascii="黑体" w:eastAsia="黑体" w:hAnsi="黑体" w:cs="黑体" w:hint="eastAsia"/>
                <w:sz w:val="24"/>
              </w:rPr>
              <w:t>。各自完善所负责的S</w:t>
            </w:r>
            <w:r w:rsidR="007B5348">
              <w:rPr>
                <w:rFonts w:ascii="黑体" w:eastAsia="黑体" w:hAnsi="黑体" w:cs="黑体"/>
                <w:sz w:val="24"/>
              </w:rPr>
              <w:t>AD,</w:t>
            </w:r>
            <w:r w:rsidR="007B5348">
              <w:rPr>
                <w:rFonts w:ascii="黑体" w:eastAsia="黑体" w:hAnsi="黑体" w:cs="黑体" w:hint="eastAsia"/>
                <w:sz w:val="24"/>
              </w:rPr>
              <w:t>最后大家一起打分。</w:t>
            </w:r>
          </w:p>
          <w:p w14:paraId="4DEBF5AE" w14:textId="77777777" w:rsidR="00047351" w:rsidRDefault="00047351" w:rsidP="006D20D7">
            <w:pPr>
              <w:rPr>
                <w:rFonts w:ascii="黑体" w:eastAsia="黑体" w:hAnsi="黑体" w:cs="黑体"/>
                <w:sz w:val="24"/>
              </w:rPr>
            </w:pPr>
          </w:p>
          <w:p w14:paraId="703CF996" w14:textId="77777777" w:rsidR="00047351" w:rsidRDefault="00047351" w:rsidP="006D20D7">
            <w:pPr>
              <w:numPr>
                <w:ilvl w:val="0"/>
                <w:numId w:val="1"/>
              </w:numPr>
              <w:rPr>
                <w:rFonts w:ascii="黑体" w:eastAsia="黑体" w:hAnsi="黑体" w:cs="黑体"/>
                <w:sz w:val="24"/>
              </w:rPr>
            </w:pPr>
            <w:r>
              <w:rPr>
                <w:rFonts w:ascii="黑体" w:eastAsia="黑体" w:hAnsi="黑体" w:cs="黑体" w:hint="eastAsia"/>
                <w:sz w:val="24"/>
              </w:rPr>
              <w:t>对比书上各种软件体系结构风格和视图特点，思考自己项目属于哪种设计风格？网上搜索最新的软件体系结构资料，如MVC、</w:t>
            </w:r>
            <w:proofErr w:type="spellStart"/>
            <w:r>
              <w:rPr>
                <w:rFonts w:ascii="黑体" w:eastAsia="黑体" w:hAnsi="黑体" w:cs="黑体" w:hint="eastAsia"/>
                <w:sz w:val="24"/>
              </w:rPr>
              <w:t>Kruchten</w:t>
            </w:r>
            <w:proofErr w:type="spellEnd"/>
            <w:r>
              <w:rPr>
                <w:rFonts w:ascii="黑体" w:eastAsia="黑体" w:hAnsi="黑体" w:cs="黑体" w:hint="eastAsia"/>
                <w:sz w:val="24"/>
              </w:rPr>
              <w:t xml:space="preserve"> 4+1视图等。</w:t>
            </w:r>
          </w:p>
          <w:p w14:paraId="6E3FE67A" w14:textId="628E293C" w:rsidR="00047351" w:rsidRDefault="00047351" w:rsidP="006D20D7">
            <w:pPr>
              <w:rPr>
                <w:rFonts w:ascii="黑体" w:eastAsia="黑体" w:hAnsi="黑体" w:cs="黑体"/>
                <w:sz w:val="24"/>
              </w:rPr>
            </w:pPr>
            <w:r>
              <w:rPr>
                <w:rFonts w:ascii="黑体" w:eastAsia="黑体" w:hAnsi="黑体" w:cs="黑体" w:hint="eastAsia"/>
                <w:sz w:val="24"/>
              </w:rPr>
              <w:t>在202</w:t>
            </w:r>
            <w:r w:rsidR="007B5348">
              <w:rPr>
                <w:rFonts w:ascii="黑体" w:eastAsia="黑体" w:hAnsi="黑体" w:cs="黑体"/>
                <w:sz w:val="24"/>
              </w:rPr>
              <w:t>2</w:t>
            </w:r>
            <w:r>
              <w:rPr>
                <w:rFonts w:ascii="黑体" w:eastAsia="黑体" w:hAnsi="黑体" w:cs="黑体" w:hint="eastAsia"/>
                <w:sz w:val="24"/>
              </w:rPr>
              <w:t>年</w:t>
            </w:r>
            <w:r w:rsidR="007B5348">
              <w:rPr>
                <w:rFonts w:ascii="黑体" w:eastAsia="黑体" w:hAnsi="黑体" w:cs="黑体" w:hint="eastAsia"/>
                <w:sz w:val="24"/>
              </w:rPr>
              <w:t>5</w:t>
            </w:r>
            <w:r>
              <w:rPr>
                <w:rFonts w:ascii="黑体" w:eastAsia="黑体" w:hAnsi="黑体" w:cs="黑体" w:hint="eastAsia"/>
                <w:sz w:val="24"/>
              </w:rPr>
              <w:t>月</w:t>
            </w:r>
            <w:r w:rsidR="007B5348">
              <w:rPr>
                <w:rFonts w:ascii="黑体" w:eastAsia="黑体" w:hAnsi="黑体" w:cs="黑体" w:hint="eastAsia"/>
                <w:sz w:val="24"/>
              </w:rPr>
              <w:t>8</w:t>
            </w:r>
            <w:r>
              <w:rPr>
                <w:rFonts w:ascii="黑体" w:eastAsia="黑体" w:hAnsi="黑体" w:cs="黑体" w:hint="eastAsia"/>
                <w:sz w:val="24"/>
              </w:rPr>
              <w:t>日星期</w:t>
            </w:r>
            <w:r w:rsidR="007B5348">
              <w:rPr>
                <w:rFonts w:ascii="黑体" w:eastAsia="黑体" w:hAnsi="黑体" w:cs="黑体" w:hint="eastAsia"/>
                <w:sz w:val="24"/>
              </w:rPr>
              <w:t>日</w:t>
            </w:r>
            <w:r>
              <w:rPr>
                <w:rFonts w:ascii="黑体" w:eastAsia="黑体" w:hAnsi="黑体" w:cs="黑体" w:hint="eastAsia"/>
                <w:sz w:val="24"/>
              </w:rPr>
              <w:t>20时，我们小组举行本周第二次的会议，集中讨论自己的软件体系结构风格和视图特点的调研情况，具体的调研结果在本篇报告的问题讨论中有所体现。结合调研结果以及我们小组全体对我们所需制作的软件系统的分析，我们最终决定采用</w:t>
            </w:r>
            <w:proofErr w:type="spellStart"/>
            <w:r>
              <w:rPr>
                <w:rFonts w:ascii="黑体" w:eastAsia="黑体" w:hAnsi="黑体" w:cs="黑体" w:hint="eastAsia"/>
                <w:sz w:val="24"/>
              </w:rPr>
              <w:t>Kruchten</w:t>
            </w:r>
            <w:proofErr w:type="spellEnd"/>
            <w:r>
              <w:rPr>
                <w:rFonts w:ascii="黑体" w:eastAsia="黑体" w:hAnsi="黑体" w:cs="黑体" w:hint="eastAsia"/>
                <w:sz w:val="24"/>
              </w:rPr>
              <w:t xml:space="preserve"> 4+1作为我们软件体系结构风格</w:t>
            </w:r>
          </w:p>
          <w:p w14:paraId="2479C13F" w14:textId="77777777" w:rsidR="00047351" w:rsidRDefault="00047351" w:rsidP="006D20D7">
            <w:pPr>
              <w:rPr>
                <w:rFonts w:ascii="黑体" w:eastAsia="黑体" w:hAnsi="黑体" w:cs="黑体"/>
                <w:sz w:val="24"/>
              </w:rPr>
            </w:pPr>
          </w:p>
          <w:p w14:paraId="028168C9" w14:textId="66FC24CC" w:rsidR="00047351" w:rsidRDefault="00047351" w:rsidP="00860C02">
            <w:pPr>
              <w:rPr>
                <w:rFonts w:ascii="黑体" w:eastAsia="黑体" w:hAnsi="黑体" w:cs="黑体" w:hint="eastAsia"/>
                <w:sz w:val="24"/>
              </w:rPr>
            </w:pPr>
            <w:r>
              <w:rPr>
                <w:rFonts w:ascii="黑体" w:eastAsia="黑体" w:hAnsi="黑体" w:cs="黑体" w:hint="eastAsia"/>
                <w:sz w:val="24"/>
              </w:rPr>
              <w:t>二、</w:t>
            </w:r>
            <w:r w:rsidR="00860C02">
              <w:rPr>
                <w:rFonts w:ascii="黑体" w:eastAsia="黑体" w:hAnsi="黑体" w:cs="黑体" w:hint="eastAsia"/>
                <w:sz w:val="24"/>
              </w:rPr>
              <w:t>每人给几种不同的体系结构风格设计打分，评最佳。</w:t>
            </w:r>
          </w:p>
          <w:p w14:paraId="399D92C7" w14:textId="77777777" w:rsidR="00047351" w:rsidRDefault="00047351" w:rsidP="006D20D7">
            <w:pPr>
              <w:rPr>
                <w:rFonts w:ascii="黑体" w:eastAsia="黑体" w:hAnsi="黑体" w:cs="黑体"/>
                <w:sz w:val="24"/>
              </w:rPr>
            </w:pPr>
          </w:p>
          <w:p w14:paraId="57FBCB4B" w14:textId="77777777" w:rsidR="00047351" w:rsidRDefault="00047351" w:rsidP="006D20D7">
            <w:pPr>
              <w:rPr>
                <w:rFonts w:ascii="黑体" w:eastAsia="黑体" w:hAnsi="黑体" w:cs="黑体"/>
                <w:sz w:val="24"/>
              </w:rPr>
            </w:pPr>
          </w:p>
          <w:p w14:paraId="71B2F088" w14:textId="77777777" w:rsidR="00047351" w:rsidRDefault="00047351" w:rsidP="006D20D7">
            <w:pPr>
              <w:rPr>
                <w:rFonts w:ascii="黑体" w:eastAsia="黑体" w:hAnsi="黑体" w:cs="黑体"/>
                <w:sz w:val="24"/>
              </w:rPr>
            </w:pPr>
          </w:p>
          <w:p w14:paraId="78C28E02" w14:textId="77777777" w:rsidR="00047351" w:rsidRDefault="00047351" w:rsidP="006D20D7">
            <w:pPr>
              <w:rPr>
                <w:rFonts w:ascii="黑体" w:eastAsia="黑体" w:hAnsi="黑体" w:cs="黑体"/>
                <w:sz w:val="24"/>
              </w:rPr>
            </w:pPr>
          </w:p>
        </w:tc>
      </w:tr>
      <w:tr w:rsidR="00047351" w14:paraId="54AD4B70" w14:textId="77777777" w:rsidTr="006D20D7">
        <w:trPr>
          <w:trHeight w:val="1998"/>
        </w:trPr>
        <w:tc>
          <w:tcPr>
            <w:tcW w:w="8522" w:type="dxa"/>
            <w:gridSpan w:val="3"/>
            <w:tcBorders>
              <w:top w:val="single" w:sz="4" w:space="0" w:color="auto"/>
              <w:left w:val="single" w:sz="4" w:space="0" w:color="auto"/>
              <w:bottom w:val="single" w:sz="4" w:space="0" w:color="auto"/>
              <w:right w:val="single" w:sz="4" w:space="0" w:color="auto"/>
            </w:tcBorders>
          </w:tcPr>
          <w:p w14:paraId="4E4C118D" w14:textId="77777777" w:rsidR="00047351" w:rsidRDefault="00047351" w:rsidP="006D20D7">
            <w:pPr>
              <w:rPr>
                <w:rFonts w:ascii="黑体" w:eastAsia="黑体" w:hAnsi="黑体" w:cs="黑体"/>
                <w:sz w:val="24"/>
              </w:rPr>
            </w:pPr>
            <w:r>
              <w:rPr>
                <w:rFonts w:ascii="黑体" w:eastAsia="黑体" w:hAnsi="黑体" w:cs="黑体" w:hint="eastAsia"/>
                <w:sz w:val="24"/>
              </w:rPr>
              <w:lastRenderedPageBreak/>
              <w:t>结论分析与体会：</w:t>
            </w:r>
          </w:p>
          <w:p w14:paraId="574A33AD" w14:textId="22B949C9" w:rsidR="00047351" w:rsidRDefault="00047351" w:rsidP="006D20D7">
            <w:pPr>
              <w:rPr>
                <w:rFonts w:ascii="黑体" w:eastAsia="黑体" w:hAnsi="黑体" w:cs="黑体"/>
                <w:sz w:val="24"/>
              </w:rPr>
            </w:pPr>
            <w:r>
              <w:rPr>
                <w:rFonts w:ascii="黑体" w:eastAsia="黑体" w:hAnsi="黑体" w:cs="黑体" w:hint="eastAsia"/>
                <w:sz w:val="24"/>
              </w:rPr>
              <w:t>本周的实验重点在于软件体系结构风格和视图特点的分析与</w:t>
            </w:r>
            <w:r w:rsidR="00860C02">
              <w:rPr>
                <w:rFonts w:ascii="黑体" w:eastAsia="黑体" w:hAnsi="黑体" w:cs="黑体" w:hint="eastAsia"/>
                <w:sz w:val="24"/>
              </w:rPr>
              <w:t>对KWIC几种不同的体系结构风格设计打分</w:t>
            </w:r>
            <w:r>
              <w:rPr>
                <w:rFonts w:ascii="黑体" w:eastAsia="黑体" w:hAnsi="黑体" w:cs="黑体" w:hint="eastAsia"/>
                <w:sz w:val="24"/>
              </w:rPr>
              <w:t>。软件的结构风格和视图特点主要是客户机、服务器之间的关系。通过这次实验，我们小组对相关的体系结构和视图特点有了一定了解，还了解了保证质量属性的相关策略，这对我们小组后面的设计有很大作用。</w:t>
            </w:r>
          </w:p>
        </w:tc>
      </w:tr>
      <w:tr w:rsidR="00047351" w14:paraId="693F0F36" w14:textId="77777777" w:rsidTr="006D20D7">
        <w:trPr>
          <w:trHeight w:val="1998"/>
        </w:trPr>
        <w:tc>
          <w:tcPr>
            <w:tcW w:w="8522" w:type="dxa"/>
            <w:gridSpan w:val="3"/>
            <w:tcBorders>
              <w:top w:val="single" w:sz="4" w:space="0" w:color="auto"/>
              <w:left w:val="single" w:sz="4" w:space="0" w:color="auto"/>
              <w:bottom w:val="single" w:sz="4" w:space="0" w:color="auto"/>
              <w:right w:val="single" w:sz="4" w:space="0" w:color="auto"/>
            </w:tcBorders>
          </w:tcPr>
          <w:p w14:paraId="1733EE7E" w14:textId="77777777" w:rsidR="00047351" w:rsidRDefault="00047351" w:rsidP="006D20D7">
            <w:pPr>
              <w:rPr>
                <w:rFonts w:ascii="黑体" w:eastAsia="黑体" w:hAnsi="黑体" w:cs="黑体"/>
                <w:sz w:val="24"/>
              </w:rPr>
            </w:pPr>
            <w:r>
              <w:rPr>
                <w:rFonts w:ascii="黑体" w:eastAsia="黑体" w:hAnsi="黑体" w:cs="黑体" w:hint="eastAsia"/>
                <w:sz w:val="24"/>
              </w:rPr>
              <w:t>就实验过程中遇到的问题及解决处理方法，自拟1－3道问答题：</w:t>
            </w:r>
          </w:p>
          <w:p w14:paraId="3E511358" w14:textId="77777777" w:rsidR="00047351" w:rsidRDefault="00047351" w:rsidP="006D20D7">
            <w:pPr>
              <w:rPr>
                <w:rFonts w:ascii="黑体" w:eastAsia="黑体" w:hAnsi="黑体" w:cs="黑体"/>
                <w:sz w:val="24"/>
              </w:rPr>
            </w:pPr>
            <w:r>
              <w:rPr>
                <w:rFonts w:ascii="黑体" w:eastAsia="黑体" w:hAnsi="黑体" w:cs="黑体" w:hint="eastAsia"/>
                <w:sz w:val="24"/>
              </w:rPr>
              <w:t>介绍各种软件体系结构风格和视图特点？</w:t>
            </w:r>
          </w:p>
          <w:p w14:paraId="475FD9F4" w14:textId="77777777" w:rsidR="00047351" w:rsidRDefault="00047351" w:rsidP="006D20D7">
            <w:pPr>
              <w:rPr>
                <w:rFonts w:ascii="黑体" w:eastAsia="黑体" w:hAnsi="黑体" w:cs="黑体"/>
                <w:sz w:val="24"/>
              </w:rPr>
            </w:pPr>
            <w:r>
              <w:rPr>
                <w:rFonts w:ascii="黑体" w:eastAsia="黑体" w:hAnsi="黑体" w:cs="黑体" w:hint="eastAsia"/>
                <w:sz w:val="24"/>
              </w:rPr>
              <w:t>管道和过滤器</w:t>
            </w:r>
          </w:p>
          <w:p w14:paraId="43394E51" w14:textId="77777777" w:rsidR="00047351" w:rsidRDefault="00047351" w:rsidP="006D20D7">
            <w:pPr>
              <w:rPr>
                <w:rFonts w:ascii="黑体" w:eastAsia="黑体" w:hAnsi="黑体" w:cs="黑体"/>
                <w:sz w:val="24"/>
              </w:rPr>
            </w:pPr>
            <w:r>
              <w:rPr>
                <w:rFonts w:ascii="黑体" w:eastAsia="黑体" w:hAnsi="黑体" w:cs="黑体" w:hint="eastAsia"/>
                <w:noProof/>
                <w:sz w:val="24"/>
              </w:rPr>
              <w:drawing>
                <wp:inline distT="0" distB="0" distL="114300" distR="114300" wp14:anchorId="29011CC2" wp14:editId="2AB8F4CD">
                  <wp:extent cx="5273675" cy="2219325"/>
                  <wp:effectExtent l="0" t="0" r="952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t="5770"/>
                          <a:stretch>
                            <a:fillRect/>
                          </a:stretch>
                        </pic:blipFill>
                        <pic:spPr>
                          <a:xfrm>
                            <a:off x="0" y="0"/>
                            <a:ext cx="5273675" cy="2219325"/>
                          </a:xfrm>
                          <a:prstGeom prst="rect">
                            <a:avLst/>
                          </a:prstGeom>
                          <a:noFill/>
                          <a:ln>
                            <a:noFill/>
                          </a:ln>
                        </pic:spPr>
                      </pic:pic>
                    </a:graphicData>
                  </a:graphic>
                </wp:inline>
              </w:drawing>
            </w:r>
          </w:p>
          <w:p w14:paraId="087E49C1" w14:textId="77777777" w:rsidR="00047351" w:rsidRDefault="00047351" w:rsidP="006D20D7">
            <w:pPr>
              <w:rPr>
                <w:rFonts w:ascii="黑体" w:eastAsia="黑体" w:hAnsi="黑体" w:cs="黑体"/>
                <w:sz w:val="24"/>
              </w:rPr>
            </w:pPr>
            <w:r>
              <w:rPr>
                <w:rFonts w:ascii="黑体" w:eastAsia="黑体" w:hAnsi="黑体" w:cs="黑体" w:hint="eastAsia"/>
                <w:sz w:val="24"/>
              </w:rPr>
              <w:t>过滤器：输入数据通过过滤器的数据转换部件而生成输出数据。不同的过滤器之间相互独立。</w:t>
            </w:r>
          </w:p>
          <w:p w14:paraId="6FE019CC" w14:textId="77777777" w:rsidR="00047351" w:rsidRDefault="00047351" w:rsidP="006D20D7">
            <w:pPr>
              <w:rPr>
                <w:rFonts w:ascii="黑体" w:eastAsia="黑体" w:hAnsi="黑体" w:cs="黑体"/>
                <w:sz w:val="24"/>
              </w:rPr>
            </w:pPr>
            <w:r>
              <w:rPr>
                <w:rFonts w:ascii="黑体" w:eastAsia="黑体" w:hAnsi="黑体" w:cs="黑体" w:hint="eastAsia"/>
                <w:sz w:val="24"/>
              </w:rPr>
              <w:t>管道：简单地将数据从上一个过滤器的输出端传递到下一个过滤器的输入端。</w:t>
            </w:r>
          </w:p>
          <w:p w14:paraId="034A9927" w14:textId="77777777" w:rsidR="00047351" w:rsidRDefault="00047351" w:rsidP="006D20D7">
            <w:pPr>
              <w:rPr>
                <w:rFonts w:ascii="黑体" w:eastAsia="黑体" w:hAnsi="黑体" w:cs="黑体"/>
                <w:sz w:val="24"/>
              </w:rPr>
            </w:pPr>
          </w:p>
          <w:p w14:paraId="5FE23253" w14:textId="77777777" w:rsidR="00047351" w:rsidRDefault="00047351" w:rsidP="006D20D7">
            <w:pPr>
              <w:rPr>
                <w:rFonts w:ascii="黑体" w:eastAsia="黑体" w:hAnsi="黑体" w:cs="黑体"/>
                <w:sz w:val="24"/>
              </w:rPr>
            </w:pPr>
            <w:r>
              <w:rPr>
                <w:rFonts w:ascii="黑体" w:eastAsia="黑体" w:hAnsi="黑体" w:cs="黑体" w:hint="eastAsia"/>
                <w:sz w:val="24"/>
              </w:rPr>
              <w:t>客户-服务器</w:t>
            </w:r>
          </w:p>
          <w:p w14:paraId="03B18D19" w14:textId="77777777" w:rsidR="00047351" w:rsidRDefault="00047351" w:rsidP="006D20D7">
            <w:pPr>
              <w:rPr>
                <w:rFonts w:ascii="黑体" w:eastAsia="黑体" w:hAnsi="黑体" w:cs="黑体"/>
                <w:sz w:val="24"/>
              </w:rPr>
            </w:pPr>
            <w:r>
              <w:rPr>
                <w:rFonts w:ascii="黑体" w:eastAsia="黑体" w:hAnsi="黑体" w:cs="黑体" w:hint="eastAsia"/>
                <w:noProof/>
                <w:sz w:val="24"/>
              </w:rPr>
              <w:drawing>
                <wp:inline distT="0" distB="0" distL="114300" distR="114300" wp14:anchorId="14942A67" wp14:editId="132B614D">
                  <wp:extent cx="5266690" cy="2126615"/>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6690" cy="2126615"/>
                          </a:xfrm>
                          <a:prstGeom prst="rect">
                            <a:avLst/>
                          </a:prstGeom>
                          <a:noFill/>
                          <a:ln>
                            <a:noFill/>
                          </a:ln>
                        </pic:spPr>
                      </pic:pic>
                    </a:graphicData>
                  </a:graphic>
                </wp:inline>
              </w:drawing>
            </w:r>
          </w:p>
          <w:p w14:paraId="4D7EB4A0" w14:textId="77777777" w:rsidR="00047351" w:rsidRDefault="00047351" w:rsidP="006D20D7">
            <w:pPr>
              <w:rPr>
                <w:rFonts w:ascii="黑体" w:eastAsia="黑体" w:hAnsi="黑体" w:cs="黑体"/>
                <w:sz w:val="24"/>
              </w:rPr>
            </w:pPr>
            <w:r>
              <w:rPr>
                <w:rFonts w:ascii="黑体" w:eastAsia="黑体" w:hAnsi="黑体" w:cs="黑体" w:hint="eastAsia"/>
                <w:sz w:val="24"/>
              </w:rPr>
              <w:t>服务器：提供服务。服务器不知道正在向哪个用户提供服务，也不知道正在向几个用户提供服务。服务器仅是简单地对用户发起的请求进行处理。</w:t>
            </w:r>
          </w:p>
          <w:p w14:paraId="10E42EFA" w14:textId="77777777" w:rsidR="00047351" w:rsidRDefault="00047351" w:rsidP="006D20D7">
            <w:pPr>
              <w:rPr>
                <w:rFonts w:ascii="黑体" w:eastAsia="黑体" w:hAnsi="黑体" w:cs="黑体"/>
                <w:sz w:val="24"/>
              </w:rPr>
            </w:pPr>
            <w:r>
              <w:rPr>
                <w:rFonts w:ascii="黑体" w:eastAsia="黑体" w:hAnsi="黑体" w:cs="黑体" w:hint="eastAsia"/>
                <w:sz w:val="24"/>
              </w:rPr>
              <w:t>客户：通过请求-应答协议访问服务。客户知道正在向哪一个服务器发起请求。</w:t>
            </w:r>
          </w:p>
          <w:p w14:paraId="1CEADFED" w14:textId="77777777" w:rsidR="00047351" w:rsidRDefault="00047351" w:rsidP="006D20D7">
            <w:pPr>
              <w:rPr>
                <w:rFonts w:ascii="黑体" w:eastAsia="黑体" w:hAnsi="黑体" w:cs="黑体"/>
                <w:sz w:val="24"/>
              </w:rPr>
            </w:pPr>
          </w:p>
          <w:p w14:paraId="799D35ED" w14:textId="77777777" w:rsidR="00047351" w:rsidRDefault="00047351" w:rsidP="006D20D7">
            <w:pPr>
              <w:rPr>
                <w:rFonts w:ascii="黑体" w:eastAsia="黑体" w:hAnsi="黑体" w:cs="黑体"/>
                <w:sz w:val="24"/>
              </w:rPr>
            </w:pPr>
            <w:r>
              <w:rPr>
                <w:rFonts w:ascii="黑体" w:eastAsia="黑体" w:hAnsi="黑体" w:cs="黑体" w:hint="eastAsia"/>
                <w:sz w:val="24"/>
              </w:rPr>
              <w:t>对等网络：</w:t>
            </w:r>
          </w:p>
          <w:p w14:paraId="1F2AB318" w14:textId="77777777" w:rsidR="00047351" w:rsidRDefault="00047351" w:rsidP="006D20D7">
            <w:pPr>
              <w:rPr>
                <w:rFonts w:ascii="黑体" w:eastAsia="黑体" w:hAnsi="黑体" w:cs="黑体"/>
                <w:sz w:val="24"/>
              </w:rPr>
            </w:pPr>
            <w:r>
              <w:rPr>
                <w:rFonts w:ascii="黑体" w:eastAsia="黑体" w:hAnsi="黑体" w:cs="黑体" w:hint="eastAsia"/>
                <w:sz w:val="24"/>
              </w:rPr>
              <w:t>每个构件都只执行它自己的进程，并且对于其他同级构件，每个构件本身既是客户端又是服务器。每个构件都有一个接口，该接口不仅指定了该构件所提供的服务，</w:t>
            </w:r>
            <w:r>
              <w:rPr>
                <w:rFonts w:ascii="黑体" w:eastAsia="黑体" w:hAnsi="黑体" w:cs="黑体" w:hint="eastAsia"/>
                <w:sz w:val="24"/>
              </w:rPr>
              <w:lastRenderedPageBreak/>
              <w:t>而且指定了它向其他同级构件所请求的服务。端与端之间通过彼此发送请求的方式来实现通信。该方式很类似于我们在客户-服务器体系结构中的请求/应答方式，但不同的是，</w:t>
            </w:r>
            <w:proofErr w:type="gramStart"/>
            <w:r>
              <w:rPr>
                <w:rFonts w:ascii="黑体" w:eastAsia="黑体" w:hAnsi="黑体" w:cs="黑体" w:hint="eastAsia"/>
                <w:sz w:val="24"/>
              </w:rPr>
              <w:t>本方式</w:t>
            </w:r>
            <w:proofErr w:type="gramEnd"/>
            <w:r>
              <w:rPr>
                <w:rFonts w:ascii="黑体" w:eastAsia="黑体" w:hAnsi="黑体" w:cs="黑体" w:hint="eastAsia"/>
                <w:sz w:val="24"/>
              </w:rPr>
              <w:t>中任意一个构件都可以向其他同级构件发送请求。</w:t>
            </w:r>
          </w:p>
          <w:p w14:paraId="44256C12" w14:textId="77777777" w:rsidR="00047351" w:rsidRDefault="00047351" w:rsidP="006D20D7">
            <w:pPr>
              <w:rPr>
                <w:rFonts w:ascii="黑体" w:eastAsia="黑体" w:hAnsi="黑体" w:cs="黑体"/>
                <w:sz w:val="24"/>
              </w:rPr>
            </w:pPr>
          </w:p>
          <w:p w14:paraId="6AAFCBE6" w14:textId="77777777" w:rsidR="00047351" w:rsidRDefault="00047351" w:rsidP="006D20D7">
            <w:pPr>
              <w:rPr>
                <w:rFonts w:ascii="黑体" w:eastAsia="黑体" w:hAnsi="黑体" w:cs="黑体"/>
                <w:sz w:val="24"/>
              </w:rPr>
            </w:pPr>
          </w:p>
          <w:p w14:paraId="752E1CD4" w14:textId="77777777" w:rsidR="00047351" w:rsidRDefault="00047351" w:rsidP="006D20D7">
            <w:pPr>
              <w:rPr>
                <w:rFonts w:ascii="黑体" w:eastAsia="黑体" w:hAnsi="黑体" w:cs="黑体"/>
                <w:sz w:val="24"/>
              </w:rPr>
            </w:pPr>
            <w:r>
              <w:rPr>
                <w:rFonts w:ascii="黑体" w:eastAsia="黑体" w:hAnsi="黑体" w:cs="黑体" w:hint="eastAsia"/>
                <w:sz w:val="24"/>
              </w:rPr>
              <w:t>发布-订阅</w:t>
            </w:r>
          </w:p>
          <w:p w14:paraId="0514EEE6" w14:textId="77777777" w:rsidR="00047351" w:rsidRDefault="00047351" w:rsidP="006D20D7">
            <w:pPr>
              <w:rPr>
                <w:rFonts w:ascii="黑体" w:eastAsia="黑体" w:hAnsi="黑体" w:cs="黑体"/>
                <w:sz w:val="24"/>
              </w:rPr>
            </w:pPr>
            <w:r>
              <w:rPr>
                <w:rFonts w:ascii="黑体" w:eastAsia="黑体" w:hAnsi="黑体" w:cs="黑体" w:hint="eastAsia"/>
                <w:sz w:val="24"/>
              </w:rPr>
              <w:t>在该结构中，构件之间通过对事件的广播和反应实现交互。如果一个构件对某个时间感兴趣则可订阅该事件。一旦该事件发生了，另一个构件则进行发布来通知订阅者。发布-订阅所隐含的基础结构将负责注册订阅事件以及向合适的构件传达发布的内容。发布-订阅构件对其他构件的存在一无所知，相反，发布者只是简单地宣布事件，然后等待反应；订阅者只是简单地对事件通知做出反应，而不管事件是如何发布的。</w:t>
            </w:r>
          </w:p>
          <w:p w14:paraId="0F1DA707" w14:textId="77777777" w:rsidR="00047351" w:rsidRDefault="00047351" w:rsidP="006D20D7">
            <w:pPr>
              <w:rPr>
                <w:rFonts w:ascii="黑体" w:eastAsia="黑体" w:hAnsi="黑体" w:cs="黑体"/>
                <w:sz w:val="24"/>
              </w:rPr>
            </w:pPr>
            <w:r>
              <w:rPr>
                <w:rFonts w:ascii="黑体" w:eastAsia="黑体" w:hAnsi="黑体" w:cs="黑体" w:hint="eastAsia"/>
                <w:sz w:val="24"/>
              </w:rPr>
              <w:t>仓库风格</w:t>
            </w:r>
          </w:p>
          <w:p w14:paraId="7F9D773A" w14:textId="77777777" w:rsidR="00047351" w:rsidRDefault="00047351" w:rsidP="006D20D7">
            <w:pPr>
              <w:rPr>
                <w:rFonts w:ascii="黑体" w:eastAsia="黑体" w:hAnsi="黑体" w:cs="黑体"/>
                <w:sz w:val="24"/>
              </w:rPr>
            </w:pPr>
            <w:r>
              <w:rPr>
                <w:rFonts w:ascii="黑体" w:eastAsia="黑体" w:hAnsi="黑体" w:cs="黑体" w:hint="eastAsia"/>
                <w:sz w:val="24"/>
              </w:rPr>
              <w:t>构件：</w:t>
            </w:r>
          </w:p>
          <w:p w14:paraId="56F3FB68" w14:textId="77777777" w:rsidR="00047351" w:rsidRDefault="00047351" w:rsidP="006D20D7">
            <w:pPr>
              <w:rPr>
                <w:rFonts w:ascii="黑体" w:eastAsia="黑体" w:hAnsi="黑体" w:cs="黑体"/>
                <w:sz w:val="24"/>
              </w:rPr>
            </w:pPr>
            <w:r>
              <w:rPr>
                <w:rFonts w:ascii="黑体" w:eastAsia="黑体" w:hAnsi="黑体" w:cs="黑体" w:hint="eastAsia"/>
                <w:sz w:val="24"/>
              </w:rPr>
              <w:t>中央数据单元，代表系统当前的各种状态</w:t>
            </w:r>
          </w:p>
          <w:p w14:paraId="6900B10D" w14:textId="77777777" w:rsidR="00047351" w:rsidRDefault="00047351" w:rsidP="006D20D7">
            <w:pPr>
              <w:rPr>
                <w:rFonts w:ascii="黑体" w:eastAsia="黑体" w:hAnsi="黑体" w:cs="黑体"/>
                <w:sz w:val="24"/>
              </w:rPr>
            </w:pPr>
            <w:r>
              <w:rPr>
                <w:rFonts w:ascii="黑体" w:eastAsia="黑体" w:hAnsi="黑体" w:cs="黑体" w:hint="eastAsia"/>
                <w:sz w:val="24"/>
              </w:rPr>
              <w:t>相对独立的构件集合，对中央数据单元进行操作</w:t>
            </w:r>
          </w:p>
          <w:p w14:paraId="5A952B9E" w14:textId="77777777" w:rsidR="00047351" w:rsidRDefault="00047351" w:rsidP="006D20D7">
            <w:pPr>
              <w:rPr>
                <w:rFonts w:ascii="黑体" w:eastAsia="黑体" w:hAnsi="黑体" w:cs="黑体"/>
                <w:sz w:val="24"/>
              </w:rPr>
            </w:pPr>
          </w:p>
          <w:p w14:paraId="27B73BD2" w14:textId="77777777" w:rsidR="00047351" w:rsidRDefault="00047351" w:rsidP="006D20D7">
            <w:pPr>
              <w:rPr>
                <w:rFonts w:ascii="黑体" w:eastAsia="黑体" w:hAnsi="黑体" w:cs="黑体"/>
                <w:sz w:val="24"/>
              </w:rPr>
            </w:pPr>
            <w:r>
              <w:rPr>
                <w:rFonts w:ascii="黑体" w:eastAsia="黑体" w:hAnsi="黑体" w:cs="黑体" w:hint="eastAsia"/>
                <w:sz w:val="24"/>
              </w:rPr>
              <w:t>两种控制策略的选取产生两个主要的子类：</w:t>
            </w:r>
          </w:p>
          <w:p w14:paraId="3B7E9E96" w14:textId="77777777" w:rsidR="00047351" w:rsidRDefault="00047351" w:rsidP="006D20D7">
            <w:pPr>
              <w:rPr>
                <w:rFonts w:ascii="黑体" w:eastAsia="黑体" w:hAnsi="黑体" w:cs="黑体"/>
                <w:sz w:val="24"/>
              </w:rPr>
            </w:pPr>
            <w:r>
              <w:rPr>
                <w:rFonts w:ascii="黑体" w:eastAsia="黑体" w:hAnsi="黑体" w:cs="黑体" w:hint="eastAsia"/>
                <w:sz w:val="24"/>
              </w:rPr>
              <w:t>输入数据流中的事务指令触发系统相应进程的执行:则仓库是传统数据库体系结构</w:t>
            </w:r>
          </w:p>
          <w:p w14:paraId="0396BC49" w14:textId="77777777" w:rsidR="00047351" w:rsidRDefault="00047351" w:rsidP="006D20D7">
            <w:pPr>
              <w:rPr>
                <w:rFonts w:ascii="黑体" w:eastAsia="黑体" w:hAnsi="黑体" w:cs="黑体"/>
                <w:sz w:val="24"/>
              </w:rPr>
            </w:pPr>
            <w:r>
              <w:rPr>
                <w:rFonts w:ascii="黑体" w:eastAsia="黑体" w:hAnsi="黑体" w:cs="黑体" w:hint="eastAsia"/>
                <w:sz w:val="24"/>
              </w:rPr>
              <w:t>中央数据结构的当前状态触发系统相应进程的执行:则仓库是一个黑板体系结构;黑板体系结构是仓库体系结构的特殊化</w:t>
            </w:r>
          </w:p>
          <w:p w14:paraId="48C1DD30" w14:textId="77777777" w:rsidR="00047351" w:rsidRDefault="00047351" w:rsidP="006D20D7">
            <w:pPr>
              <w:rPr>
                <w:rFonts w:ascii="黑体" w:eastAsia="黑体" w:hAnsi="黑体" w:cs="黑体"/>
                <w:sz w:val="24"/>
              </w:rPr>
            </w:pPr>
            <w:r>
              <w:rPr>
                <w:rFonts w:ascii="黑体" w:eastAsia="黑体" w:hAnsi="黑体" w:cs="黑体" w:hint="eastAsia"/>
                <w:sz w:val="24"/>
              </w:rPr>
              <w:t>黑板系统</w:t>
            </w:r>
          </w:p>
          <w:p w14:paraId="504F5BC5" w14:textId="77777777" w:rsidR="00047351" w:rsidRDefault="00047351" w:rsidP="006D20D7">
            <w:pPr>
              <w:rPr>
                <w:rFonts w:ascii="黑体" w:eastAsia="黑体" w:hAnsi="黑体" w:cs="黑体"/>
                <w:sz w:val="24"/>
              </w:rPr>
            </w:pPr>
            <w:r>
              <w:rPr>
                <w:rFonts w:ascii="黑体" w:eastAsia="黑体" w:hAnsi="黑体" w:cs="黑体" w:hint="eastAsia"/>
                <w:noProof/>
                <w:sz w:val="24"/>
              </w:rPr>
              <w:drawing>
                <wp:inline distT="0" distB="0" distL="0" distR="0" wp14:anchorId="02407D13" wp14:editId="7F0AFAEB">
                  <wp:extent cx="3289300" cy="2272030"/>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304687" cy="2282963"/>
                          </a:xfrm>
                          <a:prstGeom prst="rect">
                            <a:avLst/>
                          </a:prstGeom>
                          <a:noFill/>
                          <a:ln>
                            <a:noFill/>
                          </a:ln>
                        </pic:spPr>
                      </pic:pic>
                    </a:graphicData>
                  </a:graphic>
                </wp:inline>
              </w:drawing>
            </w:r>
          </w:p>
          <w:p w14:paraId="0F806C89" w14:textId="77777777" w:rsidR="00047351" w:rsidRDefault="00047351" w:rsidP="006D20D7">
            <w:pPr>
              <w:rPr>
                <w:rFonts w:ascii="黑体" w:eastAsia="黑体" w:hAnsi="黑体" w:cs="黑体"/>
                <w:sz w:val="24"/>
              </w:rPr>
            </w:pPr>
          </w:p>
          <w:p w14:paraId="4CD080B0" w14:textId="77777777" w:rsidR="00047351" w:rsidRDefault="00047351" w:rsidP="006D20D7">
            <w:pPr>
              <w:pStyle w:val="a3"/>
              <w:shd w:val="clear" w:color="auto" w:fill="FFFFFF"/>
              <w:spacing w:before="0" w:beforeAutospacing="0" w:after="0" w:afterAutospacing="0" w:line="390" w:lineRule="atLeast"/>
              <w:rPr>
                <w:rFonts w:ascii="黑体" w:eastAsia="黑体" w:hAnsi="黑体" w:cs="黑体"/>
                <w:kern w:val="2"/>
                <w:sz w:val="24"/>
              </w:rPr>
            </w:pPr>
            <w:r>
              <w:rPr>
                <w:rFonts w:ascii="黑体" w:eastAsia="黑体" w:hAnsi="黑体" w:cs="黑体" w:hint="eastAsia"/>
                <w:kern w:val="2"/>
                <w:sz w:val="24"/>
              </w:rPr>
              <w:t>分层的体系结构风格</w:t>
            </w:r>
          </w:p>
          <w:p w14:paraId="75E5AD43" w14:textId="77777777" w:rsidR="00047351" w:rsidRDefault="00047351" w:rsidP="006D20D7">
            <w:pPr>
              <w:pStyle w:val="a3"/>
              <w:shd w:val="clear" w:color="auto" w:fill="FFFFFF"/>
              <w:spacing w:before="0" w:beforeAutospacing="0" w:after="0" w:afterAutospacing="0" w:line="390" w:lineRule="atLeast"/>
              <w:rPr>
                <w:rFonts w:ascii="黑体" w:eastAsia="黑体" w:hAnsi="黑体" w:cs="黑体"/>
                <w:color w:val="4D4D4D"/>
                <w:sz w:val="24"/>
              </w:rPr>
            </w:pPr>
            <w:r>
              <w:rPr>
                <w:rFonts w:ascii="黑体" w:eastAsia="黑体" w:hAnsi="黑体" w:cs="黑体" w:hint="eastAsia"/>
                <w:color w:val="4D4D4D"/>
                <w:sz w:val="24"/>
              </w:rPr>
              <w:t>典型范例（内、外分层）</w:t>
            </w:r>
          </w:p>
          <w:p w14:paraId="0734CE91" w14:textId="77777777" w:rsidR="00047351" w:rsidRDefault="00047351" w:rsidP="006D20D7">
            <w:pPr>
              <w:rPr>
                <w:rFonts w:ascii="黑体" w:eastAsia="黑体" w:hAnsi="黑体" w:cs="黑体"/>
                <w:sz w:val="24"/>
              </w:rPr>
            </w:pPr>
            <w:r>
              <w:rPr>
                <w:rFonts w:ascii="黑体" w:eastAsia="黑体" w:hAnsi="黑体" w:cs="黑体" w:hint="eastAsia"/>
                <w:noProof/>
                <w:sz w:val="24"/>
              </w:rPr>
              <w:lastRenderedPageBreak/>
              <w:drawing>
                <wp:inline distT="0" distB="0" distL="0" distR="0" wp14:anchorId="63491257" wp14:editId="05518606">
                  <wp:extent cx="3510280" cy="2698750"/>
                  <wp:effectExtent l="0" t="0" r="762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31467" cy="2714716"/>
                          </a:xfrm>
                          <a:prstGeom prst="rect">
                            <a:avLst/>
                          </a:prstGeom>
                          <a:noFill/>
                          <a:ln>
                            <a:noFill/>
                          </a:ln>
                        </pic:spPr>
                      </pic:pic>
                    </a:graphicData>
                  </a:graphic>
                </wp:inline>
              </w:drawing>
            </w:r>
          </w:p>
          <w:p w14:paraId="0FE54175" w14:textId="77777777" w:rsidR="00047351" w:rsidRDefault="00047351" w:rsidP="006D20D7">
            <w:pPr>
              <w:rPr>
                <w:rFonts w:ascii="黑体" w:eastAsia="黑体" w:hAnsi="黑体" w:cs="黑体"/>
                <w:sz w:val="24"/>
              </w:rPr>
            </w:pPr>
            <w:r>
              <w:rPr>
                <w:rFonts w:ascii="黑体" w:eastAsia="黑体" w:hAnsi="黑体" w:cs="黑体" w:hint="eastAsia"/>
                <w:sz w:val="24"/>
              </w:rPr>
              <w:t>构件：组织为层次结构，每一层给外层提供服务，又作为它内层的客户；某些系统中，内层只对相邻的层可见</w:t>
            </w:r>
          </w:p>
          <w:p w14:paraId="690CE27E" w14:textId="77777777" w:rsidR="00047351" w:rsidRDefault="00047351" w:rsidP="006D20D7">
            <w:pPr>
              <w:rPr>
                <w:rFonts w:ascii="黑体" w:eastAsia="黑体" w:hAnsi="黑体" w:cs="黑体"/>
                <w:sz w:val="24"/>
              </w:rPr>
            </w:pPr>
            <w:r>
              <w:rPr>
                <w:rFonts w:ascii="黑体" w:eastAsia="黑体" w:hAnsi="黑体" w:cs="黑体" w:hint="eastAsia"/>
                <w:sz w:val="24"/>
              </w:rPr>
              <w:t>连接件：层间的协议，定义了层次间的交互方式</w:t>
            </w:r>
          </w:p>
          <w:p w14:paraId="2E59F66F" w14:textId="77777777" w:rsidR="00047351" w:rsidRDefault="00047351" w:rsidP="006D20D7">
            <w:pPr>
              <w:rPr>
                <w:rFonts w:ascii="黑体" w:eastAsia="黑体" w:hAnsi="黑体" w:cs="黑体"/>
                <w:sz w:val="24"/>
              </w:rPr>
            </w:pPr>
            <w:r>
              <w:rPr>
                <w:rFonts w:ascii="黑体" w:eastAsia="黑体" w:hAnsi="黑体" w:cs="黑体" w:hint="eastAsia"/>
                <w:noProof/>
                <w:sz w:val="24"/>
              </w:rPr>
              <w:drawing>
                <wp:inline distT="0" distB="0" distL="0" distR="0" wp14:anchorId="238F55AB" wp14:editId="4CD65185">
                  <wp:extent cx="3952875" cy="25273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64239" cy="2534326"/>
                          </a:xfrm>
                          <a:prstGeom prst="rect">
                            <a:avLst/>
                          </a:prstGeom>
                          <a:noFill/>
                          <a:ln>
                            <a:noFill/>
                          </a:ln>
                        </pic:spPr>
                      </pic:pic>
                    </a:graphicData>
                  </a:graphic>
                </wp:inline>
              </w:drawing>
            </w:r>
          </w:p>
          <w:p w14:paraId="4C4FC110" w14:textId="77777777" w:rsidR="00047351" w:rsidRDefault="00047351" w:rsidP="006D20D7">
            <w:pPr>
              <w:rPr>
                <w:rFonts w:ascii="黑体" w:eastAsia="黑体" w:hAnsi="黑体" w:cs="黑体"/>
                <w:sz w:val="24"/>
              </w:rPr>
            </w:pPr>
          </w:p>
          <w:p w14:paraId="2AAE5A41" w14:textId="77777777" w:rsidR="00047351" w:rsidRDefault="00047351" w:rsidP="006D20D7">
            <w:pPr>
              <w:rPr>
                <w:rFonts w:ascii="黑体" w:eastAsia="黑体" w:hAnsi="黑体" w:cs="黑体"/>
                <w:sz w:val="24"/>
              </w:rPr>
            </w:pPr>
            <w:r>
              <w:rPr>
                <w:rFonts w:ascii="黑体" w:eastAsia="黑体" w:hAnsi="黑体" w:cs="黑体" w:hint="eastAsia"/>
                <w:sz w:val="24"/>
              </w:rPr>
              <w:t>TASK1：查阅组合体系结构风格和MVC的相关资料</w:t>
            </w:r>
          </w:p>
          <w:p w14:paraId="7DC9487A" w14:textId="77777777" w:rsidR="00047351" w:rsidRDefault="00047351" w:rsidP="006D20D7">
            <w:pPr>
              <w:rPr>
                <w:rFonts w:ascii="黑体" w:eastAsia="黑体" w:hAnsi="黑体" w:cs="黑体"/>
                <w:sz w:val="24"/>
              </w:rPr>
            </w:pPr>
          </w:p>
          <w:p w14:paraId="2DEE5A7F" w14:textId="77777777" w:rsidR="00047351" w:rsidRDefault="00047351" w:rsidP="006D20D7">
            <w:pPr>
              <w:rPr>
                <w:rFonts w:ascii="黑体" w:eastAsia="黑体" w:hAnsi="黑体" w:cs="黑体"/>
                <w:sz w:val="24"/>
              </w:rPr>
            </w:pPr>
            <w:r>
              <w:rPr>
                <w:rFonts w:ascii="黑体" w:eastAsia="黑体" w:hAnsi="黑体" w:cs="黑体" w:hint="eastAsia"/>
                <w:sz w:val="24"/>
              </w:rPr>
              <w:t>1.组合体系结构风格</w:t>
            </w:r>
          </w:p>
          <w:p w14:paraId="2C127C73" w14:textId="77777777" w:rsidR="00047351" w:rsidRDefault="00047351" w:rsidP="006D20D7">
            <w:pPr>
              <w:rPr>
                <w:rFonts w:ascii="黑体" w:eastAsia="黑体" w:hAnsi="黑体" w:cs="黑体"/>
                <w:sz w:val="24"/>
              </w:rPr>
            </w:pPr>
            <w:r>
              <w:rPr>
                <w:rFonts w:ascii="黑体" w:eastAsia="黑体" w:hAnsi="黑体" w:cs="黑体" w:hint="eastAsia"/>
                <w:sz w:val="24"/>
              </w:rPr>
              <w:t xml:space="preserve">  在我们的显示开发过程中，很少有使用单个体系结构风格的情况，实际上，多数情况下，我们都是将不同风格的体系结构组合使用。选择并调整</w:t>
            </w:r>
            <w:proofErr w:type="gramStart"/>
            <w:r>
              <w:rPr>
                <w:rFonts w:ascii="黑体" w:eastAsia="黑体" w:hAnsi="黑体" w:cs="黑体" w:hint="eastAsia"/>
                <w:sz w:val="24"/>
              </w:rPr>
              <w:t>该风格</w:t>
            </w:r>
            <w:proofErr w:type="gramEnd"/>
            <w:r>
              <w:rPr>
                <w:rFonts w:ascii="黑体" w:eastAsia="黑体" w:hAnsi="黑体" w:cs="黑体" w:hint="eastAsia"/>
                <w:sz w:val="24"/>
              </w:rPr>
              <w:t>中的某些问题用来解决整个系统中的一部分问题。</w:t>
            </w:r>
          </w:p>
          <w:p w14:paraId="5C3D1819" w14:textId="77777777" w:rsidR="00047351" w:rsidRDefault="00047351" w:rsidP="006D20D7">
            <w:pPr>
              <w:rPr>
                <w:rFonts w:ascii="黑体" w:eastAsia="黑体" w:hAnsi="黑体" w:cs="黑体"/>
                <w:sz w:val="24"/>
              </w:rPr>
            </w:pPr>
            <w:r>
              <w:rPr>
                <w:rFonts w:ascii="黑体" w:eastAsia="黑体" w:hAnsi="黑体" w:cs="黑体" w:hint="eastAsia"/>
                <w:sz w:val="24"/>
              </w:rPr>
              <w:t>1.1体系结构风格的若干组合方式</w:t>
            </w:r>
          </w:p>
          <w:p w14:paraId="2ED26C7F" w14:textId="77777777" w:rsidR="00047351" w:rsidRDefault="00047351" w:rsidP="006D20D7">
            <w:pPr>
              <w:rPr>
                <w:rFonts w:ascii="黑体" w:eastAsia="黑体" w:hAnsi="黑体" w:cs="黑体"/>
                <w:sz w:val="24"/>
              </w:rPr>
            </w:pPr>
            <w:r>
              <w:rPr>
                <w:rFonts w:ascii="黑体" w:eastAsia="黑体" w:hAnsi="黑体" w:cs="黑体" w:hint="eastAsia"/>
                <w:sz w:val="24"/>
              </w:rPr>
              <w:t>1.1.1分解系统的层次，不同级别使用不同风格。举个例子，我们的系统属于客户端-服务器的结构，但是我们就单纯来看客户端或者服务器，我们就可以将其分解成若干层：或者某抽象层上构建之间的连接在更底层上却是若干构件和连接器的结合。例如，我们可以对发布-订阅体系结构的交互进行分解，详细体现用以管理事件订阅，事件发布的通知机制。</w:t>
            </w:r>
          </w:p>
          <w:p w14:paraId="59990FD0" w14:textId="77777777" w:rsidR="00047351" w:rsidRDefault="00047351" w:rsidP="006D20D7">
            <w:pPr>
              <w:rPr>
                <w:rFonts w:ascii="黑体" w:eastAsia="黑体" w:hAnsi="黑体" w:cs="黑体"/>
                <w:sz w:val="24"/>
              </w:rPr>
            </w:pPr>
            <w:r>
              <w:rPr>
                <w:rFonts w:ascii="黑体" w:eastAsia="黑体" w:hAnsi="黑体" w:cs="黑体" w:hint="eastAsia"/>
                <w:sz w:val="24"/>
              </w:rPr>
              <w:t>1.1.2体系结构可以使用一个混合的风格来为不同的构件或者构件间不同的类型的</w:t>
            </w:r>
            <w:r>
              <w:rPr>
                <w:rFonts w:ascii="黑体" w:eastAsia="黑体" w:hAnsi="黑体" w:cs="黑体" w:hint="eastAsia"/>
                <w:sz w:val="24"/>
              </w:rPr>
              <w:lastRenderedPageBreak/>
              <w:t>交互建模。例如下图的范例所示。</w:t>
            </w:r>
          </w:p>
          <w:p w14:paraId="600089EF" w14:textId="77777777" w:rsidR="00047351" w:rsidRDefault="00047351" w:rsidP="006D20D7">
            <w:pPr>
              <w:rPr>
                <w:rFonts w:ascii="黑体" w:eastAsia="黑体" w:hAnsi="黑体" w:cs="黑体"/>
                <w:sz w:val="24"/>
              </w:rPr>
            </w:pPr>
            <w:r>
              <w:rPr>
                <w:rFonts w:ascii="黑体" w:eastAsia="黑体" w:hAnsi="黑体" w:cs="黑体" w:hint="eastAsia"/>
                <w:noProof/>
                <w:sz w:val="24"/>
              </w:rPr>
              <w:drawing>
                <wp:inline distT="0" distB="0" distL="114300" distR="114300" wp14:anchorId="55023155" wp14:editId="502B77CC">
                  <wp:extent cx="5267325" cy="1932305"/>
                  <wp:effectExtent l="0" t="0" r="3175" b="1079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5267325" cy="1932305"/>
                          </a:xfrm>
                          <a:prstGeom prst="rect">
                            <a:avLst/>
                          </a:prstGeom>
                          <a:noFill/>
                          <a:ln>
                            <a:noFill/>
                          </a:ln>
                        </pic:spPr>
                      </pic:pic>
                    </a:graphicData>
                  </a:graphic>
                </wp:inline>
              </w:drawing>
            </w:r>
          </w:p>
          <w:p w14:paraId="0FB87AD5" w14:textId="77777777" w:rsidR="00047351" w:rsidRDefault="00047351" w:rsidP="006D20D7">
            <w:pPr>
              <w:rPr>
                <w:rFonts w:ascii="黑体" w:eastAsia="黑体" w:hAnsi="黑体" w:cs="黑体"/>
                <w:sz w:val="24"/>
              </w:rPr>
            </w:pPr>
            <w:r>
              <w:rPr>
                <w:rFonts w:ascii="黑体" w:eastAsia="黑体" w:hAnsi="黑体" w:cs="黑体" w:hint="eastAsia"/>
                <w:sz w:val="24"/>
              </w:rPr>
              <w:t>客户构建之间使用发布-订阅的通信方式进行交互。另一方面，这些相同的构件都通过请求/应答协议来使用服务器构件，这些服务器构件又和一个共享数据信息库进行交互。在这个例子中，通过允许一个构件可以担任多种角色（如客户、发布者和订阅者）、可以有多种交互方式，该体系结构将多种风格集成为单个的模型。</w:t>
            </w:r>
          </w:p>
          <w:p w14:paraId="334CEB29" w14:textId="77777777" w:rsidR="00047351" w:rsidRDefault="00047351" w:rsidP="006D20D7">
            <w:pPr>
              <w:rPr>
                <w:rFonts w:ascii="黑体" w:eastAsia="黑体" w:hAnsi="黑体" w:cs="黑体"/>
                <w:sz w:val="24"/>
              </w:rPr>
            </w:pPr>
            <w:r>
              <w:rPr>
                <w:rFonts w:ascii="黑体" w:eastAsia="黑体" w:hAnsi="黑体" w:cs="黑体" w:hint="eastAsia"/>
                <w:sz w:val="24"/>
              </w:rPr>
              <w:t>•当体系结构风格之间可以互相兼容时，风格的集成将会更加容易，比如，所有要组合的风格都和运行时构件或代码单元有关。我们还可以创建以及维护不同体系结构的视图，这和建筑工程师所做的有异曲同工之处（如，布线视图、管道视图、供暖和通风视图等）。在如下情况下这种方法会非常合适：各种视图集成后过度复杂，构件之间有多种交互方式（如，构件之间同时使用隐含调用和显示方法调用），或者各视图构件之间的映射过于混乱（也就是说,形成了多对多的关系）</w:t>
            </w:r>
          </w:p>
          <w:p w14:paraId="28E65D10" w14:textId="77777777" w:rsidR="00047351" w:rsidRDefault="00047351" w:rsidP="006D20D7">
            <w:pPr>
              <w:rPr>
                <w:rFonts w:ascii="黑体" w:eastAsia="黑体" w:hAnsi="黑体" w:cs="黑体"/>
                <w:sz w:val="24"/>
              </w:rPr>
            </w:pPr>
          </w:p>
          <w:p w14:paraId="288CE822" w14:textId="77777777" w:rsidR="00047351" w:rsidRDefault="00047351" w:rsidP="006D20D7">
            <w:pPr>
              <w:ind w:firstLineChars="200" w:firstLine="480"/>
              <w:rPr>
                <w:rFonts w:ascii="黑体" w:eastAsia="黑体" w:hAnsi="黑体" w:cs="黑体"/>
                <w:sz w:val="24"/>
              </w:rPr>
            </w:pPr>
            <w:r>
              <w:rPr>
                <w:rFonts w:ascii="黑体" w:eastAsia="黑体" w:hAnsi="黑体" w:cs="黑体" w:hint="eastAsia"/>
                <w:sz w:val="24"/>
              </w:rPr>
              <w:t>MVC体系结构</w:t>
            </w:r>
          </w:p>
          <w:p w14:paraId="40B23878" w14:textId="77777777" w:rsidR="00047351" w:rsidRDefault="00047351" w:rsidP="006D20D7">
            <w:pPr>
              <w:ind w:firstLineChars="200" w:firstLine="480"/>
              <w:rPr>
                <w:rFonts w:ascii="黑体" w:eastAsia="黑体" w:hAnsi="黑体" w:cs="黑体"/>
                <w:color w:val="000000" w:themeColor="text1"/>
                <w:sz w:val="24"/>
                <w:shd w:val="clear" w:color="auto" w:fill="FFFFFF"/>
              </w:rPr>
            </w:pPr>
            <w:r>
              <w:rPr>
                <w:rFonts w:ascii="黑体" w:eastAsia="黑体" w:hAnsi="黑体" w:cs="黑体" w:hint="eastAsia"/>
                <w:color w:val="000000" w:themeColor="text1"/>
                <w:sz w:val="24"/>
                <w:shd w:val="clear" w:color="auto" w:fill="FFFFFF"/>
              </w:rPr>
              <w:t>MVC即Model、View、Controller即模型、视图、控制器。</w:t>
            </w:r>
          </w:p>
          <w:p w14:paraId="102D1E73" w14:textId="77777777" w:rsidR="00047351" w:rsidRDefault="00047351" w:rsidP="006D20D7">
            <w:pPr>
              <w:ind w:firstLineChars="200" w:firstLine="480"/>
              <w:rPr>
                <w:rFonts w:ascii="黑体" w:eastAsia="黑体" w:hAnsi="黑体" w:cs="黑体"/>
                <w:color w:val="000000" w:themeColor="text1"/>
                <w:sz w:val="24"/>
                <w:shd w:val="clear" w:color="auto" w:fill="FFFFFF"/>
              </w:rPr>
            </w:pPr>
            <w:r>
              <w:rPr>
                <w:rFonts w:ascii="黑体" w:eastAsia="黑体" w:hAnsi="黑体" w:cs="黑体" w:hint="eastAsia"/>
                <w:color w:val="000000" w:themeColor="text1"/>
                <w:sz w:val="24"/>
                <w:shd w:val="clear" w:color="auto" w:fill="FFFFFF"/>
              </w:rPr>
              <w:t>MVC是经常被Web应用程序体系结构采用的设计模式。该模式植根于Smalltalk。在Smalltalk中，应用程序常使用复杂的技术通过接口(视图)来查看业务数据(模型)，每当业务对象改变状态时，控制器对象就会自动更新和管理接口。</w:t>
            </w:r>
          </w:p>
          <w:p w14:paraId="2DF5E6DD" w14:textId="77777777" w:rsidR="00047351" w:rsidRDefault="00047351" w:rsidP="006D20D7">
            <w:pPr>
              <w:ind w:firstLineChars="200" w:firstLine="480"/>
              <w:rPr>
                <w:rFonts w:ascii="黑体" w:eastAsia="黑体" w:hAnsi="黑体" w:cs="黑体"/>
                <w:color w:val="000000" w:themeColor="text1"/>
                <w:sz w:val="24"/>
                <w:shd w:val="clear" w:color="auto" w:fill="FFFFFF"/>
              </w:rPr>
            </w:pPr>
            <w:r>
              <w:rPr>
                <w:rFonts w:ascii="黑体" w:eastAsia="黑体" w:hAnsi="黑体" w:cs="黑体" w:hint="eastAsia"/>
                <w:color w:val="000000" w:themeColor="text1"/>
                <w:sz w:val="24"/>
                <w:shd w:val="clear" w:color="auto" w:fill="FFFFFF"/>
              </w:rPr>
              <w:t>MVC包括三类对象，model是应用对象，view是视图，controller是控制器，它定义用户界面对用户输入的响应方式。</w:t>
            </w:r>
          </w:p>
          <w:p w14:paraId="4DA671E5" w14:textId="77777777" w:rsidR="00047351" w:rsidRDefault="00047351" w:rsidP="006D20D7">
            <w:pPr>
              <w:ind w:firstLineChars="200" w:firstLine="480"/>
              <w:rPr>
                <w:rFonts w:ascii="黑体" w:eastAsia="黑体" w:hAnsi="黑体" w:cs="黑体"/>
                <w:color w:val="000000" w:themeColor="text1"/>
                <w:sz w:val="24"/>
                <w:shd w:val="clear" w:color="auto" w:fill="FFFFFF"/>
              </w:rPr>
            </w:pPr>
            <w:r>
              <w:rPr>
                <w:rFonts w:ascii="黑体" w:eastAsia="黑体" w:hAnsi="黑体" w:cs="黑体" w:hint="eastAsia"/>
                <w:color w:val="000000" w:themeColor="text1"/>
                <w:sz w:val="24"/>
                <w:shd w:val="clear" w:color="auto" w:fill="FFFFFF"/>
              </w:rPr>
              <w:t>View层是界面，Model层是业务逻辑，Controller层用来调度View层和Model层，将用户界面和业务逻辑合理的组织在一起，起粘合剂的效果。所以Controller中的内容能少则少，这样才能提供最大的灵活性。MVC要实现的目标是将软件用户界面和业务逻辑分离以使代码可扩展性、可复用性、可维护性、灵活性加强。</w:t>
            </w:r>
          </w:p>
          <w:p w14:paraId="056C2E38" w14:textId="77777777" w:rsidR="00047351" w:rsidRDefault="00047351" w:rsidP="006D20D7">
            <w:pPr>
              <w:rPr>
                <w:rFonts w:ascii="黑体" w:eastAsia="黑体" w:hAnsi="黑体" w:cs="黑体"/>
                <w:sz w:val="24"/>
              </w:rPr>
            </w:pPr>
            <w:r>
              <w:rPr>
                <w:rFonts w:ascii="黑体" w:eastAsia="黑体" w:hAnsi="黑体" w:cs="黑体" w:hint="eastAsia"/>
                <w:noProof/>
                <w:sz w:val="24"/>
              </w:rPr>
              <w:lastRenderedPageBreak/>
              <w:drawing>
                <wp:inline distT="0" distB="0" distL="114300" distR="114300" wp14:anchorId="2E9FB8DC" wp14:editId="40838B0A">
                  <wp:extent cx="5269865" cy="2646680"/>
                  <wp:effectExtent l="0" t="0" r="63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5269865" cy="2646680"/>
                          </a:xfrm>
                          <a:prstGeom prst="rect">
                            <a:avLst/>
                          </a:prstGeom>
                          <a:noFill/>
                          <a:ln>
                            <a:noFill/>
                          </a:ln>
                        </pic:spPr>
                      </pic:pic>
                    </a:graphicData>
                  </a:graphic>
                </wp:inline>
              </w:drawing>
            </w:r>
          </w:p>
          <w:p w14:paraId="2235CD86" w14:textId="77777777" w:rsidR="00047351" w:rsidRDefault="00047351" w:rsidP="006D20D7">
            <w:pPr>
              <w:rPr>
                <w:rFonts w:ascii="黑体" w:eastAsia="黑体" w:hAnsi="黑体" w:cs="黑体"/>
                <w:sz w:val="24"/>
              </w:rPr>
            </w:pPr>
            <w:r>
              <w:rPr>
                <w:rFonts w:ascii="黑体" w:eastAsia="黑体" w:hAnsi="黑体" w:cs="黑体" w:hint="eastAsia"/>
                <w:sz w:val="24"/>
              </w:rPr>
              <w:t>MVC的优缺点：</w:t>
            </w:r>
          </w:p>
          <w:p w14:paraId="051A437B" w14:textId="77777777" w:rsidR="00047351" w:rsidRDefault="00047351" w:rsidP="006D20D7">
            <w:pPr>
              <w:rPr>
                <w:rFonts w:ascii="黑体" w:eastAsia="黑体" w:hAnsi="黑体" w:cs="黑体"/>
                <w:sz w:val="24"/>
              </w:rPr>
            </w:pPr>
            <w:r>
              <w:rPr>
                <w:rFonts w:ascii="黑体" w:eastAsia="黑体" w:hAnsi="黑体" w:cs="黑体" w:hint="eastAsia"/>
                <w:sz w:val="24"/>
              </w:rPr>
              <w:t>优点：分层，结构清晰，耦合性低，大型项目代码的复用性得到极大的提高，开发人员分工明确，提高了开发的效率，维护方便，降低了维护成本。</w:t>
            </w:r>
          </w:p>
          <w:p w14:paraId="5B9B8931" w14:textId="77777777" w:rsidR="00047351" w:rsidRDefault="00047351" w:rsidP="006D20D7">
            <w:pPr>
              <w:rPr>
                <w:rFonts w:ascii="黑体" w:eastAsia="黑体" w:hAnsi="黑体" w:cs="黑体"/>
                <w:sz w:val="24"/>
              </w:rPr>
            </w:pPr>
            <w:r>
              <w:rPr>
                <w:rFonts w:ascii="黑体" w:eastAsia="黑体" w:hAnsi="黑体" w:cs="黑体" w:hint="eastAsia"/>
                <w:sz w:val="24"/>
              </w:rPr>
              <w:t>缺点：简单的小型项目，使用MVC设计反而会降低开发效率，层</w:t>
            </w:r>
            <w:proofErr w:type="gramStart"/>
            <w:r>
              <w:rPr>
                <w:rFonts w:ascii="黑体" w:eastAsia="黑体" w:hAnsi="黑体" w:cs="黑体" w:hint="eastAsia"/>
                <w:sz w:val="24"/>
              </w:rPr>
              <w:t>和层虽然</w:t>
            </w:r>
            <w:proofErr w:type="gramEnd"/>
            <w:r>
              <w:rPr>
                <w:rFonts w:ascii="黑体" w:eastAsia="黑体" w:hAnsi="黑体" w:cs="黑体" w:hint="eastAsia"/>
                <w:sz w:val="24"/>
              </w:rPr>
              <w:t>相互分离，但是之间关联性太强，没有做到独立的重用。</w:t>
            </w:r>
          </w:p>
          <w:p w14:paraId="78EB0FE3" w14:textId="77777777" w:rsidR="00047351" w:rsidRDefault="00047351" w:rsidP="006D20D7">
            <w:pPr>
              <w:rPr>
                <w:rFonts w:ascii="黑体" w:eastAsia="黑体" w:hAnsi="黑体" w:cs="黑体"/>
                <w:color w:val="000000" w:themeColor="text1"/>
                <w:sz w:val="24"/>
                <w:shd w:val="clear" w:color="auto" w:fill="FFFFFF"/>
              </w:rPr>
            </w:pPr>
          </w:p>
          <w:p w14:paraId="6CCD77AA" w14:textId="77777777" w:rsidR="00047351" w:rsidRDefault="00047351" w:rsidP="006D20D7">
            <w:pPr>
              <w:pStyle w:val="a3"/>
              <w:ind w:firstLineChars="200" w:firstLine="480"/>
              <w:rPr>
                <w:rFonts w:ascii="黑体" w:eastAsia="黑体" w:hAnsi="黑体" w:cs="黑体"/>
                <w:sz w:val="24"/>
              </w:rPr>
            </w:pPr>
            <w:r>
              <w:rPr>
                <w:rFonts w:ascii="黑体" w:eastAsia="黑体" w:hAnsi="黑体" w:cs="黑体" w:hint="eastAsia"/>
                <w:sz w:val="24"/>
              </w:rPr>
              <w:t xml:space="preserve">Kruchten"4+1"视图模型，从 5 </w:t>
            </w:r>
            <w:proofErr w:type="gramStart"/>
            <w:r>
              <w:rPr>
                <w:rFonts w:ascii="黑体" w:eastAsia="黑体" w:hAnsi="黑体" w:cs="黑体" w:hint="eastAsia"/>
                <w:sz w:val="24"/>
              </w:rPr>
              <w:t>个</w:t>
            </w:r>
            <w:proofErr w:type="gramEnd"/>
            <w:r>
              <w:rPr>
                <w:rFonts w:ascii="黑体" w:eastAsia="黑体" w:hAnsi="黑体" w:cs="黑体" w:hint="eastAsia"/>
                <w:sz w:val="24"/>
              </w:rPr>
              <w:t>不同的视角</w:t>
            </w:r>
            <w:proofErr w:type="gramStart"/>
            <w:r>
              <w:rPr>
                <w:rFonts w:ascii="黑体" w:eastAsia="黑体" w:hAnsi="黑体" w:cs="黑体" w:hint="eastAsia"/>
                <w:sz w:val="24"/>
              </w:rPr>
              <w:t>包括包括</w:t>
            </w:r>
            <w:proofErr w:type="gramEnd"/>
            <w:r>
              <w:rPr>
                <w:rFonts w:ascii="黑体" w:eastAsia="黑体" w:hAnsi="黑体" w:cs="黑体" w:hint="eastAsia"/>
                <w:sz w:val="24"/>
              </w:rPr>
              <w:t xml:space="preserve">逻辑试图、处理视图（过程视图）、物理视图、开发视图、场景视图来描述软件体系结构。每一个视图只关心系统的一个侧面，5 </w:t>
            </w:r>
            <w:proofErr w:type="gramStart"/>
            <w:r>
              <w:rPr>
                <w:rFonts w:ascii="黑体" w:eastAsia="黑体" w:hAnsi="黑体" w:cs="黑体" w:hint="eastAsia"/>
                <w:sz w:val="24"/>
              </w:rPr>
              <w:t>个</w:t>
            </w:r>
            <w:proofErr w:type="gramEnd"/>
            <w:r>
              <w:rPr>
                <w:rFonts w:ascii="黑体" w:eastAsia="黑体" w:hAnsi="黑体" w:cs="黑体" w:hint="eastAsia"/>
                <w:sz w:val="24"/>
              </w:rPr>
              <w:t>试图结合在一起才能反映系统的软件体系结构的全部内容。</w:t>
            </w:r>
          </w:p>
          <w:p w14:paraId="2174ACDF" w14:textId="77777777" w:rsidR="00047351" w:rsidRDefault="00047351" w:rsidP="006D20D7">
            <w:pPr>
              <w:pStyle w:val="a3"/>
              <w:jc w:val="center"/>
              <w:rPr>
                <w:rFonts w:ascii="黑体" w:eastAsia="黑体" w:hAnsi="黑体" w:cs="黑体"/>
                <w:sz w:val="24"/>
              </w:rPr>
            </w:pPr>
            <w:r>
              <w:rPr>
                <w:rFonts w:ascii="黑体" w:eastAsia="黑体" w:hAnsi="黑体" w:cs="黑体" w:hint="eastAsia"/>
                <w:noProof/>
                <w:sz w:val="24"/>
              </w:rPr>
              <w:lastRenderedPageBreak/>
              <w:drawing>
                <wp:inline distT="0" distB="0" distL="0" distR="0" wp14:anchorId="1179E48A" wp14:editId="0C4136D0">
                  <wp:extent cx="3467100" cy="38677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3477360" cy="3879408"/>
                          </a:xfrm>
                          <a:prstGeom prst="rect">
                            <a:avLst/>
                          </a:prstGeom>
                        </pic:spPr>
                      </pic:pic>
                    </a:graphicData>
                  </a:graphic>
                </wp:inline>
              </w:drawing>
            </w:r>
          </w:p>
          <w:p w14:paraId="1418A116" w14:textId="77777777" w:rsidR="00047351" w:rsidRDefault="00047351" w:rsidP="006D20D7">
            <w:pPr>
              <w:pStyle w:val="a3"/>
              <w:ind w:firstLineChars="200" w:firstLine="480"/>
              <w:rPr>
                <w:rFonts w:ascii="黑体" w:eastAsia="黑体" w:hAnsi="黑体" w:cs="黑体"/>
                <w:sz w:val="24"/>
              </w:rPr>
            </w:pPr>
            <w:r>
              <w:rPr>
                <w:rFonts w:ascii="黑体" w:eastAsia="黑体" w:hAnsi="黑体" w:cs="黑体" w:hint="eastAsia"/>
                <w:sz w:val="24"/>
              </w:rPr>
              <w:t>逻辑试图主要是用来描述系统的功能需求，即系统提供给最终用户的服务. 在逻辑视图中，系统分解成一系列的功能抽象、功能分解与功能分析，这些主要来自问题领域。在面向对象技术中，通过抽象、封装、继承,可以用对象模型来代表逻辑视图，可以用类图来描述逻辑视图。</w:t>
            </w:r>
          </w:p>
          <w:p w14:paraId="0FE873B4" w14:textId="77777777" w:rsidR="00047351" w:rsidRDefault="00047351" w:rsidP="006D20D7">
            <w:pPr>
              <w:pStyle w:val="a3"/>
              <w:ind w:firstLineChars="200" w:firstLine="480"/>
              <w:rPr>
                <w:rFonts w:ascii="黑体" w:eastAsia="黑体" w:hAnsi="黑体" w:cs="黑体"/>
                <w:sz w:val="24"/>
              </w:rPr>
            </w:pPr>
            <w:r>
              <w:rPr>
                <w:rFonts w:ascii="黑体" w:eastAsia="黑体" w:hAnsi="黑体" w:cs="黑体" w:hint="eastAsia"/>
                <w:sz w:val="24"/>
              </w:rPr>
              <w:t>开发视图主要用来描述软件模块的组织与管理。服务于软件编程人员，方便后续的设计与实现。它通过系统输入输出关系的模型图和子系统图来描述。要考虑软件的内部需求：开发的难易程度、重用的可能性，通用性，局限性等等。开发视图的风格通常是层次结构，层次越低，通用性越好。</w:t>
            </w:r>
          </w:p>
          <w:p w14:paraId="63AB8865" w14:textId="77777777" w:rsidR="00047351" w:rsidRDefault="00047351" w:rsidP="006D20D7">
            <w:pPr>
              <w:pStyle w:val="a3"/>
              <w:ind w:firstLineChars="200" w:firstLine="480"/>
              <w:rPr>
                <w:rFonts w:ascii="黑体" w:eastAsia="黑体" w:hAnsi="黑体" w:cs="黑体"/>
                <w:sz w:val="24"/>
              </w:rPr>
            </w:pPr>
            <w:r>
              <w:rPr>
                <w:rFonts w:ascii="黑体" w:eastAsia="黑体" w:hAnsi="黑体" w:cs="黑体" w:hint="eastAsia"/>
                <w:sz w:val="24"/>
              </w:rPr>
              <w:t>处理视图侧重系统的运行特性，关注非功能性的需求。服务于系统集成人员，方便后续性能测试。强调并发性、分布性、集成性、鲁棒性、可扩充性、吞吐量等。定义逻辑视图中的各个类的具体操作是在哪一个线程中被执行。</w:t>
            </w:r>
          </w:p>
          <w:p w14:paraId="469C79E3" w14:textId="77777777" w:rsidR="00047351" w:rsidRDefault="00047351" w:rsidP="006D20D7">
            <w:pPr>
              <w:pStyle w:val="a3"/>
              <w:ind w:firstLineChars="200" w:firstLine="480"/>
              <w:rPr>
                <w:rFonts w:ascii="黑体" w:eastAsia="黑体" w:hAnsi="黑体" w:cs="黑体"/>
                <w:sz w:val="24"/>
              </w:rPr>
            </w:pPr>
            <w:r>
              <w:rPr>
                <w:rFonts w:ascii="黑体" w:eastAsia="黑体" w:hAnsi="黑体" w:cs="黑体" w:hint="eastAsia"/>
                <w:sz w:val="24"/>
              </w:rPr>
              <w:t>物理试图主要描述硬件配置。服务于系统工程人员，解决系统的拓扑结构、系统安装、通信等问题。主要考虑如何把软件映射到硬件上，也要考虑系统性能、规模、可靠性等。可以与进程视图一起映射。</w:t>
            </w:r>
          </w:p>
          <w:p w14:paraId="7BFCC238" w14:textId="77777777" w:rsidR="00047351" w:rsidRDefault="00047351" w:rsidP="006D20D7">
            <w:pPr>
              <w:pStyle w:val="a3"/>
              <w:ind w:firstLineChars="200" w:firstLine="480"/>
              <w:rPr>
                <w:rFonts w:ascii="黑体" w:eastAsia="黑体" w:hAnsi="黑体" w:cs="黑体"/>
                <w:sz w:val="24"/>
              </w:rPr>
            </w:pPr>
            <w:r>
              <w:rPr>
                <w:rFonts w:ascii="黑体" w:eastAsia="黑体" w:hAnsi="黑体" w:cs="黑体" w:hint="eastAsia"/>
                <w:sz w:val="24"/>
              </w:rPr>
              <w:t>场景用于刻画构件之间的相互关系，将四个视图有机地联系起来。可以描述一个特定的视图内的构件关系，也可以描述不同视图间的构件关系。文本、图形表示皆可。</w:t>
            </w:r>
          </w:p>
          <w:p w14:paraId="2AB3C67F" w14:textId="77777777" w:rsidR="00047351" w:rsidRDefault="00047351" w:rsidP="006D20D7">
            <w:pPr>
              <w:rPr>
                <w:rFonts w:ascii="黑体" w:eastAsia="黑体" w:hAnsi="黑体" w:cs="黑体"/>
                <w:sz w:val="24"/>
              </w:rPr>
            </w:pPr>
          </w:p>
          <w:p w14:paraId="4DD2BC32" w14:textId="77777777" w:rsidR="00047351" w:rsidRDefault="00047351" w:rsidP="006D20D7">
            <w:pPr>
              <w:rPr>
                <w:rFonts w:ascii="黑体" w:eastAsia="黑体" w:hAnsi="黑体" w:cs="黑体"/>
                <w:sz w:val="24"/>
              </w:rPr>
            </w:pPr>
          </w:p>
          <w:p w14:paraId="288A9DA3" w14:textId="77777777" w:rsidR="00047351" w:rsidRDefault="00047351" w:rsidP="006D20D7">
            <w:pPr>
              <w:rPr>
                <w:rFonts w:ascii="黑体" w:eastAsia="黑体" w:hAnsi="黑体" w:cs="黑体"/>
                <w:sz w:val="24"/>
              </w:rPr>
            </w:pPr>
          </w:p>
          <w:p w14:paraId="68CE3707" w14:textId="77777777" w:rsidR="00047351" w:rsidRDefault="00047351" w:rsidP="006D20D7">
            <w:pPr>
              <w:rPr>
                <w:rFonts w:ascii="黑体" w:eastAsia="黑体" w:hAnsi="黑体" w:cs="黑体"/>
                <w:sz w:val="24"/>
              </w:rPr>
            </w:pPr>
          </w:p>
          <w:p w14:paraId="4A21E5F4" w14:textId="77777777" w:rsidR="00047351" w:rsidRDefault="00047351" w:rsidP="006D20D7">
            <w:pPr>
              <w:rPr>
                <w:rFonts w:ascii="黑体" w:eastAsia="黑体" w:hAnsi="黑体" w:cs="黑体"/>
                <w:sz w:val="24"/>
              </w:rPr>
            </w:pPr>
          </w:p>
          <w:p w14:paraId="117F9663" w14:textId="77777777" w:rsidR="00047351" w:rsidRDefault="00047351" w:rsidP="006D20D7">
            <w:pPr>
              <w:rPr>
                <w:rFonts w:ascii="黑体" w:eastAsia="黑体" w:hAnsi="黑体" w:cs="黑体"/>
                <w:sz w:val="24"/>
              </w:rPr>
            </w:pPr>
          </w:p>
          <w:p w14:paraId="66B91826" w14:textId="77777777" w:rsidR="00047351" w:rsidRDefault="00047351" w:rsidP="006D20D7">
            <w:pPr>
              <w:rPr>
                <w:rFonts w:ascii="黑体" w:eastAsia="黑体" w:hAnsi="黑体" w:cs="黑体"/>
                <w:sz w:val="24"/>
              </w:rPr>
            </w:pPr>
          </w:p>
          <w:p w14:paraId="65E04EE2" w14:textId="77777777" w:rsidR="00047351" w:rsidRDefault="00047351" w:rsidP="006D20D7">
            <w:pPr>
              <w:rPr>
                <w:rFonts w:ascii="黑体" w:eastAsia="黑体" w:hAnsi="黑体" w:cs="黑体"/>
                <w:sz w:val="24"/>
              </w:rPr>
            </w:pPr>
          </w:p>
        </w:tc>
      </w:tr>
    </w:tbl>
    <w:p w14:paraId="33378606" w14:textId="77777777" w:rsidR="00047351" w:rsidRDefault="00047351" w:rsidP="00047351">
      <w:pPr>
        <w:rPr>
          <w:rFonts w:ascii="黑体" w:eastAsia="黑体" w:hAnsi="Times"/>
          <w:b/>
          <w:bCs/>
          <w:sz w:val="24"/>
          <w:szCs w:val="30"/>
        </w:rPr>
      </w:pPr>
    </w:p>
    <w:p w14:paraId="741D743C" w14:textId="77777777" w:rsidR="00047351" w:rsidRDefault="00047351" w:rsidP="00047351"/>
    <w:p w14:paraId="2D3616EE" w14:textId="77777777" w:rsidR="00B202CB" w:rsidRDefault="00B202CB"/>
    <w:sectPr w:rsidR="00B202CB">
      <w:pgSz w:w="11906" w:h="16838"/>
      <w:pgMar w:top="1418" w:right="1418" w:bottom="1418"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FD8B3"/>
    <w:multiLevelType w:val="singleLevel"/>
    <w:tmpl w:val="9CDFD8B3"/>
    <w:lvl w:ilvl="0">
      <w:start w:val="1"/>
      <w:numFmt w:val="chineseCounting"/>
      <w:suff w:val="nothing"/>
      <w:lvlText w:val="%1、"/>
      <w:lvlJc w:val="left"/>
      <w:rPr>
        <w:rFonts w:hint="eastAsia"/>
      </w:rPr>
    </w:lvl>
  </w:abstractNum>
  <w:abstractNum w:abstractNumId="1" w15:restartNumberingAfterBreak="0">
    <w:nsid w:val="4F8771DB"/>
    <w:multiLevelType w:val="singleLevel"/>
    <w:tmpl w:val="4F8771DB"/>
    <w:lvl w:ilvl="0">
      <w:start w:val="4"/>
      <w:numFmt w:val="chineseCounting"/>
      <w:suff w:val="nothing"/>
      <w:lvlText w:val="%1、"/>
      <w:lvlJc w:val="left"/>
      <w:rPr>
        <w:rFonts w:hint="eastAsia"/>
      </w:rPr>
    </w:lvl>
  </w:abstractNum>
  <w:num w:numId="1" w16cid:durableId="1021249894">
    <w:abstractNumId w:val="0"/>
  </w:num>
  <w:num w:numId="2" w16cid:durableId="967666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51"/>
    <w:rsid w:val="00047351"/>
    <w:rsid w:val="007B5348"/>
    <w:rsid w:val="00860C02"/>
    <w:rsid w:val="00B20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D0CBE"/>
  <w15:chartTrackingRefBased/>
  <w15:docId w15:val="{37688D00-1568-47F7-976D-E52F5C20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7351"/>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7351"/>
    <w:pPr>
      <w:widowControl/>
      <w:spacing w:before="100" w:beforeAutospacing="1" w:after="100" w:afterAutospacing="1"/>
      <w:jc w:val="left"/>
    </w:pPr>
    <w:rPr>
      <w:rFonts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文盼</dc:creator>
  <cp:keywords/>
  <dc:description/>
  <cp:lastModifiedBy>陈 文盼</cp:lastModifiedBy>
  <cp:revision>1</cp:revision>
  <dcterms:created xsi:type="dcterms:W3CDTF">2022-06-12T07:24:00Z</dcterms:created>
  <dcterms:modified xsi:type="dcterms:W3CDTF">2022-06-12T07:42:00Z</dcterms:modified>
</cp:coreProperties>
</file>