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rFonts w:hint="eastAsia"/>
          <w:sz w:val="32"/>
          <w:szCs w:val="32"/>
        </w:rPr>
      </w:pPr>
      <w:r>
        <w:rPr>
          <w:rFonts w:hint="eastAsia"/>
          <w:sz w:val="32"/>
          <w:szCs w:val="32"/>
        </w:rPr>
        <w:t>计算机网络</w:t>
      </w:r>
    </w:p>
    <w:p>
      <w:pPr>
        <w:rPr>
          <w:rFonts w:hint="eastAsia"/>
        </w:rPr>
      </w:pPr>
      <w:r>
        <w:rPr>
          <w:rFonts w:hint="eastAsia"/>
        </w:rPr>
        <w:t>一、填空题</w:t>
      </w:r>
    </w:p>
    <w:p>
      <w:pPr>
        <w:rPr>
          <w:rFonts w:hint="eastAsia"/>
          <w:u w:val="single"/>
        </w:rPr>
      </w:pPr>
      <w:r>
        <w:rPr>
          <w:rFonts w:hint="eastAsia"/>
        </w:rPr>
        <w:t>1、在传输媒体中，用于百兆局域网的无屏蔽的无屏蔽双绞线UTP使用其</w:t>
      </w:r>
      <w:r>
        <w:rPr>
          <w:rFonts w:hint="eastAsia"/>
          <w:u w:val="single"/>
        </w:rPr>
        <w:t>8</w:t>
      </w:r>
    </w:p>
    <w:p>
      <w:pPr>
        <w:rPr>
          <w:rFonts w:hint="eastAsia"/>
        </w:rPr>
      </w:pPr>
      <w:r>
        <w:rPr>
          <w:rFonts w:hint="eastAsia"/>
        </w:rPr>
        <w:t>条芯线的</w:t>
      </w:r>
      <w:r>
        <w:rPr>
          <w:rFonts w:hint="eastAsia"/>
          <w:u w:val="single"/>
        </w:rPr>
        <w:t>4</w:t>
      </w:r>
      <w:r>
        <w:rPr>
          <w:rFonts w:hint="eastAsia"/>
        </w:rPr>
        <w:t>条芯线。而75欧的同轴电缆一般用在</w:t>
      </w:r>
      <w:r>
        <w:rPr>
          <w:rFonts w:hint="eastAsia"/>
          <w:u w:val="single"/>
        </w:rPr>
        <w:t>模拟传输</w:t>
      </w:r>
      <w:r>
        <w:rPr>
          <w:rFonts w:hint="eastAsia"/>
        </w:rPr>
        <w:t>。</w:t>
      </w:r>
    </w:p>
    <w:p>
      <w:pPr>
        <w:rPr>
          <w:rFonts w:hint="eastAsia"/>
        </w:rPr>
      </w:pPr>
      <w:r>
        <w:rPr>
          <w:rFonts w:hint="eastAsia"/>
        </w:rPr>
        <w:t>2、目前使用最广泛的数据链路层协议是</w:t>
      </w:r>
      <w:r>
        <w:rPr>
          <w:rFonts w:hint="eastAsia"/>
          <w:u w:val="single"/>
        </w:rPr>
        <w:t>ppp点对点协议</w:t>
      </w:r>
      <w:r>
        <w:rPr>
          <w:rFonts w:hint="eastAsia"/>
        </w:rPr>
        <w:t>。？？</w:t>
      </w:r>
    </w:p>
    <w:p>
      <w:pPr>
        <w:rPr>
          <w:rFonts w:hint="eastAsia"/>
        </w:rPr>
      </w:pPr>
      <w:r>
        <w:rPr>
          <w:rFonts w:hint="eastAsia"/>
        </w:rPr>
        <w:t>3、10BASE5中，10表示信号在电缆上的传输速率为</w:t>
      </w:r>
      <w:r>
        <w:rPr>
          <w:rFonts w:hint="eastAsia"/>
          <w:u w:val="single"/>
        </w:rPr>
        <w:t>10MB/s</w:t>
      </w:r>
      <w:r>
        <w:rPr>
          <w:rFonts w:hint="eastAsia"/>
        </w:rPr>
        <w:t>，BASE表示电缆上的信号是</w:t>
      </w:r>
      <w:r>
        <w:rPr>
          <w:rFonts w:hint="eastAsia"/>
          <w:u w:val="single"/>
        </w:rPr>
        <w:t>基带信号</w:t>
      </w:r>
      <w:r>
        <w:rPr>
          <w:rFonts w:hint="eastAsia"/>
        </w:rPr>
        <w:t>，5表示</w:t>
      </w:r>
      <w:r>
        <w:rPr>
          <w:rFonts w:hint="eastAsia"/>
          <w:u w:val="single"/>
        </w:rPr>
        <w:t>最大传输距离不超过500米</w:t>
      </w:r>
      <w:r>
        <w:rPr>
          <w:rFonts w:hint="eastAsia"/>
        </w:rPr>
        <w:t>。</w:t>
      </w:r>
    </w:p>
    <w:p>
      <w:pPr>
        <w:rPr>
          <w:rFonts w:hint="eastAsia"/>
        </w:rPr>
      </w:pPr>
      <w:r>
        <w:rPr>
          <w:rFonts w:hint="eastAsia"/>
        </w:rPr>
        <w:t>4、SAP为服务访问点，SDU为服务数据单元，而CSMA／CD中CSMA为</w:t>
      </w:r>
      <w:r>
        <w:rPr>
          <w:rFonts w:hint="eastAsia"/>
          <w:u w:val="single"/>
        </w:rPr>
        <w:t>载波侦听多路访问</w:t>
      </w:r>
      <w:r>
        <w:rPr>
          <w:rFonts w:hint="eastAsia"/>
        </w:rPr>
        <w:t>。</w:t>
      </w:r>
    </w:p>
    <w:p>
      <w:pPr>
        <w:rPr>
          <w:rFonts w:hint="eastAsia"/>
        </w:rPr>
      </w:pPr>
      <w:r>
        <w:rPr>
          <w:rFonts w:hint="eastAsia"/>
        </w:rPr>
        <w:t>5、曼彻斯特的编码方法是将每一码元分成两个相等的间隔并做相应变化。可简单地记为：0为</w:t>
      </w:r>
      <w:r>
        <w:rPr>
          <w:rFonts w:hint="eastAsia"/>
          <w:u w:val="single"/>
        </w:rPr>
        <w:t>正</w:t>
      </w:r>
      <w:r>
        <w:rPr>
          <w:rFonts w:hint="eastAsia"/>
        </w:rPr>
        <w:t>跳变，1为</w:t>
      </w:r>
      <w:r>
        <w:rPr>
          <w:rFonts w:hint="eastAsia"/>
          <w:u w:val="single"/>
        </w:rPr>
        <w:t>负</w:t>
      </w:r>
      <w:r>
        <w:rPr>
          <w:rFonts w:hint="eastAsia"/>
        </w:rPr>
        <w:t>跳变。</w:t>
      </w:r>
    </w:p>
    <w:p>
      <w:pPr>
        <w:rPr>
          <w:rFonts w:hint="eastAsia"/>
        </w:rPr>
      </w:pPr>
      <w:r>
        <w:rPr>
          <w:rFonts w:hint="eastAsia"/>
        </w:rPr>
        <w:t>6、在UDP用户数据报中有一个特殊的字段，它既不向下传送也不向上递交，仅是为计算</w:t>
      </w:r>
      <w:r>
        <w:rPr>
          <w:rFonts w:hint="eastAsia"/>
          <w:u w:val="single"/>
        </w:rPr>
        <w:t>UDP的校验和</w:t>
      </w:r>
      <w:r>
        <w:rPr>
          <w:rFonts w:hint="eastAsia"/>
        </w:rPr>
        <w:t>，该字段为</w:t>
      </w:r>
      <w:r>
        <w:rPr>
          <w:rFonts w:hint="eastAsia"/>
          <w:u w:val="single"/>
        </w:rPr>
        <w:t>伪首部</w:t>
      </w:r>
      <w:r>
        <w:rPr>
          <w:rFonts w:hint="eastAsia"/>
        </w:rPr>
        <w:t>。</w:t>
      </w:r>
    </w:p>
    <w:p>
      <w:pPr>
        <w:rPr>
          <w:rFonts w:hint="eastAsia"/>
        </w:rPr>
      </w:pPr>
      <w:r>
        <w:rPr>
          <w:rFonts w:hint="eastAsia"/>
        </w:rPr>
        <w:t>7、VLAN是由一些局域网网段构成的与</w:t>
      </w:r>
      <w:r>
        <w:rPr>
          <w:rFonts w:hint="eastAsia"/>
          <w:u w:val="single"/>
        </w:rPr>
        <w:t>地理位置</w:t>
      </w:r>
      <w:r>
        <w:rPr>
          <w:rFonts w:hint="eastAsia"/>
        </w:rPr>
        <w:t>无关的逻辑组，VLAN中某站发出的广播只有</w:t>
      </w:r>
      <w:r>
        <w:rPr>
          <w:rFonts w:hint="eastAsia"/>
          <w:u w:val="single"/>
        </w:rPr>
        <w:t>属于同一VLAN</w:t>
      </w:r>
      <w:r>
        <w:rPr>
          <w:rFonts w:hint="eastAsia"/>
        </w:rPr>
        <w:t>的站点才能收到。</w:t>
      </w:r>
    </w:p>
    <w:p>
      <w:pPr>
        <w:rPr>
          <w:rFonts w:hint="eastAsia"/>
        </w:rPr>
      </w:pPr>
      <w:r>
        <w:rPr>
          <w:rFonts w:hint="eastAsia"/>
        </w:rPr>
        <w:t>8、常用的IP地址有A、B、C三类，128.11.3.31是一个B类IP地址，其网络标识号为</w:t>
      </w:r>
      <w:r>
        <w:rPr>
          <w:rFonts w:hint="eastAsia"/>
          <w:u w:val="single"/>
        </w:rPr>
        <w:t>128.11</w:t>
      </w:r>
      <w:r>
        <w:rPr>
          <w:rFonts w:hint="eastAsia"/>
        </w:rPr>
        <w:t>，主机标识号为</w:t>
      </w:r>
      <w:r>
        <w:rPr>
          <w:rFonts w:hint="eastAsia"/>
          <w:u w:val="single"/>
        </w:rPr>
        <w:t>3.31</w:t>
      </w:r>
      <w:r>
        <w:rPr>
          <w:rFonts w:hint="eastAsia"/>
        </w:rPr>
        <w:t>。</w:t>
      </w:r>
    </w:p>
    <w:p>
      <w:pPr>
        <w:rPr>
          <w:rFonts w:hint="eastAsia"/>
        </w:rPr>
      </w:pPr>
      <w:r>
        <w:rPr>
          <w:rFonts w:hint="eastAsia"/>
        </w:rPr>
        <w:t>9、ICMP报文的种类有两种，即差错报告报文和询问报文，其中差错报告报文有：</w:t>
      </w:r>
      <w:r>
        <w:rPr>
          <w:rFonts w:hint="eastAsia"/>
          <w:u w:val="single"/>
        </w:rPr>
        <w:t>终点不可达</w:t>
      </w:r>
      <w:r>
        <w:rPr>
          <w:rFonts w:hint="eastAsia"/>
        </w:rPr>
        <w:t>、</w:t>
      </w:r>
      <w:r>
        <w:rPr>
          <w:rFonts w:hint="eastAsia"/>
          <w:u w:val="single"/>
        </w:rPr>
        <w:t>源站抑制</w:t>
      </w:r>
      <w:r>
        <w:rPr>
          <w:rFonts w:hint="eastAsia"/>
        </w:rPr>
        <w:t>、</w:t>
      </w:r>
      <w:r>
        <w:rPr>
          <w:rFonts w:hint="eastAsia"/>
          <w:u w:val="single"/>
        </w:rPr>
        <w:t>时间超过</w:t>
      </w:r>
      <w:r>
        <w:rPr>
          <w:rFonts w:hint="eastAsia"/>
        </w:rPr>
        <w:t>、</w:t>
      </w:r>
      <w:r>
        <w:rPr>
          <w:rFonts w:hint="eastAsia"/>
          <w:u w:val="single"/>
        </w:rPr>
        <w:t>参数问题</w:t>
      </w:r>
      <w:r>
        <w:rPr>
          <w:rFonts w:hint="eastAsia"/>
        </w:rPr>
        <w:t>、</w:t>
      </w:r>
      <w:r>
        <w:rPr>
          <w:rFonts w:hint="eastAsia"/>
          <w:u w:val="single"/>
        </w:rPr>
        <w:t>改变路由（重定向）</w:t>
      </w:r>
      <w:r>
        <w:rPr>
          <w:rFonts w:hint="eastAsia"/>
        </w:rPr>
        <w:t>共五种。</w:t>
      </w:r>
    </w:p>
    <w:p>
      <w:pPr>
        <w:rPr>
          <w:rFonts w:hint="eastAsia"/>
        </w:rPr>
      </w:pPr>
      <w:r>
        <w:rPr>
          <w:rFonts w:hint="eastAsia"/>
        </w:rPr>
        <w:t>10、物理层的基本功能是</w:t>
      </w:r>
      <w:r>
        <w:rPr>
          <w:rFonts w:hint="eastAsia"/>
          <w:u w:val="single"/>
        </w:rPr>
        <w:t>确定与传输媒体的接口有关的一些特性</w:t>
      </w:r>
      <w:r>
        <w:rPr>
          <w:rFonts w:hint="eastAsia"/>
        </w:rPr>
        <w:t>，它的四大特性有：</w:t>
      </w:r>
      <w:r>
        <w:rPr>
          <w:rFonts w:hint="eastAsia"/>
          <w:u w:val="single"/>
        </w:rPr>
        <w:t>机械特性</w:t>
      </w:r>
      <w:r>
        <w:rPr>
          <w:rFonts w:hint="eastAsia"/>
        </w:rPr>
        <w:t>、</w:t>
      </w:r>
      <w:r>
        <w:rPr>
          <w:rFonts w:hint="eastAsia"/>
          <w:u w:val="single"/>
        </w:rPr>
        <w:t>电气特性</w:t>
      </w:r>
      <w:r>
        <w:rPr>
          <w:rFonts w:hint="eastAsia"/>
        </w:rPr>
        <w:t>、</w:t>
      </w:r>
      <w:r>
        <w:rPr>
          <w:rFonts w:hint="eastAsia"/>
          <w:u w:val="single"/>
        </w:rPr>
        <w:t>功能特性</w:t>
      </w:r>
      <w:r>
        <w:rPr>
          <w:rFonts w:hint="eastAsia"/>
        </w:rPr>
        <w:t>和</w:t>
      </w:r>
      <w:r>
        <w:rPr>
          <w:rFonts w:hint="eastAsia"/>
          <w:u w:val="single"/>
        </w:rPr>
        <w:t>规程特性</w:t>
      </w:r>
      <w:r>
        <w:rPr>
          <w:rFonts w:hint="eastAsia"/>
        </w:rPr>
        <w:t>。</w:t>
      </w:r>
    </w:p>
    <w:p>
      <w:pPr>
        <w:rPr>
          <w:rFonts w:hint="eastAsia"/>
        </w:rPr>
      </w:pPr>
      <w:r>
        <w:rPr>
          <w:rFonts w:hint="eastAsia"/>
        </w:rPr>
        <w:t>11、在IEEE802.3／Ethernet网中，在相继发送的两帧之间强制插入9.6</w:t>
      </w:r>
      <w:r>
        <w:rPr>
          <w:rFonts w:hint="eastAsia"/>
          <w:lang w:val="en-US" w:eastAsia="zh-CN"/>
        </w:rPr>
        <w:t>u</w:t>
      </w:r>
      <w:r>
        <w:rPr>
          <w:rFonts w:hint="eastAsia"/>
        </w:rPr>
        <w:t>s的帧间隔，以确保想要发送数据的其他站点也能占用信道，同时让</w:t>
      </w:r>
      <w:r>
        <w:rPr>
          <w:rFonts w:hint="eastAsia"/>
          <w:u w:val="single"/>
        </w:rPr>
        <w:t>接收端</w:t>
      </w:r>
      <w:r>
        <w:rPr>
          <w:rFonts w:hint="eastAsia"/>
        </w:rPr>
        <w:t>准备好接收下一帧。</w:t>
      </w:r>
    </w:p>
    <w:p>
      <w:pPr>
        <w:rPr>
          <w:rFonts w:hint="eastAsia"/>
        </w:rPr>
      </w:pPr>
      <w:r>
        <w:rPr>
          <w:rFonts w:hint="eastAsia"/>
        </w:rPr>
        <w:t>12、根据HDLC帧结构的控制字段的不同，可将HDLC帧划分为三大类，即：</w:t>
      </w:r>
      <w:r>
        <w:rPr>
          <w:rFonts w:hint="eastAsia"/>
          <w:u w:val="single"/>
        </w:rPr>
        <w:t>信息帧</w:t>
      </w:r>
      <w:r>
        <w:rPr>
          <w:rFonts w:hint="eastAsia"/>
        </w:rPr>
        <w:t>、</w:t>
      </w:r>
      <w:r>
        <w:rPr>
          <w:rFonts w:hint="eastAsia"/>
          <w:u w:val="single"/>
        </w:rPr>
        <w:t>监控帧</w:t>
      </w:r>
      <w:r>
        <w:rPr>
          <w:rFonts w:hint="eastAsia"/>
        </w:rPr>
        <w:t>和</w:t>
      </w:r>
      <w:r>
        <w:rPr>
          <w:rFonts w:hint="eastAsia"/>
          <w:u w:val="single"/>
        </w:rPr>
        <w:t>无编号帧</w:t>
      </w:r>
      <w:r>
        <w:rPr>
          <w:rFonts w:hint="eastAsia"/>
        </w:rPr>
        <w:t>。</w:t>
      </w:r>
    </w:p>
    <w:p>
      <w:pPr>
        <w:rPr>
          <w:rFonts w:hint="eastAsia"/>
        </w:rPr>
      </w:pPr>
      <w:r>
        <w:rPr>
          <w:rFonts w:hint="eastAsia"/>
        </w:rPr>
        <w:t>13、在局域网中，常用的网桥有两种，它们分别是</w:t>
      </w:r>
      <w:r>
        <w:rPr>
          <w:rFonts w:hint="eastAsia"/>
          <w:u w:val="single"/>
        </w:rPr>
        <w:t>透明网桥</w:t>
      </w:r>
      <w:r>
        <w:rPr>
          <w:rFonts w:hint="eastAsia"/>
        </w:rPr>
        <w:t>和</w:t>
      </w:r>
      <w:r>
        <w:rPr>
          <w:rFonts w:hint="eastAsia"/>
          <w:u w:val="single"/>
        </w:rPr>
        <w:t>源路由选择网桥</w:t>
      </w:r>
      <w:r>
        <w:rPr>
          <w:rFonts w:hint="eastAsia"/>
        </w:rPr>
        <w:t>。</w:t>
      </w:r>
    </w:p>
    <w:p>
      <w:pPr>
        <w:rPr>
          <w:rFonts w:hint="eastAsia"/>
        </w:rPr>
      </w:pPr>
      <w:r>
        <w:rPr>
          <w:rFonts w:hint="eastAsia"/>
        </w:rPr>
        <w:t>14、帧中继网络向上提供面向连接的虚电路服务。虚电路一般分为：</w:t>
      </w:r>
      <w:r>
        <w:rPr>
          <w:rFonts w:hint="eastAsia"/>
          <w:u w:val="single"/>
        </w:rPr>
        <w:t>永久虚电路（PVC）</w:t>
      </w:r>
      <w:r>
        <w:rPr>
          <w:rFonts w:hint="eastAsia"/>
        </w:rPr>
        <w:t>和</w:t>
      </w:r>
      <w:r>
        <w:rPr>
          <w:rFonts w:hint="eastAsia"/>
          <w:u w:val="single"/>
        </w:rPr>
        <w:t>交换虚电路（SVC）</w:t>
      </w:r>
      <w:r>
        <w:rPr>
          <w:rFonts w:hint="eastAsia"/>
        </w:rPr>
        <w:t>两种，而帧中继网络目前通常为相隔较远的局域网提供链路层的</w:t>
      </w:r>
      <w:r>
        <w:rPr>
          <w:rFonts w:hint="eastAsia"/>
          <w:u w:val="single"/>
        </w:rPr>
        <w:t>永久虚电路</w:t>
      </w:r>
      <w:r>
        <w:rPr>
          <w:rFonts w:hint="eastAsia"/>
        </w:rPr>
        <w:t>服务。</w:t>
      </w:r>
    </w:p>
    <w:p>
      <w:pPr>
        <w:rPr>
          <w:rFonts w:hint="eastAsia"/>
        </w:rPr>
      </w:pPr>
      <w:r>
        <w:rPr>
          <w:rFonts w:hint="eastAsia"/>
        </w:rPr>
        <w:t>15、TCP/IP体系结构分为以下四层：</w:t>
      </w:r>
      <w:r>
        <w:rPr>
          <w:rFonts w:hint="eastAsia"/>
          <w:u w:val="single"/>
        </w:rPr>
        <w:t>应用层</w:t>
      </w:r>
      <w:r>
        <w:rPr>
          <w:rFonts w:hint="eastAsia"/>
        </w:rPr>
        <w:t>、</w:t>
      </w:r>
      <w:r>
        <w:rPr>
          <w:rFonts w:hint="eastAsia"/>
          <w:u w:val="single"/>
        </w:rPr>
        <w:t>运输层</w:t>
      </w:r>
      <w:r>
        <w:rPr>
          <w:rFonts w:hint="eastAsia"/>
        </w:rPr>
        <w:t>、</w:t>
      </w:r>
      <w:r>
        <w:rPr>
          <w:rFonts w:hint="eastAsia"/>
          <w:u w:val="single"/>
        </w:rPr>
        <w:t>网际层</w:t>
      </w:r>
      <w:r>
        <w:rPr>
          <w:rFonts w:hint="eastAsia"/>
        </w:rPr>
        <w:t>和</w:t>
      </w:r>
      <w:r>
        <w:rPr>
          <w:rFonts w:hint="eastAsia"/>
          <w:u w:val="single"/>
        </w:rPr>
        <w:t>网络接口层</w:t>
      </w:r>
      <w:r>
        <w:rPr>
          <w:rFonts w:hint="eastAsia"/>
        </w:rPr>
        <w:t>。</w:t>
      </w:r>
    </w:p>
    <w:p>
      <w:pPr>
        <w:rPr>
          <w:rFonts w:hint="eastAsia"/>
        </w:rPr>
      </w:pPr>
      <w:r>
        <w:rPr>
          <w:rFonts w:hint="eastAsia"/>
        </w:rPr>
        <w:t>16、路由器的结构可划分为两大部分：</w:t>
      </w:r>
      <w:r>
        <w:rPr>
          <w:rFonts w:hint="eastAsia"/>
          <w:u w:val="single"/>
        </w:rPr>
        <w:t>路由选择部分</w:t>
      </w:r>
      <w:r>
        <w:rPr>
          <w:rFonts w:hint="eastAsia"/>
        </w:rPr>
        <w:t>和</w:t>
      </w:r>
      <w:r>
        <w:rPr>
          <w:rFonts w:hint="eastAsia"/>
          <w:u w:val="single"/>
        </w:rPr>
        <w:t>分组转发部分</w:t>
      </w:r>
      <w:r>
        <w:rPr>
          <w:rFonts w:hint="eastAsia"/>
        </w:rPr>
        <w:t>。</w:t>
      </w:r>
    </w:p>
    <w:p>
      <w:pPr>
        <w:rPr>
          <w:rFonts w:hint="eastAsia"/>
          <w:lang w:val="en-US" w:eastAsia="zh-CN"/>
        </w:rPr>
      </w:pPr>
      <w:r>
        <w:rPr>
          <w:rFonts w:hint="eastAsia"/>
          <w:lang w:val="en-US" w:eastAsia="zh-CN"/>
        </w:rPr>
        <w:t>二、简答题</w:t>
      </w:r>
    </w:p>
    <w:p>
      <w:pPr>
        <w:numPr>
          <w:ilvl w:val="0"/>
          <w:numId w:val="1"/>
        </w:numPr>
        <w:rPr>
          <w:rFonts w:hint="eastAsia"/>
          <w:lang w:val="en-US" w:eastAsia="zh-CN"/>
        </w:rPr>
      </w:pPr>
      <w:r>
        <w:rPr>
          <w:rFonts w:hint="eastAsia"/>
          <w:lang w:val="en-US" w:eastAsia="zh-CN"/>
        </w:rPr>
        <w:t>简述接受方窗口和端口的含义</w:t>
      </w:r>
    </w:p>
    <w:p>
      <w:pPr>
        <w:numPr>
          <w:ilvl w:val="0"/>
          <w:numId w:val="0"/>
        </w:numPr>
        <w:rPr>
          <w:rFonts w:hint="eastAsia"/>
          <w:lang w:val="en-US" w:eastAsia="zh-CN"/>
        </w:rPr>
      </w:pPr>
      <w:r>
        <w:rPr>
          <w:rFonts w:hint="eastAsia"/>
          <w:lang w:val="en-US" w:eastAsia="zh-CN"/>
        </w:rPr>
        <w:t xml:space="preserve"> 答：接收方窗口：是接收方根据其目前的接受缓存大小所许诺的最新窗口；</w:t>
      </w:r>
    </w:p>
    <w:p>
      <w:pPr>
        <w:numPr>
          <w:ilvl w:val="0"/>
          <w:numId w:val="0"/>
        </w:numPr>
        <w:rPr>
          <w:rFonts w:hint="eastAsia"/>
          <w:lang w:val="en-US" w:eastAsia="zh-CN"/>
        </w:rPr>
      </w:pPr>
      <w:r>
        <w:rPr>
          <w:rFonts w:hint="eastAsia"/>
          <w:lang w:val="en-US" w:eastAsia="zh-CN"/>
        </w:rPr>
        <w:t xml:space="preserve">                 是来自接收方的流量控制。</w:t>
      </w:r>
    </w:p>
    <w:p>
      <w:pPr>
        <w:numPr>
          <w:ilvl w:val="0"/>
          <w:numId w:val="0"/>
        </w:numPr>
        <w:rPr>
          <w:rFonts w:hint="eastAsia"/>
          <w:lang w:val="en-US" w:eastAsia="zh-CN"/>
        </w:rPr>
      </w:pPr>
      <w:r>
        <w:rPr>
          <w:rFonts w:hint="eastAsia"/>
          <w:lang w:val="en-US" w:eastAsia="zh-CN"/>
        </w:rPr>
        <w:t xml:space="preserve">     端口：是运输层服务访问层点TSAP，是应用层与接口运输层之间接口的抽象。</w:t>
      </w:r>
    </w:p>
    <w:p>
      <w:pPr>
        <w:numPr>
          <w:ilvl w:val="0"/>
          <w:numId w:val="1"/>
        </w:numPr>
        <w:rPr>
          <w:rFonts w:hint="eastAsia"/>
          <w:lang w:val="en-US" w:eastAsia="zh-CN"/>
        </w:rPr>
      </w:pPr>
      <w:r>
        <w:rPr>
          <w:rFonts w:hint="eastAsia"/>
          <w:lang w:val="en-US" w:eastAsia="zh-CN"/>
        </w:rPr>
        <w:t>运输层协议与网络层协议的区别有哪些？</w:t>
      </w:r>
    </w:p>
    <w:p>
      <w:pPr>
        <w:numPr>
          <w:ilvl w:val="0"/>
          <w:numId w:val="0"/>
        </w:numPr>
        <w:rPr>
          <w:rFonts w:hint="eastAsia"/>
          <w:lang w:val="en-US" w:eastAsia="zh-CN"/>
        </w:rPr>
      </w:pPr>
      <w:r>
        <w:rPr>
          <w:rFonts w:hint="eastAsia"/>
          <w:lang w:val="en-US" w:eastAsia="zh-CN"/>
        </w:rPr>
        <w:t xml:space="preserve"> 答：（1）运输层为应用进程之间提供端到端的逻辑通信，而网络层是为主机提供逻辑通信。</w:t>
      </w:r>
    </w:p>
    <w:p>
      <w:pPr>
        <w:numPr>
          <w:ilvl w:val="0"/>
          <w:numId w:val="2"/>
        </w:numPr>
        <w:tabs>
          <w:tab w:val="left" w:pos="333"/>
        </w:tabs>
        <w:ind w:firstLine="420"/>
        <w:rPr>
          <w:rFonts w:hint="eastAsia"/>
          <w:lang w:val="en-US" w:eastAsia="zh-CN"/>
        </w:rPr>
      </w:pPr>
      <w:r>
        <w:rPr>
          <w:rFonts w:hint="eastAsia"/>
          <w:lang w:val="en-US" w:eastAsia="zh-CN"/>
        </w:rPr>
        <w:t xml:space="preserve">运输层还为收到的报文进行差错检测，而网络层只检验IP数据报部首是否出错却   </w:t>
      </w:r>
    </w:p>
    <w:p>
      <w:pPr>
        <w:numPr>
          <w:ilvl w:val="0"/>
          <w:numId w:val="0"/>
        </w:numPr>
        <w:rPr>
          <w:rFonts w:hint="eastAsia"/>
          <w:lang w:val="en-US" w:eastAsia="zh-CN"/>
        </w:rPr>
      </w:pPr>
      <w:r>
        <w:rPr>
          <w:rFonts w:hint="eastAsia"/>
          <w:lang w:val="en-US" w:eastAsia="zh-CN"/>
        </w:rPr>
        <w:t xml:space="preserve">         不检查数据部分。</w:t>
      </w:r>
    </w:p>
    <w:p>
      <w:pPr>
        <w:numPr>
          <w:ilvl w:val="0"/>
          <w:numId w:val="2"/>
        </w:numPr>
        <w:ind w:firstLine="420" w:firstLineChars="0"/>
        <w:rPr>
          <w:rFonts w:hint="eastAsia"/>
          <w:lang w:val="en-US" w:eastAsia="zh-CN"/>
        </w:rPr>
      </w:pPr>
      <w:r>
        <w:rPr>
          <w:rFonts w:hint="eastAsia"/>
          <w:lang w:val="en-US" w:eastAsia="zh-CN"/>
        </w:rPr>
        <w:t xml:space="preserve">根据应用不同，运输层需要有两种协议：面向连接的TCP和无连接的UDP，而网    </w:t>
      </w:r>
    </w:p>
    <w:p>
      <w:pPr>
        <w:numPr>
          <w:ilvl w:val="0"/>
          <w:numId w:val="0"/>
        </w:numPr>
        <w:rPr>
          <w:rFonts w:hint="eastAsia"/>
          <w:lang w:val="en-US" w:eastAsia="zh-CN"/>
        </w:rPr>
      </w:pPr>
      <w:r>
        <w:rPr>
          <w:rFonts w:hint="eastAsia"/>
          <w:lang w:val="en-US" w:eastAsia="zh-CN"/>
        </w:rPr>
        <w:t xml:space="preserve">         络层无法同时实现这两种协议，仅是一种无连接服务。</w:t>
      </w:r>
    </w:p>
    <w:p>
      <w:pPr>
        <w:numPr>
          <w:ilvl w:val="0"/>
          <w:numId w:val="1"/>
        </w:numPr>
        <w:rPr>
          <w:rFonts w:hint="eastAsia"/>
          <w:lang w:val="en-US" w:eastAsia="zh-CN"/>
        </w:rPr>
      </w:pPr>
      <w:r>
        <w:rPr>
          <w:rFonts w:hint="eastAsia"/>
          <w:lang w:val="en-US" w:eastAsia="zh-CN"/>
        </w:rPr>
        <w:t>多层通信的实质是什么？</w:t>
      </w:r>
    </w:p>
    <w:p>
      <w:pPr>
        <w:numPr>
          <w:ilvl w:val="0"/>
          <w:numId w:val="0"/>
        </w:numPr>
        <w:rPr>
          <w:rFonts w:hint="eastAsia"/>
          <w:lang w:val="en-US" w:eastAsia="zh-CN"/>
        </w:rPr>
      </w:pPr>
      <w:r>
        <w:rPr>
          <w:rFonts w:hint="eastAsia"/>
          <w:lang w:val="en-US" w:eastAsia="zh-CN"/>
        </w:rPr>
        <w:t xml:space="preserve"> 答：（1）对等层实体之间虚拟通信</w:t>
      </w:r>
    </w:p>
    <w:p>
      <w:pPr>
        <w:numPr>
          <w:ilvl w:val="0"/>
          <w:numId w:val="0"/>
        </w:numPr>
        <w:rPr>
          <w:rFonts w:hint="eastAsia"/>
          <w:lang w:val="en-US" w:eastAsia="zh-CN"/>
        </w:rPr>
      </w:pPr>
      <w:r>
        <w:rPr>
          <w:rFonts w:hint="eastAsia"/>
          <w:lang w:val="en-US" w:eastAsia="zh-CN"/>
        </w:rPr>
        <w:t xml:space="preserve">    （2）下层向上层提供服务</w:t>
      </w:r>
    </w:p>
    <w:p>
      <w:pPr>
        <w:numPr>
          <w:ilvl w:val="0"/>
          <w:numId w:val="0"/>
        </w:numPr>
        <w:ind w:firstLine="420"/>
        <w:rPr>
          <w:rFonts w:hint="eastAsia"/>
          <w:lang w:val="en-US" w:eastAsia="zh-CN"/>
        </w:rPr>
      </w:pPr>
      <w:r>
        <w:rPr>
          <w:rFonts w:hint="eastAsia"/>
          <w:lang w:val="en-US" w:eastAsia="zh-CN"/>
        </w:rPr>
        <w:t>（3）实际通信在最底层完成</w:t>
      </w:r>
    </w:p>
    <w:p>
      <w:pPr>
        <w:numPr>
          <w:ilvl w:val="0"/>
          <w:numId w:val="0"/>
        </w:numPr>
        <w:rPr>
          <w:rFonts w:hint="eastAsia"/>
          <w:lang w:val="en-US" w:eastAsia="zh-CN"/>
        </w:rPr>
      </w:pPr>
      <w:r>
        <w:rPr>
          <w:rFonts w:hint="eastAsia"/>
          <w:lang w:val="en-US" w:eastAsia="zh-CN"/>
        </w:rPr>
        <w:t>4.网络互连常用的中间设备有哪几种？并简单比较它们的特性。</w:t>
      </w:r>
    </w:p>
    <w:p>
      <w:pPr>
        <w:numPr>
          <w:ilvl w:val="0"/>
          <w:numId w:val="0"/>
        </w:numPr>
        <w:rPr>
          <w:rFonts w:hint="eastAsia"/>
          <w:lang w:val="en-US" w:eastAsia="zh-CN"/>
        </w:rPr>
      </w:pPr>
      <w:r>
        <w:rPr>
          <w:rFonts w:hint="eastAsia"/>
          <w:lang w:val="en-US" w:eastAsia="zh-CN"/>
        </w:rPr>
        <w:t xml:space="preserve"> 答：转发器：物理层中继系统，放大信号。</w:t>
      </w:r>
    </w:p>
    <w:p>
      <w:pPr>
        <w:numPr>
          <w:ilvl w:val="0"/>
          <w:numId w:val="0"/>
        </w:numPr>
        <w:rPr>
          <w:rFonts w:hint="eastAsia"/>
          <w:lang w:val="en-US" w:eastAsia="zh-CN"/>
        </w:rPr>
      </w:pPr>
      <w:r>
        <w:rPr>
          <w:rFonts w:hint="eastAsia"/>
          <w:lang w:val="en-US" w:eastAsia="zh-CN"/>
        </w:rPr>
        <w:t xml:space="preserve">     网桥：数据链路层，存储转发。</w:t>
      </w:r>
    </w:p>
    <w:p>
      <w:pPr>
        <w:numPr>
          <w:ilvl w:val="0"/>
          <w:numId w:val="0"/>
        </w:numPr>
        <w:rPr>
          <w:rFonts w:hint="eastAsia"/>
          <w:lang w:val="en-US" w:eastAsia="zh-CN"/>
        </w:rPr>
      </w:pPr>
      <w:r>
        <w:rPr>
          <w:rFonts w:hint="eastAsia"/>
          <w:lang w:val="en-US" w:eastAsia="zh-CN"/>
        </w:rPr>
        <w:t xml:space="preserve">     路由器：网络层，路由选择。</w:t>
      </w:r>
    </w:p>
    <w:p>
      <w:pPr>
        <w:numPr>
          <w:ilvl w:val="0"/>
          <w:numId w:val="0"/>
        </w:numPr>
        <w:rPr>
          <w:rFonts w:hint="eastAsia"/>
          <w:lang w:val="en-US" w:eastAsia="zh-CN"/>
        </w:rPr>
      </w:pPr>
      <w:r>
        <w:rPr>
          <w:rFonts w:hint="eastAsia"/>
          <w:lang w:val="en-US" w:eastAsia="zh-CN"/>
        </w:rPr>
        <w:t xml:space="preserve">     网关：网络层以上，互连完全不同的网络</w:t>
      </w:r>
    </w:p>
    <w:p>
      <w:pPr>
        <w:numPr>
          <w:ilvl w:val="0"/>
          <w:numId w:val="3"/>
        </w:numPr>
        <w:rPr>
          <w:rFonts w:hint="eastAsia"/>
          <w:lang w:val="en-US" w:eastAsia="zh-CN"/>
        </w:rPr>
      </w:pPr>
      <w:r>
        <w:rPr>
          <w:rFonts w:hint="eastAsia"/>
          <w:lang w:val="en-US" w:eastAsia="zh-CN"/>
        </w:rPr>
        <w:t>OSI参考模型分为哪几层？TCP/IP模型又分哪几层？</w:t>
      </w:r>
    </w:p>
    <w:p>
      <w:pPr>
        <w:numPr>
          <w:ilvl w:val="0"/>
          <w:numId w:val="0"/>
        </w:numPr>
        <w:rPr>
          <w:rFonts w:hint="eastAsia"/>
          <w:lang w:val="en-US" w:eastAsia="zh-CN"/>
        </w:rPr>
      </w:pPr>
      <w:r>
        <w:rPr>
          <w:rFonts w:hint="eastAsia"/>
          <w:lang w:val="en-US" w:eastAsia="zh-CN"/>
        </w:rPr>
        <w:t xml:space="preserve"> 答：OSI：应用层、表示层、会话层、传输层、网络层、数据链路层、物理层。</w:t>
      </w:r>
    </w:p>
    <w:p>
      <w:pPr>
        <w:numPr>
          <w:ilvl w:val="0"/>
          <w:numId w:val="0"/>
        </w:numPr>
        <w:rPr>
          <w:rFonts w:hint="eastAsia"/>
          <w:lang w:val="en-US" w:eastAsia="zh-CN"/>
        </w:rPr>
      </w:pPr>
      <w:r>
        <w:rPr>
          <w:rFonts w:hint="eastAsia"/>
          <w:lang w:val="en-US" w:eastAsia="zh-CN"/>
        </w:rPr>
        <w:t xml:space="preserve">     TCP/IP：网络接口层、网际层、传输层、应用层。</w:t>
      </w:r>
    </w:p>
    <w:p>
      <w:pPr>
        <w:numPr>
          <w:ilvl w:val="0"/>
          <w:numId w:val="3"/>
        </w:numPr>
        <w:rPr>
          <w:rFonts w:hint="eastAsia"/>
          <w:lang w:val="en-US" w:eastAsia="zh-CN"/>
        </w:rPr>
      </w:pPr>
      <w:r>
        <w:rPr>
          <w:rFonts w:hint="eastAsia"/>
          <w:lang w:val="en-US" w:eastAsia="zh-CN"/>
        </w:rPr>
        <w:t>简述通知窗口和MAC地址的含义。</w:t>
      </w:r>
    </w:p>
    <w:p>
      <w:pPr>
        <w:numPr>
          <w:ilvl w:val="0"/>
          <w:numId w:val="0"/>
        </w:numPr>
        <w:rPr>
          <w:rFonts w:hint="eastAsia"/>
          <w:lang w:val="en-US" w:eastAsia="zh-CN"/>
        </w:rPr>
      </w:pPr>
      <w:r>
        <w:rPr>
          <w:rFonts w:hint="eastAsia"/>
          <w:lang w:val="en-US" w:eastAsia="zh-CN"/>
        </w:rPr>
        <w:t xml:space="preserve"> 答：MAC地址（IP地址是数据链路层地址，硬件地址）是主机物理层地址，对应不同协议。 </w:t>
      </w:r>
    </w:p>
    <w:p>
      <w:pPr>
        <w:numPr>
          <w:ilvl w:val="0"/>
          <w:numId w:val="0"/>
        </w:numPr>
        <w:rPr>
          <w:rFonts w:hint="eastAsia"/>
          <w:lang w:val="en-US" w:eastAsia="zh-CN"/>
        </w:rPr>
      </w:pPr>
      <w:r>
        <w:rPr>
          <w:rFonts w:hint="eastAsia"/>
          <w:lang w:val="en-US" w:eastAsia="zh-CN"/>
        </w:rPr>
        <w:t xml:space="preserve">    IP地址主要用于确定主机的拓扑位置，物理地址是区分不同的主机编号。</w:t>
      </w:r>
    </w:p>
    <w:p>
      <w:pPr>
        <w:numPr>
          <w:ilvl w:val="0"/>
          <w:numId w:val="0"/>
        </w:numPr>
        <w:ind w:firstLine="420"/>
        <w:rPr>
          <w:rFonts w:hint="eastAsia"/>
          <w:lang w:val="en-US" w:eastAsia="zh-CN"/>
        </w:rPr>
      </w:pPr>
      <w:r>
        <w:rPr>
          <w:rFonts w:hint="eastAsia"/>
          <w:lang w:val="en-US" w:eastAsia="zh-CN"/>
        </w:rPr>
        <w:t>MAC：由网络设备制造商生产时写在硬件内部。</w:t>
      </w:r>
    </w:p>
    <w:p>
      <w:pPr>
        <w:numPr>
          <w:ilvl w:val="0"/>
          <w:numId w:val="0"/>
        </w:numPr>
        <w:ind w:firstLine="420"/>
        <w:rPr>
          <w:rFonts w:hint="eastAsia"/>
          <w:lang w:val="en-US" w:eastAsia="zh-CN"/>
        </w:rPr>
      </w:pPr>
      <w:r>
        <w:rPr>
          <w:rFonts w:hint="eastAsia"/>
          <w:lang w:val="en-US" w:eastAsia="zh-CN"/>
        </w:rPr>
        <w:t>通知窗口：窗口值放在TCP报文的首部中的窗口字段，传送给发送方，大小决定传输。</w:t>
      </w:r>
    </w:p>
    <w:p>
      <w:pPr>
        <w:numPr>
          <w:ilvl w:val="0"/>
          <w:numId w:val="3"/>
        </w:numPr>
        <w:rPr>
          <w:rFonts w:hint="eastAsia"/>
          <w:lang w:val="en-US" w:eastAsia="zh-CN"/>
        </w:rPr>
      </w:pPr>
      <w:r>
        <w:rPr>
          <w:rFonts w:hint="eastAsia"/>
          <w:lang w:val="en-US" w:eastAsia="zh-CN"/>
        </w:rPr>
        <w:t>IEEE</w:t>
      </w:r>
      <w:r>
        <w:rPr>
          <w:rFonts w:hint="eastAsia"/>
          <w:lang w:val="en-US" w:eastAsia="zh-CN"/>
        </w:rPr>
        <w:tab/>
      </w:r>
      <w:r>
        <w:rPr>
          <w:rFonts w:hint="eastAsia"/>
          <w:lang w:val="en-US" w:eastAsia="zh-CN"/>
        </w:rPr>
        <w:t>802.3标准中，无效的MAC帧分别有哪四种情况？</w:t>
      </w:r>
    </w:p>
    <w:p>
      <w:pPr>
        <w:numPr>
          <w:ilvl w:val="0"/>
          <w:numId w:val="0"/>
        </w:numPr>
        <w:rPr>
          <w:rFonts w:hint="eastAsia"/>
          <w:lang w:val="en-US" w:eastAsia="zh-CN"/>
        </w:rPr>
      </w:pPr>
      <w:r>
        <w:rPr>
          <w:rFonts w:hint="eastAsia"/>
          <w:lang w:val="en-US" w:eastAsia="zh-CN"/>
        </w:rPr>
        <w:t xml:space="preserve"> 答：（1）MAC客户数据字段的长度与长度字段的值不一致；</w:t>
      </w:r>
    </w:p>
    <w:p>
      <w:pPr>
        <w:numPr>
          <w:ilvl w:val="0"/>
          <w:numId w:val="0"/>
        </w:numPr>
        <w:ind w:firstLine="420"/>
        <w:rPr>
          <w:rFonts w:hint="eastAsia"/>
          <w:lang w:val="en-US" w:eastAsia="zh-CN"/>
        </w:rPr>
      </w:pPr>
      <w:r>
        <w:rPr>
          <w:rFonts w:hint="eastAsia"/>
          <w:lang w:val="en-US" w:eastAsia="zh-CN"/>
        </w:rPr>
        <w:t>（2）帧的长度不是整数个字节；</w:t>
      </w:r>
    </w:p>
    <w:p>
      <w:pPr>
        <w:numPr>
          <w:ilvl w:val="0"/>
          <w:numId w:val="0"/>
        </w:numPr>
        <w:ind w:firstLine="420"/>
        <w:rPr>
          <w:rFonts w:hint="eastAsia"/>
          <w:lang w:val="en-US" w:eastAsia="zh-CN"/>
        </w:rPr>
      </w:pPr>
      <w:r>
        <w:rPr>
          <w:rFonts w:hint="eastAsia"/>
          <w:lang w:val="en-US" w:eastAsia="zh-CN"/>
        </w:rPr>
        <w:t>（3）当收到的帧检验序列FCS查出有差错；</w:t>
      </w:r>
    </w:p>
    <w:p>
      <w:pPr>
        <w:numPr>
          <w:ilvl w:val="0"/>
          <w:numId w:val="0"/>
        </w:numPr>
        <w:ind w:firstLine="420"/>
        <w:rPr>
          <w:rFonts w:hint="eastAsia"/>
          <w:lang w:val="en-US" w:eastAsia="zh-CN"/>
        </w:rPr>
      </w:pPr>
      <w:r>
        <w:rPr>
          <w:rFonts w:hint="eastAsia"/>
          <w:lang w:val="en-US" w:eastAsia="zh-CN"/>
        </w:rPr>
        <w:t>（4）收到的帧的MAC客户数据字段的长度不在46--1500字节之间。</w:t>
      </w:r>
    </w:p>
    <w:p>
      <w:pPr>
        <w:numPr>
          <w:ilvl w:val="0"/>
          <w:numId w:val="0"/>
        </w:numPr>
        <w:rPr>
          <w:rFonts w:hint="eastAsia"/>
          <w:lang w:val="en-US" w:eastAsia="zh-CN"/>
        </w:rPr>
      </w:pPr>
      <w:r>
        <w:rPr>
          <w:rFonts w:hint="eastAsia"/>
          <w:lang w:val="en-US" w:eastAsia="zh-CN"/>
        </w:rPr>
        <w:t>8.在发送端，UDP数据报检验和算法与IP数据报检和算法有何区别？并简述IP数据报在发</w:t>
      </w:r>
    </w:p>
    <w:p>
      <w:pPr>
        <w:numPr>
          <w:ilvl w:val="0"/>
          <w:numId w:val="0"/>
        </w:numPr>
        <w:rPr>
          <w:rFonts w:hint="eastAsia"/>
          <w:lang w:val="en-US" w:eastAsia="zh-CN"/>
        </w:rPr>
      </w:pPr>
      <w:r>
        <w:rPr>
          <w:rFonts w:hint="eastAsia"/>
          <w:lang w:val="en-US" w:eastAsia="zh-CN"/>
        </w:rPr>
        <w:t xml:space="preserve">  送端的检验和算法。</w:t>
      </w:r>
      <w:r>
        <w:rPr>
          <w:rFonts w:hint="eastAsia"/>
          <w:lang w:val="en-US" w:eastAsia="zh-CN"/>
        </w:rPr>
        <w:tab/>
      </w:r>
      <w:bookmarkStart w:id="0" w:name="_GoBack"/>
      <w:bookmarkEnd w:id="0"/>
    </w:p>
    <w:p>
      <w:pPr>
        <w:numPr>
          <w:ilvl w:val="0"/>
          <w:numId w:val="0"/>
        </w:numPr>
        <w:rPr>
          <w:rFonts w:hint="eastAsia"/>
          <w:lang w:val="en-US" w:eastAsia="zh-CN"/>
        </w:rPr>
      </w:pPr>
      <w:r>
        <w:rPr>
          <w:rFonts w:hint="eastAsia"/>
          <w:lang w:val="en-US" w:eastAsia="zh-CN"/>
        </w:rPr>
        <w:t xml:space="preserve"> 答：区别：IP数据报的检验和只检验IP数据报的部首。</w:t>
      </w:r>
    </w:p>
    <w:p>
      <w:pPr>
        <w:numPr>
          <w:ilvl w:val="0"/>
          <w:numId w:val="0"/>
        </w:numPr>
        <w:rPr>
          <w:rFonts w:hint="eastAsia"/>
          <w:lang w:val="en-US" w:eastAsia="zh-CN"/>
        </w:rPr>
      </w:pPr>
      <w:r>
        <w:rPr>
          <w:rFonts w:hint="eastAsia"/>
          <w:lang w:val="en-US" w:eastAsia="zh-CN"/>
        </w:rPr>
        <w:t xml:space="preserve">           UDP校验和将首部和数据部分一起检验。</w:t>
      </w:r>
    </w:p>
    <w:p>
      <w:pPr>
        <w:numPr>
          <w:ilvl w:val="0"/>
          <w:numId w:val="0"/>
        </w:numPr>
        <w:rPr>
          <w:rFonts w:hint="eastAsia"/>
          <w:lang w:val="en-US" w:eastAsia="zh-CN"/>
        </w:rPr>
      </w:pPr>
      <w:r>
        <w:rPr>
          <w:rFonts w:hint="eastAsia"/>
          <w:lang w:val="en-US" w:eastAsia="zh-CN"/>
        </w:rPr>
        <w:t xml:space="preserve">     步骤：（1）将IP数据报检验和设为0</w:t>
      </w:r>
    </w:p>
    <w:p>
      <w:pPr>
        <w:numPr>
          <w:ilvl w:val="0"/>
          <w:numId w:val="0"/>
        </w:numPr>
        <w:rPr>
          <w:rFonts w:hint="eastAsia"/>
          <w:lang w:val="en-US" w:eastAsia="zh-CN"/>
        </w:rPr>
      </w:pPr>
      <w:r>
        <w:rPr>
          <w:rFonts w:hint="eastAsia"/>
          <w:lang w:val="en-US" w:eastAsia="zh-CN"/>
        </w:rPr>
        <w:t xml:space="preserve">          （2）依次进行二进制反码求和</w:t>
      </w:r>
    </w:p>
    <w:p>
      <w:pPr>
        <w:numPr>
          <w:ilvl w:val="0"/>
          <w:numId w:val="0"/>
        </w:numPr>
        <w:rPr>
          <w:rFonts w:hint="eastAsia"/>
          <w:lang w:val="en-US" w:eastAsia="zh-CN"/>
        </w:rPr>
      </w:pPr>
      <w:r>
        <w:rPr>
          <w:rFonts w:hint="eastAsia"/>
          <w:lang w:val="en-US" w:eastAsia="zh-CN"/>
        </w:rPr>
        <w:t xml:space="preserve">          （3）把得到的结果存入校验和字段中</w:t>
      </w:r>
    </w:p>
    <w:p>
      <w:pPr>
        <w:numPr>
          <w:ilvl w:val="0"/>
          <w:numId w:val="0"/>
        </w:numPr>
        <w:rPr>
          <w:rFonts w:hint="eastAsia"/>
          <w:lang w:val="en-US" w:eastAsia="zh-CN"/>
        </w:rPr>
      </w:pPr>
      <w:r>
        <w:rPr>
          <w:rFonts w:hint="eastAsia"/>
          <w:lang w:val="en-US" w:eastAsia="zh-CN"/>
        </w:rPr>
        <w:t xml:space="preserve">     接收端：（1）依次二进制反码求和</w:t>
      </w:r>
    </w:p>
    <w:p>
      <w:pPr>
        <w:numPr>
          <w:ilvl w:val="0"/>
          <w:numId w:val="0"/>
        </w:numPr>
        <w:rPr>
          <w:rFonts w:hint="eastAsia"/>
          <w:lang w:val="en-US" w:eastAsia="zh-CN"/>
        </w:rPr>
      </w:pPr>
      <w:r>
        <w:rPr>
          <w:rFonts w:hint="eastAsia"/>
          <w:lang w:val="en-US" w:eastAsia="zh-CN"/>
        </w:rPr>
        <w:t xml:space="preserve">            （2）检查校验和结果是否为0</w:t>
      </w:r>
    </w:p>
    <w:p>
      <w:pPr>
        <w:numPr>
          <w:ilvl w:val="0"/>
          <w:numId w:val="0"/>
        </w:numPr>
        <w:rPr>
          <w:rFonts w:hint="eastAsia"/>
          <w:lang w:val="en-US" w:eastAsia="zh-CN"/>
        </w:rPr>
      </w:pPr>
      <w:r>
        <w:rPr>
          <w:rFonts w:hint="eastAsia"/>
          <w:lang w:val="en-US" w:eastAsia="zh-CN"/>
        </w:rPr>
        <w:t xml:space="preserve">            （3）若为0，则正确；否则，错误。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三、计算题</w:t>
      </w:r>
    </w:p>
    <w:p>
      <w:pPr>
        <w:numPr>
          <w:ilvl w:val="0"/>
          <w:numId w:val="4"/>
        </w:numPr>
        <w:rPr>
          <w:rFonts w:hint="eastAsia"/>
          <w:lang w:val="en-US" w:eastAsia="zh-CN"/>
        </w:rPr>
      </w:pPr>
      <w:r>
        <w:rPr>
          <w:rFonts w:hint="eastAsia"/>
          <w:lang w:val="en-US" w:eastAsia="zh-CN"/>
        </w:rPr>
        <w:t>一个数据报长度为4000字节（固定部首长度）。现在经过一个网络传送，但此网络能够传送的最大数据长度为1500字节。试问应当划分为几个短些的数据报片？各数据报片的数据长度、片偏移字段和MF标志应为何数值？请写出详细分析过程。3个。数据字段长度分别为1480,1480,1020字节。片偏移字段的值分别为0,185,和370，MF字段的值分别为1,1和0.（还有分片）</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若信息代码为101100101，生成多项式G(X)=X4+X2+1，则求其循环冗余码中：</w:t>
      </w:r>
    </w:p>
    <w:p>
      <w:pPr>
        <w:widowControl w:val="0"/>
        <w:numPr>
          <w:ilvl w:val="0"/>
          <w:numId w:val="0"/>
        </w:numPr>
        <w:jc w:val="both"/>
        <w:rPr>
          <w:rFonts w:hint="eastAsia"/>
          <w:lang w:val="en-US" w:eastAsia="zh-CN"/>
        </w:rPr>
      </w:pPr>
      <w:r>
        <w:rPr>
          <w:rFonts w:hint="eastAsia"/>
          <w:lang w:val="en-US" w:eastAsia="zh-CN"/>
        </w:rPr>
        <w:t xml:space="preserve"> （1）冗余位位数，并说明由何而定？</w:t>
      </w:r>
    </w:p>
    <w:p>
      <w:pPr>
        <w:widowControl w:val="0"/>
        <w:numPr>
          <w:ilvl w:val="0"/>
          <w:numId w:val="0"/>
        </w:numPr>
        <w:jc w:val="both"/>
        <w:rPr>
          <w:rFonts w:hint="eastAsia"/>
          <w:lang w:val="en-US" w:eastAsia="zh-CN"/>
        </w:rPr>
      </w:pPr>
      <w:r>
        <w:rPr>
          <w:rFonts w:hint="eastAsia"/>
          <w:lang w:val="en-US" w:eastAsia="zh-CN"/>
        </w:rPr>
        <w:t xml:space="preserve"> （2）求循环冗余码，并写出过程。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三个网络经网桥B和路由器R互连在一起，结构如下图。主机A向主机H发送数据帧F1.经过网桥B后变成F2.在经过路由器R后变成F3，在每一个数据帧中都有4个重要的地址，即目的站硬件地址D——HA，源站硬件地址S——HA，目的站IP地址D——IP，和源站IP地址S——IP。主机A和H以及网桥B和路由器R的有关地址已经标注在图中。请回答：</w:t>
      </w:r>
    </w:p>
    <w:p>
      <w:pPr>
        <w:widowControl w:val="0"/>
        <w:numPr>
          <w:ilvl w:val="0"/>
          <w:numId w:val="5"/>
        </w:numPr>
        <w:jc w:val="both"/>
        <w:rPr>
          <w:rFonts w:hint="eastAsia"/>
          <w:lang w:val="en-US" w:eastAsia="zh-CN"/>
        </w:rPr>
      </w:pPr>
      <w:r>
        <w:rPr>
          <w:rFonts w:hint="eastAsia"/>
          <w:lang w:val="en-US" w:eastAsia="zh-CN"/>
        </w:rPr>
        <w:t>由上述的四个地址都各用在数据帧中的什么地方？</w:t>
      </w:r>
    </w:p>
    <w:p>
      <w:pPr>
        <w:widowControl w:val="0"/>
        <w:numPr>
          <w:ilvl w:val="0"/>
          <w:numId w:val="0"/>
        </w:numPr>
        <w:jc w:val="both"/>
        <w:rPr>
          <w:rFonts w:hint="eastAsia"/>
          <w:vertAlign w:val="baseline"/>
          <w:lang w:val="en-US" w:eastAsia="zh-CN"/>
        </w:rPr>
      </w:pPr>
      <w:r>
        <w:rPr>
          <w:rFonts w:hint="eastAsia"/>
          <w:lang w:val="en-US" w:eastAsia="zh-CN"/>
        </w:rPr>
        <w:t xml:space="preserve"> F1    </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MAC(RT1)</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MAC(S)</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IPs</w:t>
            </w:r>
          </w:p>
        </w:tc>
        <w:tc>
          <w:tcPr>
            <w:tcW w:w="2132" w:type="dxa"/>
          </w:tcPr>
          <w:p>
            <w:pPr>
              <w:widowControl w:val="0"/>
              <w:numPr>
                <w:ilvl w:val="0"/>
                <w:numId w:val="0"/>
              </w:numPr>
              <w:jc w:val="both"/>
              <w:rPr>
                <w:rFonts w:hint="eastAsia"/>
                <w:vertAlign w:val="baseline"/>
                <w:lang w:val="en-US" w:eastAsia="zh-CN"/>
              </w:rPr>
            </w:pPr>
            <w:r>
              <w:rPr>
                <w:rFonts w:hint="eastAsia"/>
                <w:vertAlign w:val="baseline"/>
                <w:lang w:val="en-US" w:eastAsia="zh-CN"/>
              </w:rPr>
              <w:t>IPt</w:t>
            </w:r>
          </w:p>
        </w:tc>
      </w:tr>
    </w:tbl>
    <w:p>
      <w:pPr>
        <w:widowControl w:val="0"/>
        <w:numPr>
          <w:ilvl w:val="0"/>
          <w:numId w:val="0"/>
        </w:numPr>
        <w:jc w:val="both"/>
        <w:rPr>
          <w:rFonts w:hint="eastAsia"/>
          <w:lang w:val="en-US" w:eastAsia="zh-CN"/>
        </w:rPr>
      </w:pPr>
      <w:r>
        <w:rPr>
          <w:rFonts w:hint="eastAsia"/>
          <w:lang w:val="en-US" w:eastAsia="zh-CN"/>
        </w:rPr>
        <w:t xml:space="preserve"> F2</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lang w:val="en-US" w:eastAsia="zh-CN"/>
              </w:rPr>
              <w:t>MAC(T)</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MAC=MAC(RT)</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IPs</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IPt</w:t>
            </w:r>
          </w:p>
        </w:tc>
      </w:tr>
    </w:tbl>
    <w:p>
      <w:pPr>
        <w:widowControl w:val="0"/>
        <w:numPr>
          <w:ilvl w:val="0"/>
          <w:numId w:val="0"/>
        </w:numPr>
        <w:jc w:val="both"/>
        <w:rPr>
          <w:rFonts w:hint="eastAsia"/>
          <w:lang w:val="en-US" w:eastAsia="zh-CN"/>
        </w:rPr>
      </w:pPr>
      <w:r>
        <w:rPr>
          <w:rFonts w:hint="eastAsia"/>
          <w:lang w:val="en-US" w:eastAsia="zh-CN"/>
        </w:rPr>
        <w:t xml:space="preserve"> F3</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MAC(T)</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MAC=MAC(RT)</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IPs</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IPt</w:t>
            </w:r>
          </w:p>
        </w:tc>
      </w:tr>
    </w:tbl>
    <w:p>
      <w:pPr>
        <w:widowControl w:val="0"/>
        <w:numPr>
          <w:ilvl w:val="0"/>
          <w:numId w:val="5"/>
        </w:numPr>
        <w:jc w:val="both"/>
        <w:rPr>
          <w:rFonts w:hint="eastAsia"/>
          <w:lang w:val="en-US" w:eastAsia="zh-CN"/>
        </w:rPr>
      </w:pPr>
      <w:r>
        <w:rPr>
          <w:rFonts w:hint="eastAsia"/>
          <w:lang w:val="en-US" w:eastAsia="zh-CN"/>
        </w:rPr>
        <w:t>在数据帧F1，F2和F3中，这四个地址分别是什么？</w:t>
      </w:r>
    </w:p>
    <w:p>
      <w:pPr>
        <w:widowControl w:val="0"/>
        <w:numPr>
          <w:ilvl w:val="0"/>
          <w:numId w:val="0"/>
        </w:numPr>
        <w:jc w:val="both"/>
        <w:rPr>
          <w:rFonts w:hint="eastAsia"/>
          <w:lang w:val="en-US" w:eastAsia="zh-CN"/>
        </w:rPr>
      </w:pPr>
      <w:r>
        <w:rPr>
          <w:rFonts w:hint="eastAsia"/>
          <w:lang w:val="en-US" w:eastAsia="zh-CN"/>
        </w:rPr>
        <w:t xml:space="preserve">                         B</w:t>
      </w:r>
    </w:p>
    <w:p>
      <w:pPr>
        <w:widowControl w:val="0"/>
        <w:numPr>
          <w:ilvl w:val="0"/>
          <w:numId w:val="0"/>
        </w:numPr>
        <w:jc w:val="both"/>
        <w:rPr>
          <w:rFonts w:hint="eastAsia"/>
          <w:lang w:val="en-US" w:eastAsia="zh-CN"/>
        </w:rPr>
      </w:pPr>
      <w:r>
        <w:rPr>
          <w:rFonts w:hint="eastAsia"/>
          <w:lang w:val="en-US" w:eastAsia="zh-CN"/>
        </w:rPr>
        <w:t xml:space="preserve">                       路由器R</w:t>
      </w:r>
    </w:p>
    <w:p>
      <w:pPr>
        <w:widowControl w:val="0"/>
        <w:numPr>
          <w:ilvl w:val="0"/>
          <w:numId w:val="0"/>
        </w:numPr>
        <w:jc w:val="both"/>
        <w:rPr>
          <w:rFonts w:hint="eastAsia"/>
          <w:lang w:val="en-US" w:eastAsia="zh-CN"/>
        </w:rPr>
      </w:pPr>
      <w:r>
        <w:rPr>
          <w:rFonts w:hint="eastAsia"/>
          <w:lang w:val="en-US" w:eastAsia="zh-CN"/>
        </w:rPr>
        <w:t xml:space="preserve">                        网桥</w:t>
      </w:r>
    </w:p>
    <w:p>
      <w:pPr>
        <w:widowControl w:val="0"/>
        <w:numPr>
          <w:ilvl w:val="0"/>
          <w:numId w:val="0"/>
        </w:numPr>
        <w:jc w:val="both"/>
        <w:rPr>
          <w:rFonts w:hint="eastAsia"/>
          <w:lang w:val="en-US" w:eastAsia="zh-CN"/>
        </w:rPr>
      </w:pPr>
      <w:r>
        <w:rPr>
          <w:rFonts w:hint="eastAsia"/>
          <w:lang w:val="en-US" w:eastAsia="zh-CN"/>
        </w:rPr>
        <w:t xml:space="preserve">                         F1</w:t>
      </w:r>
    </w:p>
    <w:p>
      <w:pPr>
        <w:widowControl w:val="0"/>
        <w:numPr>
          <w:ilvl w:val="0"/>
          <w:numId w:val="0"/>
        </w:numPr>
        <w:jc w:val="both"/>
        <w:rPr>
          <w:rFonts w:hint="eastAsia"/>
          <w:lang w:val="en-US" w:eastAsia="zh-CN"/>
        </w:rPr>
      </w:pPr>
      <w:r>
        <w:rPr>
          <w:rFonts w:hint="eastAsia"/>
          <w:lang w:val="en-US" w:eastAsia="zh-CN"/>
        </w:rPr>
        <w:t xml:space="preserve">                         F2</w:t>
      </w:r>
    </w:p>
    <w:p>
      <w:pPr>
        <w:widowControl w:val="0"/>
        <w:numPr>
          <w:ilvl w:val="0"/>
          <w:numId w:val="0"/>
        </w:numPr>
        <w:jc w:val="both"/>
        <w:rPr>
          <w:rFonts w:hint="eastAsia"/>
          <w:lang w:val="en-US" w:eastAsia="zh-CN"/>
        </w:rPr>
      </w:pPr>
      <w:r>
        <w:rPr>
          <w:rFonts w:hint="eastAsia"/>
          <w:lang w:val="en-US" w:eastAsia="zh-CN"/>
        </w:rPr>
        <w:t xml:space="preserve">                         F3</w:t>
      </w:r>
    </w:p>
    <w:p>
      <w:pPr>
        <w:widowControl w:val="0"/>
        <w:numPr>
          <w:ilvl w:val="0"/>
          <w:numId w:val="0"/>
        </w:numPr>
        <w:jc w:val="both"/>
        <w:rPr>
          <w:rFonts w:hint="eastAsia"/>
          <w:lang w:val="en-US" w:eastAsia="zh-CN"/>
        </w:rPr>
      </w:pPr>
      <w:r>
        <w:rPr>
          <w:rFonts w:hint="eastAsia"/>
          <w:lang w:val="en-US" w:eastAsia="zh-CN"/>
        </w:rPr>
        <w:t xml:space="preserve">                       HA=P</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                       IP=Q</w:t>
      </w:r>
    </w:p>
    <w:p>
      <w:pPr>
        <w:widowControl w:val="0"/>
        <w:numPr>
          <w:ilvl w:val="0"/>
          <w:numId w:val="0"/>
        </w:numPr>
        <w:jc w:val="both"/>
        <w:rPr>
          <w:rFonts w:hint="eastAsia"/>
          <w:lang w:val="en-US" w:eastAsia="zh-CN"/>
        </w:rPr>
      </w:pPr>
      <w:r>
        <w:rPr>
          <w:rFonts w:hint="eastAsia"/>
          <w:lang w:val="en-US" w:eastAsia="zh-CN"/>
        </w:rPr>
        <w:t xml:space="preserve">                       HA=S</w:t>
      </w:r>
    </w:p>
    <w:p>
      <w:pPr>
        <w:widowControl w:val="0"/>
        <w:numPr>
          <w:ilvl w:val="0"/>
          <w:numId w:val="0"/>
        </w:numPr>
        <w:jc w:val="both"/>
        <w:rPr>
          <w:rFonts w:hint="eastAsia"/>
          <w:lang w:val="en-US" w:eastAsia="zh-CN"/>
        </w:rPr>
      </w:pPr>
      <w:r>
        <w:rPr>
          <w:rFonts w:hint="eastAsia"/>
          <w:lang w:val="en-US" w:eastAsia="zh-CN"/>
        </w:rPr>
        <w:t xml:space="preserve">                      HA=W</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                      IP=V</w:t>
      </w:r>
    </w:p>
    <w:p>
      <w:pPr>
        <w:widowControl w:val="0"/>
        <w:numPr>
          <w:ilvl w:val="0"/>
          <w:numId w:val="0"/>
        </w:numPr>
        <w:jc w:val="both"/>
        <w:rPr>
          <w:rFonts w:hint="eastAsia"/>
          <w:lang w:val="en-US" w:eastAsia="zh-CN"/>
        </w:rPr>
      </w:pPr>
      <w:r>
        <w:rPr>
          <w:rFonts w:hint="eastAsia"/>
          <w:lang w:val="en-US" w:eastAsia="zh-CN"/>
        </w:rPr>
        <w:t xml:space="preserve">                      HA=X</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IP=Y</w:t>
      </w:r>
    </w:p>
    <w:p>
      <w:pPr>
        <w:widowControl w:val="0"/>
        <w:numPr>
          <w:ilvl w:val="0"/>
          <w:numId w:val="0"/>
        </w:numPr>
        <w:jc w:val="both"/>
        <w:rPr>
          <w:rFonts w:hint="eastAsia"/>
          <w:lang w:val="en-US" w:eastAsia="zh-CN"/>
        </w:rPr>
      </w:pPr>
      <w:r>
        <w:rPr>
          <w:rFonts w:hint="eastAsia"/>
          <w:lang w:val="en-US" w:eastAsia="zh-CN"/>
        </w:rPr>
        <w:t xml:space="preserve">                      HA=R</w:t>
      </w:r>
    </w:p>
    <w:p>
      <w:pPr>
        <w:widowControl w:val="0"/>
        <w:numPr>
          <w:ilvl w:val="0"/>
          <w:numId w:val="0"/>
        </w:numPr>
        <w:jc w:val="both"/>
        <w:rPr>
          <w:rFonts w:hint="eastAsia"/>
          <w:lang w:val="en-US" w:eastAsia="zh-CN"/>
        </w:rPr>
      </w:pPr>
      <w:r>
        <w:rPr>
          <w:rFonts w:hint="eastAsia"/>
          <w:lang w:val="en-US" w:eastAsia="zh-CN"/>
        </w:rPr>
        <w:t xml:space="preserve">                      主机A</w:t>
      </w:r>
    </w:p>
    <w:p>
      <w:pPr>
        <w:widowControl w:val="0"/>
        <w:numPr>
          <w:ilvl w:val="0"/>
          <w:numId w:val="0"/>
        </w:numPr>
        <w:jc w:val="both"/>
        <w:rPr>
          <w:rFonts w:hint="eastAsia"/>
          <w:lang w:val="en-US" w:eastAsia="zh-CN"/>
        </w:rPr>
      </w:pPr>
      <w:r>
        <w:rPr>
          <w:rFonts w:hint="eastAsia"/>
          <w:lang w:val="en-US" w:eastAsia="zh-CN"/>
        </w:rPr>
        <w:t xml:space="preserve">                      主机H</w:t>
      </w:r>
    </w:p>
    <w:p>
      <w:pPr>
        <w:widowControl w:val="0"/>
        <w:numPr>
          <w:ilvl w:val="0"/>
          <w:numId w:val="0"/>
        </w:numPr>
        <w:jc w:val="both"/>
        <w:rPr>
          <w:rFonts w:hint="eastAsia"/>
          <w:lang w:val="en-US" w:eastAsia="zh-CN"/>
        </w:rPr>
      </w:pPr>
      <w:r>
        <w:rPr>
          <w:rFonts w:hint="eastAsia"/>
          <w:lang w:val="en-US" w:eastAsia="zh-CN"/>
        </w:rPr>
        <w:t xml:space="preserve">                      HA=T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                      IP=U</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rPr>
          <w:rFonts w:hint="eastAsia"/>
        </w:rPr>
      </w:pPr>
      <w:r>
        <w:rPr>
          <w:rFonts w:hint="eastAsia"/>
          <w:lang w:val="en-US" w:eastAsia="zh-CN"/>
        </w:rPr>
        <w:t xml:space="preserve"> 4.</w:t>
      </w:r>
      <w:r>
        <w:rPr>
          <w:rFonts w:hint="eastAsia"/>
        </w:rPr>
        <w:t>有4个局域网L1</w:t>
      </w:r>
      <w:r>
        <w:t>—</w:t>
      </w:r>
      <w:r>
        <w:rPr>
          <w:rFonts w:hint="eastAsia"/>
        </w:rPr>
        <w:t>L4和6个网桥B1---B6，网桥拓扑如下：B1和B2连通L1和L2（即B1和B2是并联），B3连通L2和L3，B4连通L1和L3，B5连通L3和L4，B6连通L2和L4。主机H1和H2分别连接在L1和L3上，现在H1要和H2通信。</w:t>
      </w:r>
    </w:p>
    <w:p>
      <w:pPr>
        <w:rPr>
          <w:rFonts w:hint="eastAsia"/>
        </w:rPr>
      </w:pPr>
      <w:r>
        <w:rPr>
          <w:rFonts w:hint="eastAsia"/>
        </w:rPr>
        <w:t>（1）、试画出互联网的拓扑结构。</w:t>
      </w:r>
    </w:p>
    <w:p>
      <w:pPr>
        <w:rPr>
          <w:rFonts w:hint="eastAsia"/>
        </w:rPr>
      </w:pPr>
      <w:r>
        <w:rPr>
          <w:rFonts w:hint="eastAsia"/>
        </w:rPr>
        <w:t>（2）、若网桥为透明网桥，所有网桥中的站表都是空的，试找出支撑树。</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widowControl w:val="0"/>
        <w:numPr>
          <w:ilvl w:val="0"/>
          <w:numId w:val="0"/>
        </w:numPr>
        <w:jc w:val="both"/>
        <w:rPr>
          <w:rFonts w:hint="eastAsia"/>
          <w:lang w:val="en-US" w:eastAsia="zh-CN"/>
        </w:rPr>
      </w:pPr>
      <w:r>
        <w:rPr>
          <w:rFonts w:hint="eastAsia" w:eastAsia="宋体"/>
          <w:lang w:val="en-US" w:eastAsia="zh-CN"/>
        </w:rPr>
        <w:t>5.</w:t>
      </w:r>
      <w:r>
        <w:rPr>
          <w:rFonts w:hint="eastAsia"/>
        </w:rPr>
        <w:t>已知IP地址是172.14.72.24，子网掩码分别是255.255.192.0和255.255.244.0。试确定个网络地址（写出详细过程），并讨论所得结果。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55B59"/>
    <w:multiLevelType w:val="singleLevel"/>
    <w:tmpl w:val="59355B59"/>
    <w:lvl w:ilvl="0" w:tentative="0">
      <w:start w:val="1"/>
      <w:numFmt w:val="decimal"/>
      <w:suff w:val="nothing"/>
      <w:lvlText w:val="%1."/>
      <w:lvlJc w:val="left"/>
    </w:lvl>
  </w:abstractNum>
  <w:abstractNum w:abstractNumId="1">
    <w:nsid w:val="59355C9F"/>
    <w:multiLevelType w:val="singleLevel"/>
    <w:tmpl w:val="59355C9F"/>
    <w:lvl w:ilvl="0" w:tentative="0">
      <w:start w:val="5"/>
      <w:numFmt w:val="decimal"/>
      <w:suff w:val="nothing"/>
      <w:lvlText w:val="%1."/>
      <w:lvlJc w:val="left"/>
    </w:lvl>
  </w:abstractNum>
  <w:abstractNum w:abstractNumId="2">
    <w:nsid w:val="5935614C"/>
    <w:multiLevelType w:val="singleLevel"/>
    <w:tmpl w:val="5935614C"/>
    <w:lvl w:ilvl="0" w:tentative="0">
      <w:start w:val="2"/>
      <w:numFmt w:val="decimal"/>
      <w:suff w:val="nothing"/>
      <w:lvlText w:val="（%1）"/>
      <w:lvlJc w:val="left"/>
    </w:lvl>
  </w:abstractNum>
  <w:abstractNum w:abstractNumId="3">
    <w:nsid w:val="5935668E"/>
    <w:multiLevelType w:val="singleLevel"/>
    <w:tmpl w:val="5935668E"/>
    <w:lvl w:ilvl="0" w:tentative="0">
      <w:start w:val="1"/>
      <w:numFmt w:val="decimal"/>
      <w:suff w:val="nothing"/>
      <w:lvlText w:val="%1."/>
      <w:lvlJc w:val="left"/>
    </w:lvl>
  </w:abstractNum>
  <w:abstractNum w:abstractNumId="4">
    <w:nsid w:val="593568B7"/>
    <w:multiLevelType w:val="singleLevel"/>
    <w:tmpl w:val="593568B7"/>
    <w:lvl w:ilvl="0" w:tentative="0">
      <w:start w:val="1"/>
      <w:numFmt w:val="decimal"/>
      <w:suff w:val="nothing"/>
      <w:lvlText w:val="（%1）"/>
      <w:lvlJc w:val="left"/>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D43CED"/>
    <w:rsid w:val="46F36A12"/>
    <w:rsid w:val="53BE6E07"/>
    <w:rsid w:val="6C2E4D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瞎故涌啥</cp:lastModifiedBy>
  <dcterms:modified xsi:type="dcterms:W3CDTF">2018-12-16T12:42:12Z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