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tbl>
      <w:tblPr>
        <w:tblW w:w="10440" w:type="dxa"/>
        <w:tblInd w:w="-705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7547"/>
        <w:gridCol w:w="2892"/>
      </w:tblGrid>
      <w:tr>
        <w:tc>
          <w:tcPr>
            <w:tcW w:w="754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2a44"/>
                <w:sz w:val="50"/>
                <w:szCs w:val="50"/>
              </w:rPr>
              <w:t xml:space="preserve">ANDRÉS ALFONZO ATENCIO MONTERO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2a44"/>
                <w:sz w:val="24"/>
                <w:szCs w:val="24"/>
              </w:rPr>
              <w:t xml:space="preserve">PROFESIONAL DE COCINA Y HOSTELERÍA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>Barcelona, España | +34 613 90 82 70 | andresatencio130@gmail.com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 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2892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836420" cy="2136925"/>
                  <wp:docPr id="0" name="Drawing 0" descr="7ab3d0ade0cb5631db3992b7c1b154ad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7ab3d0ade0cb5631db3992b7c1b154a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836420" cy="21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pBdr>
          <w:bottom w:val="single" w:color="1F2A44" w:sz="6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>PERFIL PROFESIONAL</w:t>
      </w: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Profesional de la hostelería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con experiencia en cocina y servicio de sala. Responsable, dinámico y eficaz bajo presión en entornos de alto volumen. Ascenso de Ayudante de Cocina a Jefe de Partida gracias al compromiso, liderazgo y dominio técnico.
</w:t>
      </w:r>
    </w:p>
    <w:p>
      <w:pPr>
        <w:pBdr>
          <w:bottom w:val="single" w:color="1F2A44" w:sz="6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2a44"/>
          <w:sz w:val="26"/>
          <w:szCs w:val="26"/>
        </w:rPr>
        <w:t xml:space="preserve">EXPERIENCIA LABORAL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2a44"/>
          <w:sz w:val="24"/>
          <w:szCs w:val="24"/>
        </w:rPr>
        <w:t>NUI BEACH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Barcelona, España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Camarero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| Febrero 2023 – Diciembre 2023
</w:t>
      </w:r>
    </w:p>
    <w:p>
      <w:pPr>
        <w:numPr>
          <w:ilvl w:val="0"/>
          <w:numId w:val="1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Atención al cliente, toma de comandas y asesoramiento en carta.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Servicio de bandeja en sala y terraza con alto flujo de trabajo.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Manejo de TPV, cobros y mantenimiento del área de servicio.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64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2a44"/>
          <w:sz w:val="24"/>
          <w:szCs w:val="24"/>
        </w:rPr>
        <w:t>HOTEL ONABRAVA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Barcelona, España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64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Ayudante de Cocina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| Febrero 2024 – Junio 2024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Preparación de ingredientes y mise en place.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Recepción y rotación de mercancía en cámaras; control de caducidades y sistema FIFO.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24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Limpieza y desinfección según normativa sanitaria.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64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Cocinero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| Junio 2024 – Octubre 2025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Partida caliente: freidora, verduras, sopas y cremas.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Preparación diaria de mise en place.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24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Apoyo en sugerencias del día y emplatado.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64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Jefe de Partida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| Octubre 2025 – Actualidad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Coordinación del personal de cocina durante el servicio.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Elaboración de arroces, paellas, salsas y fondos.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240" w:before="0" w:line="264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Control de calidad, emplatado y ritmo de pase.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pBdr>
          <w:bottom w:val="single" w:color="1F2A44" w:sz="6"/>
        </w:pBdr>
        <w:spacing w:after="120" w:before="120" w:line="0" w:lineRule="auto"/>
      </w:pP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5192"/>
        <w:gridCol w:w="3837"/>
      </w:tblGrid>
      <w:tr>
        <w:tc>
          <w:tcPr>
            <w:tcW w:w="5192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2a44"/>
                <w:sz w:val="26"/>
                <w:szCs w:val="26"/>
              </w:rPr>
              <w:t xml:space="preserve">HABILIDADES
</w:t>
            </w:r>
          </w:p>
          <w:p>
            <w:pPr>
              <w:numPr>
                <w:ilvl w:val="0"/>
                <w:numId w:val="5"/>
              </w:numPr>
              <w:spacing w:after="0" w:before="0" w:line="264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Maquinaria industrial: hornos, marmitas, basculantes, planchas, freidoras y rebanadoras de chacinería y quesos.
</w:t>
            </w:r>
          </w:p>
          <w:p>
            <w:pPr>
              <w:numPr>
                <w:ilvl w:val="0"/>
                <w:numId w:val="5"/>
              </w:numPr>
              <w:spacing w:after="0" w:before="0" w:line="264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Técnicas de cocción, arroces, salsas e higiene alimentaria.
</w:t>
            </w:r>
          </w:p>
          <w:p>
            <w:pPr>
              <w:numPr>
                <w:ilvl w:val="0"/>
                <w:numId w:val="5"/>
              </w:numPr>
              <w:spacing w:after="0" w:before="0" w:line="264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Conservación de producto y gestión de cámaras.
</w:t>
            </w:r>
          </w:p>
          <w:p>
            <w:pPr>
              <w:numPr>
                <w:ilvl w:val="0"/>
                <w:numId w:val="5"/>
              </w:numPr>
              <w:spacing w:after="0" w:before="0" w:line="264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Liderazgo, trabajo bajo presión, resolución de problemas, orientación al cliente, comunicación y trabajo en equipo.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Canva Sans Bold" w:hAnsi="Canva Sans Bold" w:cs="Canva Sans Bold" w:eastAsia="Canva Sans Bold"/>
                <w:b/>
                <w:bCs/>
                <w:color w:val="1f2a44"/>
                <w:sz w:val="26"/>
                <w:szCs w:val="26"/>
              </w:rPr>
              <w:t>FORMACIÓN</w:t>
            </w:r>
            <w:r>
              <w:rPr>
                <w:rFonts w:ascii="Canva Sans Bold" w:hAnsi="Canva Sans Bold" w:cs="Canva Sans Bold" w:eastAsia="Canva Sans Bold"/>
                <w:b/>
                <w:bCs/>
                <w:color w:val="1f2a44"/>
                <w:sz w:val="26"/>
                <w:szCs w:val="26"/>
              </w:rPr>
              <w:t xml:space="preserve">
</w:t>
            </w:r>
          </w:p>
          <w:p>
            <w:pPr>
              <w:numPr>
                <w:ilvl w:val="0"/>
                <w:numId w:val="5"/>
              </w:numPr>
              <w:spacing w:after="240" w:before="0" w:line="336" w:lineRule="auto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Bachiller en Ciencias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| Unidad Educativa Andrés Mata | 2017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83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2a44"/>
                <w:sz w:val="26"/>
                <w:szCs w:val="26"/>
              </w:rPr>
              <w:t xml:space="preserve">IDIOMAS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Español: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nativo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1f2a44"/>
                <w:sz w:val="26"/>
                <w:szCs w:val="26"/>
              </w:rPr>
              <w:t xml:space="preserve">INFORMACIÓN ADICIONAL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Carnet de conducir y vehículos propios: coche y moto. Disponibilidad inmediata. Preferencia por turno continuo y adaptación a turnos vespertinos, nocturnos y de madrugada.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2026-09-23T11:55:18Z</dcterms:created>
  <dc:creator>Apache POI</dc:creator>
  <dc:title>Currículum de Andrés Atencio</dc:title>
</cp:coreProperties>
</file>