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view the following information: doctor accounts, hospital equipment and consumables, doctor’s schedule and shift, departments and rooms.</w:t>
      </w:r>
      <w:r w:rsidDel="00000000" w:rsidR="00000000" w:rsidRPr="00000000">
        <w:rPr>
          <w:rtl w:val="0"/>
        </w:rPr>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As a user with admin privileges (admin username and password), I want to be able to log out of my account and be redirected to the login page.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add the following information: doctor accounts, hospital equipment and drugs,  doctor’s schedule and shifts, departments and rooms. The system shall validate: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When adding a new doctor, the UserID should already exist in the record of users, having the respective role as Doctor, and not be already present in the record of doctors. The DepartmentID should correspond to the id of an existing department. For the Experience field, a valid non-negative float should be provided. The Rating field will automatically be calculated based on the doctor’s consultation reviews, initially being 0. The License Number field should be a non-empty string.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When adding drugs, the name, administration and specification should contain alphanumeric characters, the supply must be a non-negative integer. When adding equipment, the name, type, and specifications should contain alphanumeric characters, the stock must be a non-negative integer.</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When adding a shift, the Start Time should be either 08:00 or 20:00, same for the End Time. When adding a schedule, an existing doctor ID and shift ID should be given.</w:t>
      </w:r>
    </w:p>
    <w:p w:rsidR="00000000" w:rsidDel="00000000" w:rsidP="00000000" w:rsidRDefault="00000000" w:rsidRPr="00000000" w14:paraId="00000009">
      <w:pPr>
        <w:numPr>
          <w:ilvl w:val="1"/>
          <w:numId w:val="1"/>
        </w:numPr>
        <w:spacing w:after="240" w:before="0" w:beforeAutospacing="0" w:lineRule="auto"/>
        <w:ind w:left="1440" w:hanging="360"/>
      </w:pPr>
      <w:r w:rsidDel="00000000" w:rsidR="00000000" w:rsidRPr="00000000">
        <w:rPr>
          <w:rtl w:val="0"/>
        </w:rPr>
        <w:t xml:space="preserve">When adding a department, the name should contain alphanumeric characters. When adding a room, the capacity should be a non-negative integer, the department ID should exist, the equipment ID should exist or should not be specified.</w:t>
      </w:r>
    </w:p>
    <w:p w:rsidR="00000000" w:rsidDel="00000000" w:rsidP="00000000" w:rsidRDefault="00000000" w:rsidRPr="00000000" w14:paraId="0000000A">
      <w:pPr>
        <w:spacing w:after="240" w:before="240" w:lineRule="auto"/>
        <w:rPr/>
      </w:pPr>
      <w:r w:rsidDel="00000000" w:rsidR="00000000" w:rsidRPr="00000000">
        <w:rPr>
          <w:rtl w:val="0"/>
        </w:rPr>
        <w:t xml:space="preserve">In case the validation for any of the fields fails, an error message will be displayed under the Add button.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modify the following information: doctor accounts, hospital equipment and drugs, doctor’s schedule, departments and rooms. The system shall validate: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For an existing DoctorID, when modifying the UserID, an existing user ID should be given. When modifying the DepartmentID field, an existing department ID should be given. When modifying the Experience field, a positive float should be given. When modifying the License Number field, a non-empty string should be given.</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For an existing DrugID, when modifying drugs, the name, administration and specification should contain alphanumeric characters, the supply must be a non-negative integer. For an existing EquipmentID, when modifying equipment, the name, type, and specifications should contain alphanumeric characters, the stock must be a non-negative integer.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For an existing ShiftID, when modifying a shift, the Start Time should be either 08:00 or 20:00, same for the End Time. For an existing ScheduleID, when modifying a schedule, an existing doctor ID and shift ID should be given.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For an existing DepartmentID, when modifying a department, the name should contain alphanumeric characters. When modifying a room, the capacity should be a non-negative integer, the department ID should exist, the equipment ID should exist or should not be specified.</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In case the validation for any of the fields fails, the error messages will be displayed under the Update button.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As a user with admin privileges (admin username and password), I want to be able to connect to the Hospital Application and access the admin version of the application in order to delete the following information: doctor’s accounts, hospital equipment and drugs, doctor’s schedule, shifts,  departments and rooms. When deleting an entity, all records containing/relating to that entity should also be deleted.</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For any deletion, an existing ID for the entity should be given. the ID should be one of the ones found in the table and it should be valid : a number greater than 0. </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 a user with admin privileges (admin username and password)</w:t>
      </w:r>
      <w:r w:rsidDel="00000000" w:rsidR="00000000" w:rsidRPr="00000000">
        <w:rPr>
          <w:rtl w:val="0"/>
        </w:rPr>
        <w:t xml:space="preserve">, I want to be able to view the details and salary of each doctor existent in the system, shown in a list on the dashboard of the application.  The salary is the total of the sums (pay rates) of all the scheduled shifts for the doctor, for the current month. Each shift has a specific type and pay rate. Consider the following rates for each shift type: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shift type0: 12h (08:00 - 20:00): 200$/shift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shift type1: 12h (20:00 - 08:00): 1.2 * type0</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shift type2: 24h (08:00 - 08:00 + On Call): 1.5 * type1</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 logged in patient, after attending a consultation, I want to be able to leave a written feedback in a textbox and a rating on a scale of 1 to 5 stars, by selecting one of the 5 star symbols presented(e.g. when selecting star nr. 3, the first 2 starts should also be filled), of the medic that performed the consultation, and pressing a Submit button to send my feedback. The textbox should be between 5 and 255 characters long. In case the validation for any of the fields fails, an error message will be displayed next to the respective field/fields.</w:t>
      </w:r>
    </w:p>
    <w:p w:rsidR="00000000" w:rsidDel="00000000" w:rsidP="00000000" w:rsidRDefault="00000000" w:rsidRPr="00000000" w14:paraId="0000001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