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DCDB0" w14:textId="77777777" w:rsidR="00B04EA5" w:rsidRDefault="00B04EA5" w:rsidP="00B04EA5">
      <w:pPr>
        <w:pBdr>
          <w:bottom w:val="double" w:sz="6" w:space="1" w:color="auto"/>
        </w:pBdr>
      </w:pPr>
      <w:r>
        <w:t>Custom Training</w:t>
      </w:r>
    </w:p>
    <w:p w14:paraId="6C98BEEA" w14:textId="77777777" w:rsidR="00B04EA5" w:rsidRDefault="00B04EA5" w:rsidP="00B04EA5">
      <w:r>
        <w:t>Day 1</w:t>
      </w:r>
      <w:r>
        <w:t>9</w:t>
      </w:r>
    </w:p>
    <w:p w14:paraId="3AE0F904" w14:textId="77777777" w:rsidR="00B04EA5" w:rsidRDefault="00B04EA5" w:rsidP="00B04EA5"/>
    <w:p w14:paraId="63BDD868" w14:textId="5E9B2B70" w:rsidR="00B04EA5" w:rsidRPr="00381C08" w:rsidRDefault="00381C08" w:rsidP="00B04EA5">
      <w:pPr>
        <w:rPr>
          <w:b/>
          <w:bCs/>
        </w:rPr>
      </w:pPr>
      <w:r w:rsidRPr="00381C08">
        <w:rPr>
          <w:b/>
          <w:bCs/>
        </w:rPr>
        <w:t>Databricks</w:t>
      </w:r>
    </w:p>
    <w:p w14:paraId="0523F257" w14:textId="6E55B9EB" w:rsidR="00687915" w:rsidRDefault="00105055">
      <w:r>
        <w:t>It is a managed service.</w:t>
      </w:r>
      <w:r w:rsidR="00746115">
        <w:t xml:space="preserve"> </w:t>
      </w:r>
      <w:r w:rsidR="00C012C5">
        <w:t>Provides platform for spark. Acts as a spark engine.</w:t>
      </w:r>
    </w:p>
    <w:p w14:paraId="15D97365" w14:textId="08FF22BE" w:rsidR="00C012C5" w:rsidRDefault="00504199">
      <w:r>
        <w:t xml:space="preserve">Whenever we request any cluster that is provided by Azure. </w:t>
      </w:r>
    </w:p>
    <w:p w14:paraId="18A07358" w14:textId="3E80EC58" w:rsidR="00CF21F8" w:rsidRDefault="00CF21F8">
      <w:r>
        <w:t>Catalog: Data where we can view the created tables</w:t>
      </w:r>
      <w:r w:rsidR="00714376">
        <w:t>.</w:t>
      </w:r>
    </w:p>
    <w:p w14:paraId="27BCB8BE" w14:textId="5DDEBF15" w:rsidR="00714376" w:rsidRDefault="005B5DBC">
      <w:r>
        <w:t>Cluster creation: VMs get created at the backend.</w:t>
      </w:r>
    </w:p>
    <w:p w14:paraId="7B473DE1" w14:textId="2936CBA2" w:rsidR="005B5DBC" w:rsidRDefault="00B71564">
      <w:r>
        <w:t>ALL-PURPOSE COMPUTE: To run a notebook we need this.</w:t>
      </w:r>
      <w:r w:rsidR="007A5806">
        <w:t xml:space="preserve"> But for scheduling purposes, it needs to run all the time, which is not recommended.</w:t>
      </w:r>
    </w:p>
    <w:p w14:paraId="16524213" w14:textId="6F215EE5" w:rsidR="005670B2" w:rsidRDefault="005670B2">
      <w:r>
        <w:t>JOB COMPUTE: The cluster starts only at the schedule</w:t>
      </w:r>
      <w:r w:rsidR="004105A6">
        <w:t xml:space="preserve"> time and terminates even if the job fails.</w:t>
      </w:r>
    </w:p>
    <w:p w14:paraId="043F0E39" w14:textId="7146C8D2" w:rsidR="004105A6" w:rsidRDefault="00CB4713">
      <w:r>
        <w:t xml:space="preserve">POOLS: We create </w:t>
      </w:r>
      <w:r w:rsidR="00DC0036">
        <w:t>VMs and then it reduces the cluster start time.</w:t>
      </w:r>
    </w:p>
    <w:p w14:paraId="66263D27" w14:textId="6607FFAA" w:rsidR="006E08C4" w:rsidRDefault="006E08C4">
      <w:r>
        <w:t xml:space="preserve">Mount: </w:t>
      </w:r>
      <w:r w:rsidR="00E07690">
        <w:t>To access the data stored in our storage account/</w:t>
      </w:r>
      <w:proofErr w:type="spellStart"/>
      <w:r w:rsidR="00E07690">
        <w:t>adls</w:t>
      </w:r>
      <w:proofErr w:type="spellEnd"/>
      <w:r w:rsidR="00E07690">
        <w:t xml:space="preserve"> gen2 we need to mount it in our </w:t>
      </w:r>
      <w:proofErr w:type="spellStart"/>
      <w:r w:rsidR="00E07690">
        <w:t>databricks</w:t>
      </w:r>
      <w:proofErr w:type="spellEnd"/>
      <w:r w:rsidR="00E07690">
        <w:t>.</w:t>
      </w:r>
      <w:r w:rsidR="00C86927">
        <w:t xml:space="preserve"> The ideal way is </w:t>
      </w:r>
      <w:r w:rsidR="0051303B">
        <w:t>to do it through Azure Key Vault.</w:t>
      </w:r>
    </w:p>
    <w:p w14:paraId="61AB15A4" w14:textId="12DFA9CE" w:rsidR="00E07690" w:rsidRDefault="00E07690">
      <w:r w:rsidRPr="00E07690">
        <w:drawing>
          <wp:inline distT="0" distB="0" distL="0" distR="0" wp14:anchorId="2981F391" wp14:editId="14893682">
            <wp:extent cx="5943600" cy="32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DA9" w14:textId="77777777" w:rsidR="0051303B" w:rsidRDefault="0051303B"/>
    <w:p w14:paraId="042ADF49" w14:textId="77777777" w:rsidR="0051303B" w:rsidRDefault="0051303B"/>
    <w:p w14:paraId="4278341C" w14:textId="77777777" w:rsidR="0051303B" w:rsidRDefault="0051303B"/>
    <w:p w14:paraId="60FF1AA0" w14:textId="7BC4A844" w:rsidR="00702948" w:rsidRDefault="00702948">
      <w:r>
        <w:lastRenderedPageBreak/>
        <w:t xml:space="preserve">Widgets: To </w:t>
      </w:r>
      <w:r w:rsidR="006521AD">
        <w:t>create parameters in the notebook.</w:t>
      </w:r>
    </w:p>
    <w:p w14:paraId="7F14AE3A" w14:textId="0E2FF326" w:rsidR="006521AD" w:rsidRDefault="00B550EB">
      <w:r w:rsidRPr="00B550EB">
        <w:drawing>
          <wp:inline distT="0" distB="0" distL="0" distR="0" wp14:anchorId="608FA5E9" wp14:editId="7D89821B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E9E6" w14:textId="23C4E513" w:rsidR="0051303B" w:rsidRDefault="00083969">
      <w:r w:rsidRPr="00083969">
        <w:drawing>
          <wp:inline distT="0" distB="0" distL="0" distR="0" wp14:anchorId="5394C9AA" wp14:editId="689EEA67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28A" w14:textId="77777777" w:rsidR="006532E7" w:rsidRDefault="006532E7"/>
    <w:p w14:paraId="01A28DFD" w14:textId="77777777" w:rsidR="006532E7" w:rsidRDefault="006532E7"/>
    <w:p w14:paraId="7C589337" w14:textId="77777777" w:rsidR="006532E7" w:rsidRDefault="006532E7"/>
    <w:p w14:paraId="4993AA88" w14:textId="77777777" w:rsidR="006532E7" w:rsidRDefault="006532E7"/>
    <w:p w14:paraId="78F887DB" w14:textId="390926E2" w:rsidR="006532E7" w:rsidRDefault="006532E7">
      <w:proofErr w:type="spellStart"/>
      <w:r>
        <w:lastRenderedPageBreak/>
        <w:t>Da</w:t>
      </w:r>
      <w:r w:rsidR="00107AE2">
        <w:t>taframe</w:t>
      </w:r>
      <w:proofErr w:type="spellEnd"/>
      <w:r w:rsidR="00107AE2">
        <w:t xml:space="preserve"> Activity:</w:t>
      </w:r>
    </w:p>
    <w:p w14:paraId="4B5719D4" w14:textId="4D8C2678" w:rsidR="00107AE2" w:rsidRDefault="00107AE2">
      <w:r w:rsidRPr="00107AE2">
        <w:drawing>
          <wp:inline distT="0" distB="0" distL="0" distR="0" wp14:anchorId="14AC9D5E" wp14:editId="6B83406E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164" w14:textId="77777777" w:rsidR="00107AE2" w:rsidRDefault="00107AE2"/>
    <w:p w14:paraId="3EE620BC" w14:textId="60A7D33C" w:rsidR="007A49AD" w:rsidRDefault="007A49AD">
      <w:r>
        <w:t>Utility Notebook:</w:t>
      </w:r>
    </w:p>
    <w:p w14:paraId="6A9501D6" w14:textId="00F1743C" w:rsidR="007A49AD" w:rsidRDefault="007A49AD">
      <w:r w:rsidRPr="007A49AD">
        <w:drawing>
          <wp:inline distT="0" distB="0" distL="0" distR="0" wp14:anchorId="53D08779" wp14:editId="3CA0D16B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A6DA" w14:textId="77777777" w:rsidR="007A49AD" w:rsidRDefault="007A49AD"/>
    <w:p w14:paraId="1C6E4A2F" w14:textId="54B97CEE" w:rsidR="007A49AD" w:rsidRDefault="00DE10E5">
      <w:r w:rsidRPr="00DE10E5">
        <w:lastRenderedPageBreak/>
        <w:drawing>
          <wp:inline distT="0" distB="0" distL="0" distR="0" wp14:anchorId="6AFA953E" wp14:editId="648A9EEA">
            <wp:extent cx="5943600" cy="328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3D2" w14:textId="77777777" w:rsidR="008F6517" w:rsidRDefault="008F6517"/>
    <w:p w14:paraId="1B455737" w14:textId="4779B029" w:rsidR="008F6517" w:rsidRDefault="008F6517">
      <w:r>
        <w:t>Create python functions and register it</w:t>
      </w:r>
      <w:r w:rsidR="005F7877">
        <w:t xml:space="preserve"> for spark optimization, without registering also it will work but optimization won’t be there</w:t>
      </w:r>
      <w:r>
        <w:t>:</w:t>
      </w:r>
    </w:p>
    <w:p w14:paraId="0682F5B7" w14:textId="18D592AA" w:rsidR="008F6517" w:rsidRDefault="005F7877">
      <w:r w:rsidRPr="005F7877">
        <w:drawing>
          <wp:inline distT="0" distB="0" distL="0" distR="0" wp14:anchorId="546840F9" wp14:editId="7ACFE8CC">
            <wp:extent cx="5943600" cy="2924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5534" w14:textId="77777777" w:rsidR="009649D6" w:rsidRDefault="009649D6"/>
    <w:p w14:paraId="5741BBBF" w14:textId="77777777" w:rsidR="009649D6" w:rsidRDefault="009649D6"/>
    <w:p w14:paraId="2F20923F" w14:textId="77777777" w:rsidR="009649D6" w:rsidRDefault="009649D6"/>
    <w:p w14:paraId="4463E220" w14:textId="0F12F6DC" w:rsidR="009649D6" w:rsidRDefault="009649D6">
      <w:r>
        <w:lastRenderedPageBreak/>
        <w:t>Structured Streaming:</w:t>
      </w:r>
    </w:p>
    <w:p w14:paraId="76D7BAC5" w14:textId="168E85F3" w:rsidR="008B2EC3" w:rsidRDefault="008B2EC3">
      <w:r>
        <w:t xml:space="preserve">Used to process the data immediately after it gets pushed </w:t>
      </w:r>
      <w:r w:rsidR="0081619C">
        <w:t>in</w:t>
      </w:r>
      <w:r>
        <w:t>to the source location.</w:t>
      </w:r>
    </w:p>
    <w:p w14:paraId="24877DD8" w14:textId="11F68F98" w:rsidR="009649D6" w:rsidRDefault="009649D6">
      <w:r w:rsidRPr="009649D6">
        <w:drawing>
          <wp:inline distT="0" distB="0" distL="0" distR="0" wp14:anchorId="3AEF7410" wp14:editId="0596FD63">
            <wp:extent cx="5943600" cy="3237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CC5E" w14:textId="79E19FF7" w:rsidR="00A14AE6" w:rsidRDefault="00A14AE6">
      <w:r w:rsidRPr="00A14AE6">
        <w:drawing>
          <wp:inline distT="0" distB="0" distL="0" distR="0" wp14:anchorId="5FC2BCD1" wp14:editId="6AF14E01">
            <wp:extent cx="5943600" cy="3233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EA5"/>
    <w:rsid w:val="00083969"/>
    <w:rsid w:val="00105055"/>
    <w:rsid w:val="00107AE2"/>
    <w:rsid w:val="00381C08"/>
    <w:rsid w:val="004105A6"/>
    <w:rsid w:val="00504199"/>
    <w:rsid w:val="0051303B"/>
    <w:rsid w:val="005670B2"/>
    <w:rsid w:val="005B5DBC"/>
    <w:rsid w:val="005F7877"/>
    <w:rsid w:val="006521AD"/>
    <w:rsid w:val="006532E7"/>
    <w:rsid w:val="00687915"/>
    <w:rsid w:val="006E08C4"/>
    <w:rsid w:val="00702948"/>
    <w:rsid w:val="00714376"/>
    <w:rsid w:val="00746115"/>
    <w:rsid w:val="007A49AD"/>
    <w:rsid w:val="007A5806"/>
    <w:rsid w:val="0081607D"/>
    <w:rsid w:val="0081619C"/>
    <w:rsid w:val="008B2EC3"/>
    <w:rsid w:val="008F6517"/>
    <w:rsid w:val="009649D6"/>
    <w:rsid w:val="00A14AE6"/>
    <w:rsid w:val="00B04EA5"/>
    <w:rsid w:val="00B550EB"/>
    <w:rsid w:val="00B71564"/>
    <w:rsid w:val="00C012C5"/>
    <w:rsid w:val="00C86927"/>
    <w:rsid w:val="00CB4713"/>
    <w:rsid w:val="00CF21F8"/>
    <w:rsid w:val="00DC0036"/>
    <w:rsid w:val="00DE10E5"/>
    <w:rsid w:val="00E07690"/>
    <w:rsid w:val="00E5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386D3"/>
  <w15:chartTrackingRefBased/>
  <w15:docId w15:val="{85A04118-0360-4936-A118-078F8BA3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E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FF9B7694-9248-48D1-AFFE-2B46B5FA5E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E2DD07-5DCE-45BB-86BF-5FB5F5AFD1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AD59E9-A512-4BA9-BE0D-84BA6F567C2F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abae660f-a79a-41ed-aa84-0e4ef47286af"/>
    <ds:schemaRef ds:uri="http://purl.org/dc/terms/"/>
    <ds:schemaRef ds:uri="http://www.w3.org/XML/1998/namespace"/>
    <ds:schemaRef ds:uri="69f69637-3c63-4105-853d-3ba7fc9c9e88"/>
    <ds:schemaRef ds:uri="http://schemas.microsoft.com/office/2006/metadata/properties"/>
    <ds:schemaRef ds:uri="http://purl.org/dc/dcmitype/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2023-09-26T11:34:00Z</dcterms:created>
  <dcterms:modified xsi:type="dcterms:W3CDTF">2023-09-26T11:34:00Z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