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EC5C" w14:textId="345A4513" w:rsidR="00FF36DB" w:rsidRDefault="007D4F41" w:rsidP="007D4F41">
      <w:pPr>
        <w:pStyle w:val="Title"/>
      </w:pPr>
      <w:r>
        <w:t>THEVENIN’S EQUIVALENT- A/H/P 2</w:t>
      </w:r>
    </w:p>
    <w:p w14:paraId="0618B7FB" w14:textId="7D56D5FF" w:rsidR="007D4F41" w:rsidRDefault="007D4F41" w:rsidP="007D4F41"/>
    <w:p w14:paraId="075C9239" w14:textId="7F00BAC8" w:rsidR="007D4F41" w:rsidRDefault="007D4F41" w:rsidP="007D4F41">
      <w:pPr>
        <w:pStyle w:val="Heading1"/>
        <w:numPr>
          <w:ilvl w:val="0"/>
          <w:numId w:val="1"/>
        </w:numPr>
      </w:pPr>
      <w:r>
        <w:t>Thevenin’s DC sources</w:t>
      </w:r>
    </w:p>
    <w:p w14:paraId="5A0A8FA7" w14:textId="414E0628" w:rsidR="007D4F41" w:rsidRDefault="007D4F41" w:rsidP="007D4F41">
      <w:r w:rsidRPr="007D4F41">
        <w:drawing>
          <wp:inline distT="0" distB="0" distL="0" distR="0" wp14:anchorId="7E97695D" wp14:editId="411E451B">
            <wp:extent cx="5943600" cy="43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534" w14:textId="63059B9A" w:rsidR="007D4F41" w:rsidRDefault="007D4F41" w:rsidP="007D4F41"/>
    <w:p w14:paraId="692F4E51" w14:textId="77777777" w:rsidR="007D4F41" w:rsidRDefault="007D4F41">
      <w:r>
        <w:br w:type="page"/>
      </w:r>
    </w:p>
    <w:p w14:paraId="42EB96D1" w14:textId="331D453E" w:rsidR="007D4F41" w:rsidRDefault="007D4F41" w:rsidP="007D4F41">
      <w:pPr>
        <w:pStyle w:val="Heading1"/>
        <w:numPr>
          <w:ilvl w:val="0"/>
          <w:numId w:val="1"/>
        </w:numPr>
      </w:pPr>
      <w:r>
        <w:lastRenderedPageBreak/>
        <w:t>Thevenin’s AC sources</w:t>
      </w:r>
    </w:p>
    <w:p w14:paraId="04F62209" w14:textId="5BA54E59" w:rsidR="007D4F41" w:rsidRPr="007D4F41" w:rsidRDefault="007D4F41" w:rsidP="007D4F41">
      <w:r w:rsidRPr="007D4F41">
        <w:drawing>
          <wp:inline distT="0" distB="0" distL="0" distR="0" wp14:anchorId="6FBB8B7D" wp14:editId="0BCAB1B6">
            <wp:extent cx="5943600" cy="360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41" w:rsidRPr="007D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803"/>
    <w:multiLevelType w:val="hybridMultilevel"/>
    <w:tmpl w:val="61FC8AE6"/>
    <w:lvl w:ilvl="0" w:tplc="5EEAB0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41"/>
    <w:rsid w:val="007D4F41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36AA"/>
  <w15:chartTrackingRefBased/>
  <w15:docId w15:val="{C7751DDB-E991-449B-ACC4-B5D2A82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D4F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D4F4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7D4F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DIPTEN DE</dc:creator>
  <cp:keywords/>
  <dc:description/>
  <cp:lastModifiedBy>DIPTEN DE</cp:lastModifiedBy>
  <cp:revision>1</cp:revision>
  <cp:lastPrinted>2022-09-17T15:52:00Z</cp:lastPrinted>
  <dcterms:created xsi:type="dcterms:W3CDTF">2022-09-17T15:50:00Z</dcterms:created>
  <dcterms:modified xsi:type="dcterms:W3CDTF">2022-09-17T15:52:00Z</dcterms:modified>
</cp:coreProperties>
</file>