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Project Management (Advocate: Mike Watkins)</w:t>
        <w:tab/>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Devise project aims and objectives for a chosen scenario.</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https://github.com/SDearing/Project-03#project-aims</w:t>
              </w:r>
            </w:hyperlink>
          </w:p>
          <w:p>
            <w:pPr>
              <w:spacing w:before="0" w:after="0" w:line="240"/>
              <w:ind w:right="0" w:left="0" w:firstLine="0"/>
              <w:jc w:val="left"/>
              <w:rPr>
                <w:color w:val="auto"/>
                <w:spacing w:val="0"/>
                <w:position w:val="0"/>
                <w:sz w:val="22"/>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https://github.com/SDearing/Project-02#project-aims</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all links the aims of the project have been broken down into smaller objectives to help with the solving of the project.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Look under header </w:t>
            </w:r>
            <w:r>
              <w:rPr>
                <w:rFonts w:ascii="Calibri" w:hAnsi="Calibri" w:cs="Calibri" w:eastAsia="Calibri"/>
                <w:b/>
                <w:color w:val="auto"/>
                <w:spacing w:val="0"/>
                <w:position w:val="0"/>
                <w:sz w:val="22"/>
                <w:shd w:fill="auto" w:val="clear"/>
              </w:rPr>
              <w:t xml:space="preserve">Decomposition of aims into Objectives.</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project management plan that covers aspects of cost, scope, time, quality, communication, risk and resources.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https://github.com/SDearing/ZSL-The-Climate-Menace/blob/master/README.md#project-management-plan</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documentation in the </w:t>
            </w:r>
            <w:r>
              <w:rPr>
                <w:rFonts w:ascii="Arial" w:hAnsi="Arial" w:cs="Arial" w:eastAsia="Arial"/>
                <w:b/>
                <w:color w:val="auto"/>
                <w:spacing w:val="0"/>
                <w:position w:val="0"/>
                <w:sz w:val="22"/>
                <w:shd w:fill="auto" w:val="clear"/>
              </w:rPr>
              <w:t xml:space="preserve">Project Management Plan </w:t>
            </w:r>
            <w:r>
              <w:rPr>
                <w:rFonts w:ascii="Arial" w:hAnsi="Arial" w:cs="Arial" w:eastAsia="Arial"/>
                <w:color w:val="auto"/>
                <w:spacing w:val="0"/>
                <w:position w:val="0"/>
                <w:sz w:val="22"/>
                <w:shd w:fill="auto" w:val="clear"/>
              </w:rPr>
              <w:t xml:space="preserve">section outline the cost, scope, time, quality, communication, risk and resources needed to complete this project.</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work breakdown structure and a Gantt Chart to provide timeframes and stages for completion.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https://github.com/SDearing/ZSL-The-Climate-Menace/blob/master/README.md#gantt-chart-for-development</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link leads to a Gantt chart we used to manage our time during our ZSL project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There are also multiple schedule tables in the same document outlining tasks and how long each task should take.</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Carry out small-scale research by applying qualitative and quantitative research methods appropriate for meeting project aims and objectives.</w:t>
      </w:r>
    </w:p>
    <w:tbl>
      <w:tblPr/>
      <w:tblGrid>
        <w:gridCol w:w="15390"/>
      </w:tblGrid>
      <w:tr>
        <w:trPr>
          <w:trHeight w:val="210" w:hRule="auto"/>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https://github.com/SDearing/ZSL-The-Climate-Menace/blob/master/README.md#quantitative-research</w:t>
              </w:r>
            </w:hyperlink>
          </w:p>
          <w:p>
            <w:pPr>
              <w:spacing w:before="0" w:after="0" w:line="240"/>
              <w:ind w:right="0" w:left="0" w:firstLine="0"/>
              <w:jc w:val="left"/>
              <w:rPr>
                <w:color w:val="auto"/>
                <w:spacing w:val="0"/>
                <w:position w:val="0"/>
                <w:sz w:val="22"/>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https://github.com/SDearing/ZSL-The-Climate-Menace/blob/master/README.md#qualititave-research</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these links I outline the research that was conducted in the ZSL project.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research and data using appropriate tools and techniques.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Communicate appropriate recommendations as a result of research and data analysis to draw valid and meaningful conclusions.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Reflect on the value of undertaking the research to meet stated objectives and own learning and performance.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TBD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comprehensive project management plan, milestone schedule and project schedule for monitoring and completing the aims and objectives of the project.</w:t>
      </w:r>
    </w:p>
    <w:tbl>
      <w:tblPr/>
      <w:tblGrid>
        <w:gridCol w:w="15390"/>
      </w:tblGrid>
      <w:tr>
        <w:trPr>
          <w:trHeight w:val="465" w:hRule="auto"/>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accuracy and reliability of different research methods applied.</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selection of appropriate tools and techniques for accuracy and authenticity to support and justify recommendations.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value of the project management process and use of quality research to meet stated objectives and support own learning and performance.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the project management process and appropriate research methodologies applied.</w:t>
      </w:r>
    </w:p>
    <w:tbl>
      <w:tblPr/>
      <w:tblGrid>
        <w:gridCol w:w="15390"/>
      </w:tblGrid>
      <w:tr>
        <w:trPr>
          <w:trHeight w:val="210" w:hRule="auto"/>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2"/>
          <w:shd w:fill="auto" w:val="clear"/>
        </w:rPr>
        <w:t xml:space="preserve">Critically evaluate and reflect on the project outcomes, the decision making process and changes or developments of the initial project management plan to support justification of recommendations and learning during the project.</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these documentation there is a evaluation of our work on the project, which includes changes we had to make to our project design as it wasnt completely what the client wanted.</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Dearing/Project-02#project-aims" Id="docRId1" Type="http://schemas.openxmlformats.org/officeDocument/2006/relationships/hyperlink" /><Relationship TargetMode="External" Target="https://github.com/SDearing/ZSL-The-Climate-Menace/blob/master/README.md#gantt-chart-for-development" Id="docRId3" Type="http://schemas.openxmlformats.org/officeDocument/2006/relationships/hyperlink" /><Relationship TargetMode="External" Target="https://github.com/SDearing/ZSL-The-Climate-Menace/blob/master/README.md#qualititave-research" Id="docRId5" Type="http://schemas.openxmlformats.org/officeDocument/2006/relationships/hyperlink" /><Relationship Target="styles.xml" Id="docRId7" Type="http://schemas.openxmlformats.org/officeDocument/2006/relationships/styles" /><Relationship TargetMode="External" Target="https://github.com/SDearing/Project-03#project-aims" Id="docRId0" Type="http://schemas.openxmlformats.org/officeDocument/2006/relationships/hyperlink" /><Relationship TargetMode="External" Target="https://github.com/SDearing/ZSL-The-Climate-Menace/blob/master/README.md#project-management-plan" Id="docRId2" Type="http://schemas.openxmlformats.org/officeDocument/2006/relationships/hyperlink" /><Relationship TargetMode="External" Target="https://github.com/SDearing/ZSL-The-Climate-Menace/blob/master/README.md#quantitative-research" Id="docRId4" Type="http://schemas.openxmlformats.org/officeDocument/2006/relationships/hyperlink" /><Relationship Target="numbering.xml" Id="docRId6" Type="http://schemas.openxmlformats.org/officeDocument/2006/relationships/numbering" /></Relationships>
</file>