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hint="eastAsia" w:ascii="宋体" w:hAnsi="宋体"/>
          <w:b/>
          <w:bCs w:val="0"/>
          <w:spacing w:val="-20"/>
          <w:sz w:val="72"/>
          <w:szCs w:val="72"/>
          <w:lang w:val="en-US" w:eastAsia="zh-CN"/>
        </w:rPr>
      </w:pPr>
      <w:r>
        <w:rPr>
          <w:rFonts w:ascii="宋体" w:hAnsi="宋体"/>
          <w:b/>
          <w:spacing w:val="-20"/>
          <w:sz w:val="72"/>
          <w:szCs w:val="72"/>
        </w:rPr>
        <w:drawing>
          <wp:inline distT="0" distB="0" distL="114300" distR="114300">
            <wp:extent cx="1575435" cy="1560830"/>
            <wp:effectExtent l="0" t="0" r="5715" b="1270"/>
            <wp:docPr id="27" name="图片 27" descr="青岛工学院校徽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青岛工学院校徽圆"/>
                    <pic:cNvPicPr>
                      <a:picLocks noChangeAspect="1"/>
                    </pic:cNvPicPr>
                  </pic:nvPicPr>
                  <pic:blipFill>
                    <a:blip r:embed="rId8"/>
                    <a:stretch>
                      <a:fillRect/>
                    </a:stretch>
                  </pic:blipFill>
                  <pic:spPr>
                    <a:xfrm>
                      <a:off x="0" y="0"/>
                      <a:ext cx="1575435" cy="1560830"/>
                    </a:xfrm>
                    <a:prstGeom prst="rect">
                      <a:avLst/>
                    </a:prstGeom>
                    <a:noFill/>
                    <a:ln w="9525">
                      <a:noFill/>
                      <a:miter/>
                    </a:ln>
                  </pic:spPr>
                </pic:pic>
              </a:graphicData>
            </a:graphic>
          </wp:inline>
        </w:drawing>
      </w:r>
      <w:r>
        <w:rPr>
          <w:rFonts w:hint="eastAsia" w:ascii="宋体" w:hAnsi="宋体"/>
          <w:b/>
          <w:bCs w:val="0"/>
          <w:spacing w:val="-20"/>
          <w:sz w:val="72"/>
          <w:szCs w:val="72"/>
          <w:lang w:val="en-US" w:eastAsia="zh-CN"/>
        </w:rPr>
        <w:t>青岛工学院</w:t>
      </w:r>
    </w:p>
    <w:p>
      <w:pPr>
        <w:jc w:val="both"/>
        <w:rPr>
          <w:rFonts w:hint="eastAsia" w:ascii="宋体" w:hAnsi="宋体"/>
          <w:b/>
          <w:bCs w:val="0"/>
          <w:spacing w:val="-20"/>
          <w:sz w:val="72"/>
          <w:szCs w:val="72"/>
          <w:lang w:val="en-US" w:eastAsia="zh-CN"/>
        </w:rPr>
      </w:pPr>
    </w:p>
    <w:p>
      <w:pPr>
        <w:jc w:val="center"/>
        <w:rPr>
          <w:rFonts w:hint="eastAsia" w:ascii="宋体" w:hAnsi="宋体"/>
          <w:b/>
          <w:bCs w:val="0"/>
          <w:spacing w:val="-20"/>
          <w:sz w:val="72"/>
          <w:szCs w:val="72"/>
          <w:lang w:val="en-US" w:eastAsia="zh-CN"/>
        </w:rPr>
      </w:pPr>
      <w:r>
        <w:rPr>
          <w:rFonts w:hint="eastAsia" w:ascii="宋体" w:hAnsi="宋体"/>
          <w:b/>
          <w:bCs w:val="0"/>
          <w:spacing w:val="-20"/>
          <w:sz w:val="72"/>
          <w:szCs w:val="72"/>
          <w:lang w:val="en-US" w:eastAsia="zh-CN"/>
        </w:rPr>
        <w:t>毕业论文（设计）</w:t>
      </w:r>
    </w:p>
    <w:p>
      <w:pPr>
        <w:jc w:val="both"/>
        <w:rPr>
          <w:rFonts w:ascii="黑体" w:hAnsi="黑体" w:eastAsia="黑体" w:cs="黑体"/>
          <w:sz w:val="52"/>
          <w:szCs w:val="52"/>
          <w:u w:val="single"/>
        </w:rPr>
      </w:pPr>
    </w:p>
    <w:p>
      <w:pPr>
        <w:jc w:val="center"/>
        <w:rPr>
          <w:rFonts w:ascii="黑体" w:hAnsi="黑体" w:eastAsia="黑体" w:cs="黑体"/>
          <w:b w:val="0"/>
          <w:bCs w:val="0"/>
          <w:sz w:val="52"/>
          <w:szCs w:val="52"/>
          <w:u w:val="single"/>
        </w:rPr>
      </w:pPr>
      <w:r>
        <w:rPr>
          <w:rFonts w:hint="eastAsia" w:ascii="黑体" w:hAnsi="黑体" w:eastAsia="黑体" w:cs="黑体"/>
          <w:b w:val="0"/>
          <w:bCs w:val="0"/>
          <w:sz w:val="52"/>
          <w:szCs w:val="52"/>
          <w:u w:val="single"/>
        </w:rPr>
        <w:t>基于物联网的自习室座位预约系统的管理平台设计</w:t>
      </w:r>
    </w:p>
    <w:p>
      <w:pPr>
        <w:spacing w:line="400" w:lineRule="exact"/>
        <w:jc w:val="both"/>
        <w:rPr>
          <w:rFonts w:hint="eastAsia" w:ascii="黑体" w:hAnsi="黑体" w:eastAsia="黑体" w:cs="黑体"/>
          <w:bCs/>
          <w:caps/>
          <w:sz w:val="32"/>
          <w:szCs w:val="32"/>
        </w:rPr>
      </w:pPr>
    </w:p>
    <w:p>
      <w:pPr>
        <w:tabs>
          <w:tab w:val="left" w:pos="7513"/>
          <w:tab w:val="left" w:pos="7938"/>
          <w:tab w:val="left" w:pos="8080"/>
          <w:tab w:val="left" w:pos="8256"/>
          <w:tab w:val="left" w:pos="8544"/>
        </w:tabs>
        <w:spacing w:line="600" w:lineRule="exact"/>
        <w:jc w:val="center"/>
        <w:rPr>
          <w:rFonts w:hint="default" w:ascii="宋体" w:hAnsi="宋体"/>
          <w:b/>
          <w:bCs/>
          <w:szCs w:val="21"/>
        </w:rPr>
      </w:pPr>
      <w:r>
        <w:rPr>
          <w:rFonts w:hint="default" w:ascii="宋体" w:hAnsi="宋体"/>
          <w:b/>
          <w:bCs/>
          <w:szCs w:val="21"/>
        </w:rPr>
        <w:t xml:space="preserve"> </w:t>
      </w:r>
    </w:p>
    <w:p>
      <w:pPr>
        <w:tabs>
          <w:tab w:val="left" w:pos="7513"/>
          <w:tab w:val="left" w:pos="7938"/>
          <w:tab w:val="left" w:pos="8080"/>
          <w:tab w:val="left" w:pos="8256"/>
          <w:tab w:val="left" w:pos="8544"/>
        </w:tabs>
        <w:spacing w:line="600" w:lineRule="exact"/>
        <w:jc w:val="center"/>
        <w:rPr>
          <w:rFonts w:hint="eastAsia"/>
          <w:b/>
          <w:bCs/>
          <w:sz w:val="36"/>
          <w:lang w:val="en-US"/>
        </w:rPr>
      </w:pPr>
      <w:r>
        <w:rPr>
          <w:rFonts w:hint="default" w:ascii="宋体" w:hAnsi="宋体"/>
          <w:b/>
          <w:bCs/>
          <w:szCs w:val="21"/>
        </w:rPr>
        <w:t xml:space="preserve">  </w:t>
      </w:r>
      <w:r>
        <w:rPr>
          <w:rFonts w:hint="eastAsia" w:ascii="宋体" w:hAnsi="宋体"/>
          <w:b/>
          <w:bCs/>
          <w:szCs w:val="21"/>
        </w:rPr>
        <w:t>学生姓名</w:t>
      </w:r>
      <w:r>
        <w:rPr>
          <w:rFonts w:eastAsia="黑体"/>
          <w:b/>
          <w:bCs/>
          <w:sz w:val="32"/>
          <w:u w:val="single"/>
        </w:rPr>
        <w:t xml:space="preserve">  熊帅  </w:t>
      </w:r>
      <w:r>
        <w:rPr>
          <w:rFonts w:hint="eastAsia" w:ascii="宋体" w:hAnsi="宋体"/>
          <w:b/>
          <w:bCs/>
        </w:rPr>
        <w:t>学号</w:t>
      </w:r>
      <w:r>
        <w:rPr>
          <w:rFonts w:eastAsia="黑体"/>
          <w:b/>
          <w:bCs/>
          <w:sz w:val="32"/>
          <w:u w:val="single"/>
        </w:rPr>
        <w:t xml:space="preserve">  </w:t>
      </w:r>
      <w:r>
        <w:rPr>
          <w:rFonts w:hint="eastAsia" w:ascii="黑体" w:eastAsia="黑体"/>
          <w:b/>
          <w:bCs/>
          <w:sz w:val="32"/>
          <w:u w:val="single"/>
        </w:rPr>
        <w:t>20</w:t>
      </w:r>
      <w:r>
        <w:rPr>
          <w:rFonts w:hint="eastAsia" w:ascii="黑体" w:eastAsia="黑体"/>
          <w:b/>
          <w:bCs/>
          <w:sz w:val="32"/>
          <w:u w:val="single"/>
          <w:lang w:val="en-US" w:eastAsia="zh-CN"/>
        </w:rPr>
        <w:t>13</w:t>
      </w:r>
      <w:r>
        <w:rPr>
          <w:rFonts w:hint="eastAsia" w:ascii="黑体" w:eastAsia="黑体"/>
          <w:b/>
          <w:bCs/>
          <w:sz w:val="32"/>
          <w:u w:val="single"/>
        </w:rPr>
        <w:t>0</w:t>
      </w:r>
      <w:r>
        <w:rPr>
          <w:rFonts w:hint="eastAsia" w:ascii="黑体" w:eastAsia="黑体"/>
          <w:b/>
          <w:bCs/>
          <w:sz w:val="32"/>
          <w:u w:val="single"/>
          <w:lang w:val="en-US" w:eastAsia="zh-CN"/>
        </w:rPr>
        <w:t>29</w:t>
      </w:r>
      <w:r>
        <w:rPr>
          <w:rFonts w:hint="eastAsia" w:ascii="黑体" w:eastAsia="黑体"/>
          <w:b/>
          <w:bCs/>
          <w:sz w:val="32"/>
          <w:u w:val="single"/>
        </w:rPr>
        <w:t>051</w:t>
      </w:r>
      <w:r>
        <w:rPr>
          <w:rFonts w:hint="default" w:ascii="黑体" w:eastAsia="黑体"/>
          <w:b/>
          <w:bCs/>
          <w:sz w:val="32"/>
          <w:u w:val="single"/>
          <w:lang w:eastAsia="zh-CN"/>
        </w:rPr>
        <w:t>10</w:t>
      </w:r>
      <w:r>
        <w:rPr>
          <w:rFonts w:hint="default" w:ascii="黑体" w:eastAsia="黑体"/>
          <w:b/>
          <w:bCs/>
          <w:sz w:val="32"/>
          <w:u w:val="single"/>
          <w:lang w:eastAsia="zh-CN"/>
        </w:rPr>
        <w:t xml:space="preserve"> </w:t>
      </w:r>
    </w:p>
    <w:p>
      <w:pPr>
        <w:tabs>
          <w:tab w:val="left" w:pos="7938"/>
          <w:tab w:val="left" w:pos="8364"/>
        </w:tabs>
        <w:spacing w:line="600" w:lineRule="exact"/>
        <w:jc w:val="both"/>
        <w:rPr>
          <w:rFonts w:hint="eastAsia"/>
          <w:b/>
          <w:bCs/>
          <w:sz w:val="36"/>
        </w:rPr>
      </w:pPr>
      <w:r>
        <w:rPr>
          <w:rFonts w:hint="default"/>
          <w:b/>
          <w:bCs/>
          <w:szCs w:val="21"/>
        </w:rPr>
        <w:t xml:space="preserve">               </w:t>
      </w:r>
      <w:r>
        <w:rPr>
          <w:rFonts w:hint="eastAsia"/>
          <w:b/>
          <w:bCs/>
          <w:szCs w:val="21"/>
        </w:rPr>
        <w:t>指导教师</w:t>
      </w:r>
      <w:r>
        <w:rPr>
          <w:rFonts w:eastAsia="黑体"/>
          <w:b/>
          <w:bCs/>
          <w:sz w:val="32"/>
          <w:u w:val="single"/>
        </w:rPr>
        <w:t xml:space="preserve">      </w:t>
      </w:r>
      <w:r>
        <w:rPr>
          <w:rFonts w:eastAsia="黑体"/>
          <w:b/>
          <w:bCs/>
          <w:sz w:val="32"/>
          <w:u w:val="single"/>
        </w:rPr>
        <w:t xml:space="preserve">杨为民 </w:t>
      </w:r>
      <w:r>
        <w:rPr>
          <w:rFonts w:hint="default" w:eastAsia="黑体"/>
          <w:b/>
          <w:bCs/>
          <w:sz w:val="32"/>
          <w:u w:val="single"/>
          <w:lang w:eastAsia="zh-CN"/>
        </w:rPr>
        <w:t xml:space="preserve">宋振       </w:t>
      </w:r>
      <w:r>
        <w:rPr>
          <w:rFonts w:hint="default" w:eastAsia="黑体"/>
          <w:b/>
          <w:bCs/>
          <w:sz w:val="32"/>
          <w:u w:val="single"/>
          <w:lang w:eastAsia="zh-CN"/>
        </w:rPr>
        <w:t xml:space="preserve"> </w:t>
      </w:r>
      <w:r>
        <w:rPr>
          <w:rFonts w:hint="default" w:eastAsia="黑体"/>
          <w:b/>
          <w:bCs/>
          <w:sz w:val="32"/>
          <w:u w:val="single"/>
          <w:lang w:eastAsia="zh-CN"/>
        </w:rPr>
        <w:t xml:space="preserve">  </w:t>
      </w:r>
    </w:p>
    <w:p>
      <w:pPr>
        <w:tabs>
          <w:tab w:val="left" w:pos="8364"/>
        </w:tabs>
        <w:spacing w:line="600" w:lineRule="exact"/>
        <w:jc w:val="left"/>
        <w:rPr>
          <w:rFonts w:hint="eastAsia" w:eastAsia="黑体"/>
          <w:b/>
          <w:bCs/>
          <w:sz w:val="32"/>
          <w:u w:val="single"/>
        </w:rPr>
      </w:pPr>
      <w:r>
        <w:rPr>
          <w:rFonts w:hint="default"/>
          <w:b/>
          <w:bCs/>
          <w:szCs w:val="21"/>
        </w:rPr>
        <w:t xml:space="preserve">               </w:t>
      </w:r>
      <w:r>
        <w:rPr>
          <w:rFonts w:hint="eastAsia"/>
          <w:b/>
          <w:bCs/>
          <w:szCs w:val="21"/>
        </w:rPr>
        <w:t>学    院</w:t>
      </w:r>
      <w:r>
        <w:rPr>
          <w:rFonts w:eastAsia="黑体"/>
          <w:b/>
          <w:bCs/>
          <w:sz w:val="32"/>
          <w:u w:val="single"/>
        </w:rPr>
        <w:t xml:space="preserve">      </w:t>
      </w:r>
      <w:r>
        <w:rPr>
          <w:rFonts w:hint="eastAsia" w:eastAsia="黑体"/>
          <w:b/>
          <w:bCs/>
          <w:sz w:val="32"/>
          <w:u w:val="single"/>
          <w:lang w:val="en-US" w:eastAsia="zh-CN"/>
        </w:rPr>
        <w:t>信息</w:t>
      </w:r>
      <w:r>
        <w:rPr>
          <w:rFonts w:hint="eastAsia" w:eastAsia="黑体"/>
          <w:b/>
          <w:bCs/>
          <w:sz w:val="32"/>
          <w:u w:val="single"/>
        </w:rPr>
        <w:t>工程学院</w:t>
      </w:r>
      <w:r>
        <w:rPr>
          <w:rFonts w:hint="default" w:eastAsia="黑体"/>
          <w:b/>
          <w:bCs/>
          <w:sz w:val="32"/>
          <w:u w:val="single"/>
        </w:rPr>
        <w:t xml:space="preserve">    </w:t>
      </w:r>
      <w:r>
        <w:rPr>
          <w:rFonts w:hint="default" w:eastAsia="黑体"/>
          <w:b/>
          <w:bCs/>
          <w:sz w:val="32"/>
          <w:u w:val="single"/>
        </w:rPr>
        <w:t xml:space="preserve">  </w:t>
      </w:r>
      <w:r>
        <w:rPr>
          <w:rFonts w:hint="default" w:eastAsia="黑体"/>
          <w:b/>
          <w:bCs/>
          <w:sz w:val="32"/>
          <w:u w:val="single"/>
        </w:rPr>
        <w:t xml:space="preserve"> </w:t>
      </w:r>
      <w:r>
        <w:rPr>
          <w:rFonts w:hint="default" w:eastAsia="黑体"/>
          <w:b/>
          <w:bCs/>
          <w:sz w:val="32"/>
          <w:u w:val="single"/>
        </w:rPr>
        <w:t xml:space="preserve"> </w:t>
      </w:r>
      <w:r>
        <w:rPr>
          <w:rFonts w:hint="default" w:eastAsia="黑体"/>
          <w:b/>
          <w:bCs/>
          <w:sz w:val="32"/>
          <w:u w:val="single"/>
        </w:rPr>
        <w:t xml:space="preserve"> </w:t>
      </w:r>
    </w:p>
    <w:p>
      <w:pPr>
        <w:tabs>
          <w:tab w:val="left" w:pos="7797"/>
          <w:tab w:val="left" w:pos="8505"/>
        </w:tabs>
        <w:spacing w:line="600" w:lineRule="exact"/>
        <w:jc w:val="left"/>
        <w:rPr>
          <w:b/>
          <w:bCs/>
          <w:u w:val="single"/>
        </w:rPr>
      </w:pPr>
      <w:r>
        <w:rPr>
          <w:rFonts w:hint="default"/>
          <w:b/>
          <w:bCs/>
          <w:szCs w:val="21"/>
        </w:rPr>
        <w:t xml:space="preserve">               </w:t>
      </w:r>
      <w:r>
        <w:rPr>
          <w:rFonts w:hint="eastAsia"/>
          <w:b/>
          <w:bCs/>
          <w:szCs w:val="21"/>
        </w:rPr>
        <w:t>专</w:t>
      </w:r>
      <w:r>
        <w:rPr>
          <w:b/>
          <w:bCs/>
          <w:szCs w:val="21"/>
        </w:rPr>
        <w:t xml:space="preserve">   </w:t>
      </w:r>
      <w:r>
        <w:rPr>
          <w:rFonts w:hint="eastAsia"/>
          <w:b/>
          <w:bCs/>
          <w:szCs w:val="21"/>
        </w:rPr>
        <w:t xml:space="preserve"> 业</w:t>
      </w:r>
      <w:r>
        <w:rPr>
          <w:rFonts w:eastAsia="黑体"/>
          <w:b/>
          <w:bCs/>
          <w:sz w:val="32"/>
          <w:u w:val="single"/>
        </w:rPr>
        <w:t xml:space="preserve">  </w:t>
      </w:r>
      <w:r>
        <w:rPr>
          <w:rFonts w:hint="eastAsia" w:eastAsia="黑体"/>
          <w:b/>
          <w:bCs/>
          <w:sz w:val="32"/>
          <w:u w:val="single"/>
          <w:lang w:val="en-US" w:eastAsia="zh-CN"/>
        </w:rPr>
        <w:t>物联网工程</w:t>
      </w:r>
      <w:r>
        <w:rPr>
          <w:rFonts w:eastAsia="黑体"/>
          <w:b/>
          <w:bCs/>
          <w:sz w:val="32"/>
          <w:u w:val="single"/>
        </w:rPr>
        <w:t xml:space="preserve">   </w:t>
      </w:r>
      <w:r>
        <w:rPr>
          <w:rFonts w:hint="eastAsia" w:ascii="宋体" w:hAnsi="宋体"/>
          <w:b/>
          <w:bCs/>
          <w:szCs w:val="21"/>
        </w:rPr>
        <w:t>年级</w:t>
      </w:r>
      <w:r>
        <w:rPr>
          <w:rFonts w:eastAsia="黑体"/>
          <w:b/>
          <w:bCs/>
          <w:sz w:val="32"/>
          <w:u w:val="single"/>
        </w:rPr>
        <w:t xml:space="preserve"> </w:t>
      </w:r>
      <w:r>
        <w:rPr>
          <w:rFonts w:hint="eastAsia" w:eastAsia="黑体"/>
          <w:b/>
          <w:bCs/>
          <w:sz w:val="32"/>
          <w:u w:val="single"/>
        </w:rPr>
        <w:t xml:space="preserve"> </w:t>
      </w:r>
      <w:r>
        <w:rPr>
          <w:rFonts w:hint="eastAsia" w:ascii="黑体" w:eastAsia="黑体"/>
          <w:b/>
          <w:bCs/>
          <w:sz w:val="32"/>
          <w:u w:val="single"/>
        </w:rPr>
        <w:t>20</w:t>
      </w:r>
      <w:r>
        <w:rPr>
          <w:rFonts w:hint="eastAsia" w:ascii="黑体" w:eastAsia="黑体"/>
          <w:b/>
          <w:bCs/>
          <w:sz w:val="32"/>
          <w:u w:val="single"/>
          <w:lang w:val="en-US" w:eastAsia="zh-CN"/>
        </w:rPr>
        <w:t>13</w:t>
      </w:r>
      <w:r>
        <w:rPr>
          <w:rFonts w:hint="eastAsia" w:ascii="黑体" w:eastAsia="黑体"/>
          <w:b/>
          <w:bCs/>
          <w:sz w:val="32"/>
          <w:u w:val="single"/>
        </w:rPr>
        <w:t>级</w:t>
      </w:r>
    </w:p>
    <w:p>
      <w:pPr>
        <w:tabs>
          <w:tab w:val="left" w:pos="2304"/>
        </w:tabs>
        <w:spacing w:line="600" w:lineRule="exact"/>
        <w:jc w:val="left"/>
        <w:rPr>
          <w:rFonts w:hint="eastAsia" w:eastAsia="楷体_GB2312"/>
          <w:b/>
          <w:bCs/>
          <w:sz w:val="36"/>
          <w:szCs w:val="36"/>
        </w:rPr>
      </w:pPr>
      <w:r>
        <w:rPr>
          <w:rFonts w:hint="default" w:ascii="宋体" w:hAnsi="宋体"/>
          <w:b/>
          <w:bCs/>
          <w:szCs w:val="21"/>
        </w:rPr>
        <w:t xml:space="preserve">               </w:t>
      </w:r>
      <w:r>
        <w:rPr>
          <w:rFonts w:hint="eastAsia" w:ascii="宋体" w:hAnsi="宋体"/>
          <w:b/>
          <w:bCs/>
          <w:szCs w:val="21"/>
        </w:rPr>
        <w:t>答辩日期</w:t>
      </w:r>
      <w:r>
        <w:rPr>
          <w:rFonts w:hint="eastAsia" w:ascii="黑体" w:eastAsia="黑体"/>
          <w:b/>
          <w:bCs/>
          <w:sz w:val="28"/>
          <w:u w:val="single"/>
        </w:rPr>
        <w:t xml:space="preserve">   </w:t>
      </w:r>
      <w:r>
        <w:rPr>
          <w:rFonts w:hint="eastAsia" w:ascii="黑体" w:eastAsia="黑体"/>
          <w:b/>
          <w:bCs/>
          <w:sz w:val="32"/>
          <w:szCs w:val="32"/>
          <w:u w:val="single"/>
        </w:rPr>
        <w:t>201</w:t>
      </w:r>
      <w:r>
        <w:rPr>
          <w:rFonts w:hint="eastAsia" w:ascii="黑体" w:eastAsia="黑体"/>
          <w:b/>
          <w:bCs/>
          <w:sz w:val="32"/>
          <w:szCs w:val="32"/>
          <w:u w:val="single"/>
          <w:lang w:val="en-US" w:eastAsia="zh-CN"/>
        </w:rPr>
        <w:t>7</w:t>
      </w:r>
      <w:r>
        <w:rPr>
          <w:rFonts w:hint="eastAsia" w:ascii="黑体" w:eastAsia="黑体"/>
          <w:b/>
          <w:bCs/>
          <w:sz w:val="32"/>
          <w:szCs w:val="32"/>
          <w:u w:val="single"/>
        </w:rPr>
        <w:t xml:space="preserve">  年  </w:t>
      </w:r>
      <w:r>
        <w:rPr>
          <w:rFonts w:hint="eastAsia" w:ascii="黑体" w:eastAsia="黑体"/>
          <w:b/>
          <w:bCs/>
          <w:sz w:val="32"/>
          <w:szCs w:val="32"/>
          <w:u w:val="single"/>
          <w:lang w:val="en-US" w:eastAsia="zh-CN"/>
        </w:rPr>
        <w:t>5</w:t>
      </w:r>
      <w:r>
        <w:rPr>
          <w:rFonts w:hint="eastAsia" w:ascii="黑体" w:eastAsia="黑体"/>
          <w:b/>
          <w:bCs/>
          <w:sz w:val="32"/>
          <w:szCs w:val="32"/>
          <w:u w:val="single"/>
        </w:rPr>
        <w:t xml:space="preserve">  月  </w:t>
      </w:r>
      <w:r>
        <w:rPr>
          <w:rFonts w:hint="eastAsia" w:ascii="黑体" w:eastAsia="黑体"/>
          <w:b/>
          <w:bCs/>
          <w:sz w:val="32"/>
          <w:szCs w:val="32"/>
          <w:u w:val="single"/>
          <w:lang w:val="en-US" w:eastAsia="zh-CN"/>
        </w:rPr>
        <w:t xml:space="preserve"> 2</w:t>
      </w:r>
      <w:r>
        <w:rPr>
          <w:rFonts w:hint="default" w:ascii="黑体" w:eastAsia="黑体"/>
          <w:b/>
          <w:bCs/>
          <w:sz w:val="32"/>
          <w:szCs w:val="32"/>
          <w:u w:val="single"/>
          <w:lang w:eastAsia="zh-CN"/>
        </w:rPr>
        <w:t>3</w:t>
      </w:r>
      <w:r>
        <w:rPr>
          <w:rFonts w:hint="eastAsia" w:ascii="黑体" w:eastAsia="黑体"/>
          <w:b/>
          <w:bCs/>
          <w:sz w:val="32"/>
          <w:szCs w:val="32"/>
          <w:u w:val="single"/>
        </w:rPr>
        <w:t xml:space="preserve">  日</w:t>
      </w:r>
    </w:p>
    <w:p>
      <w:pPr>
        <w:spacing w:line="600" w:lineRule="exact"/>
        <w:jc w:val="center"/>
        <w:rPr>
          <w:rFonts w:hint="eastAsia" w:eastAsia="楷体_GB2312"/>
          <w:b/>
          <w:bCs/>
          <w:sz w:val="36"/>
          <w:szCs w:val="36"/>
        </w:rPr>
      </w:pPr>
    </w:p>
    <w:p>
      <w:pPr>
        <w:spacing w:line="600" w:lineRule="exact"/>
        <w:jc w:val="center"/>
        <w:rPr>
          <w:rFonts w:hint="eastAsia" w:eastAsia="黑体"/>
          <w:sz w:val="36"/>
          <w:szCs w:val="36"/>
        </w:rPr>
      </w:pPr>
      <w:r>
        <w:rPr>
          <w:rFonts w:hint="eastAsia" w:eastAsia="楷体_GB2312"/>
          <w:b/>
          <w:bCs/>
          <w:sz w:val="36"/>
          <w:szCs w:val="36"/>
        </w:rPr>
        <w:t>青   岛   工   学   院</w:t>
      </w:r>
      <w:r>
        <w:rPr>
          <w:rFonts w:hint="eastAsia" w:eastAsia="黑体"/>
          <w:sz w:val="36"/>
          <w:szCs w:val="36"/>
        </w:rPr>
        <w:br w:type="page"/>
      </w:r>
    </w:p>
    <w:p>
      <w:pPr>
        <w:spacing w:line="480" w:lineRule="exact"/>
        <w:jc w:val="center"/>
        <w:rPr>
          <w:rFonts w:hint="eastAsia" w:eastAsia="黑体"/>
          <w:sz w:val="28"/>
        </w:rPr>
      </w:pPr>
      <w:r>
        <w:rPr>
          <w:rFonts w:hint="eastAsia" w:eastAsia="黑体"/>
          <w:sz w:val="36"/>
          <w:szCs w:val="36"/>
        </w:rPr>
        <w:t>基于</w:t>
      </w:r>
      <w:r>
        <w:rPr>
          <w:rFonts w:hint="default" w:eastAsia="黑体"/>
          <w:sz w:val="36"/>
          <w:szCs w:val="36"/>
        </w:rPr>
        <w:t>蓝牙</w:t>
      </w:r>
      <w:r>
        <w:rPr>
          <w:rFonts w:hint="eastAsia" w:eastAsia="黑体"/>
          <w:sz w:val="36"/>
          <w:szCs w:val="36"/>
        </w:rPr>
        <w:t>技术的社交戒烟打火机设计</w:t>
      </w:r>
    </w:p>
    <w:p>
      <w:pPr>
        <w:spacing w:line="480" w:lineRule="exact"/>
        <w:jc w:val="center"/>
        <w:rPr>
          <w:rFonts w:hint="eastAsia" w:eastAsia="黑体"/>
          <w:sz w:val="44"/>
        </w:rPr>
      </w:pPr>
    </w:p>
    <w:p>
      <w:pPr>
        <w:spacing w:line="480" w:lineRule="exact"/>
        <w:ind w:firstLine="870"/>
        <w:rPr>
          <w:rFonts w:hint="eastAsia"/>
          <w:b/>
          <w:sz w:val="24"/>
        </w:rPr>
      </w:pPr>
    </w:p>
    <w:p>
      <w:pPr>
        <w:spacing w:line="480" w:lineRule="exact"/>
        <w:ind w:firstLine="870"/>
        <w:rPr>
          <w:rFonts w:hint="eastAsia"/>
          <w:b/>
          <w:sz w:val="24"/>
        </w:rPr>
      </w:pPr>
    </w:p>
    <w:p>
      <w:pPr>
        <w:spacing w:line="480" w:lineRule="exact"/>
        <w:ind w:firstLine="870"/>
        <w:rPr>
          <w:rFonts w:hint="eastAsia"/>
          <w:sz w:val="24"/>
        </w:rPr>
      </w:pPr>
    </w:p>
    <w:p>
      <w:pPr>
        <w:spacing w:line="480" w:lineRule="exact"/>
        <w:ind w:firstLine="870"/>
        <w:rPr>
          <w:rFonts w:hint="eastAsia"/>
          <w:sz w:val="24"/>
        </w:rPr>
      </w:pPr>
    </w:p>
    <w:p>
      <w:pPr>
        <w:spacing w:line="480" w:lineRule="exact"/>
        <w:ind w:firstLine="870"/>
        <w:rPr>
          <w:rFonts w:hint="eastAsia"/>
          <w:sz w:val="24"/>
        </w:rPr>
      </w:pPr>
    </w:p>
    <w:p>
      <w:pPr>
        <w:spacing w:line="480" w:lineRule="exact"/>
        <w:ind w:firstLine="870"/>
        <w:rPr>
          <w:rFonts w:hint="eastAsia"/>
          <w:sz w:val="24"/>
        </w:rPr>
      </w:pPr>
    </w:p>
    <w:p>
      <w:pPr>
        <w:spacing w:line="480" w:lineRule="exact"/>
        <w:ind w:firstLine="870"/>
        <w:rPr>
          <w:rFonts w:hint="eastAsia"/>
          <w:sz w:val="24"/>
        </w:rPr>
      </w:pPr>
    </w:p>
    <w:p>
      <w:pPr>
        <w:spacing w:line="480" w:lineRule="exact"/>
        <w:rPr>
          <w:rFonts w:hint="eastAsia"/>
          <w:sz w:val="24"/>
        </w:rPr>
      </w:pPr>
    </w:p>
    <w:p>
      <w:pPr>
        <w:wordWrap w:val="0"/>
        <w:spacing w:line="700" w:lineRule="exact"/>
        <w:ind w:firstLine="870"/>
        <w:rPr>
          <w:rFonts w:hint="eastAsia"/>
          <w:sz w:val="30"/>
          <w:szCs w:val="30"/>
        </w:rPr>
      </w:pPr>
      <w:r>
        <w:rPr>
          <w:rFonts w:hint="eastAsia"/>
          <w:sz w:val="30"/>
          <w:szCs w:val="30"/>
        </w:rPr>
        <w:t xml:space="preserve">                     </w:t>
      </w:r>
    </w:p>
    <w:p>
      <w:pPr>
        <w:wordWrap w:val="0"/>
        <w:spacing w:line="700" w:lineRule="exact"/>
        <w:ind w:firstLine="870"/>
        <w:rPr>
          <w:rFonts w:hint="eastAsia"/>
          <w:sz w:val="30"/>
          <w:szCs w:val="30"/>
        </w:rPr>
      </w:pPr>
    </w:p>
    <w:p>
      <w:pPr>
        <w:wordWrap w:val="0"/>
        <w:spacing w:line="700" w:lineRule="exact"/>
        <w:ind w:firstLine="870"/>
        <w:rPr>
          <w:rFonts w:hint="eastAsia"/>
          <w:sz w:val="30"/>
          <w:szCs w:val="30"/>
          <w:u w:val="single"/>
        </w:rPr>
      </w:pPr>
      <w:r>
        <w:rPr>
          <w:rFonts w:hint="default"/>
          <w:sz w:val="30"/>
          <w:szCs w:val="30"/>
        </w:rPr>
        <w:t xml:space="preserve">                     </w:t>
      </w:r>
      <w:r>
        <w:rPr>
          <w:rFonts w:hint="eastAsia"/>
          <w:sz w:val="30"/>
          <w:szCs w:val="30"/>
        </w:rPr>
        <w:t xml:space="preserve">  </w:t>
      </w:r>
      <w:r>
        <w:rPr>
          <w:rFonts w:hint="default"/>
          <w:sz w:val="30"/>
          <w:szCs w:val="30"/>
        </w:rPr>
        <w:t xml:space="preserve"> </w:t>
      </w:r>
      <w:r>
        <w:rPr>
          <w:rFonts w:hint="eastAsia"/>
          <w:sz w:val="30"/>
          <w:szCs w:val="30"/>
        </w:rPr>
        <w:t>完成日期：</w:t>
      </w:r>
      <w:r>
        <w:rPr>
          <w:rFonts w:hint="eastAsia"/>
          <w:sz w:val="30"/>
          <w:szCs w:val="30"/>
          <w:u w:val="single"/>
        </w:rPr>
        <w:t xml:space="preserve">                 </w:t>
      </w:r>
    </w:p>
    <w:p>
      <w:pPr>
        <w:tabs>
          <w:tab w:val="left" w:pos="5812"/>
        </w:tabs>
        <w:wordWrap w:val="0"/>
        <w:spacing w:line="700" w:lineRule="exact"/>
        <w:rPr>
          <w:rFonts w:hint="eastAsia"/>
          <w:sz w:val="30"/>
          <w:szCs w:val="30"/>
          <w:u w:val="single"/>
        </w:rPr>
      </w:pPr>
      <w:r>
        <w:rPr>
          <w:rFonts w:hint="default"/>
          <w:sz w:val="30"/>
          <w:szCs w:val="30"/>
        </w:rPr>
        <w:t xml:space="preserve">         </w:t>
      </w:r>
      <w:r>
        <w:rPr>
          <w:rFonts w:hint="eastAsia"/>
          <w:sz w:val="30"/>
          <w:szCs w:val="30"/>
        </w:rPr>
        <w:t xml:space="preserve">                 指导教师签字： </w:t>
      </w:r>
      <w:r>
        <w:rPr>
          <w:rFonts w:hint="eastAsia"/>
          <w:sz w:val="30"/>
          <w:szCs w:val="30"/>
          <w:u w:val="single"/>
        </w:rPr>
        <w:t xml:space="preserve">                </w:t>
      </w:r>
    </w:p>
    <w:p>
      <w:pPr>
        <w:wordWrap w:val="0"/>
        <w:spacing w:line="700" w:lineRule="exact"/>
        <w:rPr>
          <w:rFonts w:hint="eastAsia"/>
          <w:sz w:val="30"/>
          <w:szCs w:val="30"/>
        </w:rPr>
      </w:pPr>
      <w:r>
        <w:rPr>
          <w:rFonts w:hint="default"/>
          <w:sz w:val="30"/>
          <w:szCs w:val="30"/>
        </w:rPr>
        <w:t xml:space="preserve">                          </w:t>
      </w:r>
      <w:r>
        <w:rPr>
          <w:rFonts w:hint="eastAsia"/>
          <w:sz w:val="30"/>
          <w:szCs w:val="30"/>
        </w:rPr>
        <w:t>评阅教师签字：</w:t>
      </w:r>
      <w:r>
        <w:rPr>
          <w:rFonts w:hint="eastAsia"/>
          <w:sz w:val="30"/>
          <w:szCs w:val="30"/>
          <w:u w:val="single"/>
        </w:rPr>
        <w:t xml:space="preserve">                 </w:t>
      </w:r>
    </w:p>
    <w:p>
      <w:pPr>
        <w:wordWrap w:val="0"/>
        <w:spacing w:line="700" w:lineRule="exact"/>
        <w:rPr>
          <w:rFonts w:hint="eastAsia"/>
          <w:sz w:val="30"/>
          <w:szCs w:val="30"/>
          <w:u w:val="single"/>
        </w:rPr>
      </w:pPr>
      <w:r>
        <w:rPr>
          <w:rFonts w:hint="eastAsia"/>
          <w:sz w:val="30"/>
          <w:szCs w:val="30"/>
        </w:rPr>
        <w:t xml:space="preserve">                      答辩小组组长签字：</w:t>
      </w:r>
      <w:r>
        <w:rPr>
          <w:rFonts w:hint="eastAsia"/>
          <w:sz w:val="30"/>
          <w:szCs w:val="30"/>
          <w:u w:val="single"/>
        </w:rPr>
        <w:t xml:space="preserve">                 </w:t>
      </w:r>
    </w:p>
    <w:p>
      <w:pPr>
        <w:wordWrap w:val="0"/>
        <w:spacing w:line="700" w:lineRule="exact"/>
        <w:rPr>
          <w:rFonts w:hint="eastAsia"/>
          <w:sz w:val="30"/>
          <w:szCs w:val="30"/>
          <w:u w:val="single"/>
        </w:rPr>
      </w:pPr>
      <w:r>
        <w:rPr>
          <w:rFonts w:hint="eastAsia"/>
          <w:sz w:val="30"/>
          <w:szCs w:val="30"/>
        </w:rPr>
        <w:t xml:space="preserve">                      答辩小组成员签字：</w:t>
      </w:r>
      <w:r>
        <w:rPr>
          <w:rFonts w:hint="eastAsia"/>
          <w:sz w:val="30"/>
          <w:szCs w:val="30"/>
          <w:u w:val="single"/>
        </w:rPr>
        <w:t xml:space="preserve">                 </w:t>
      </w:r>
    </w:p>
    <w:p>
      <w:pPr>
        <w:wordWrap w:val="0"/>
        <w:spacing w:line="700" w:lineRule="exact"/>
        <w:rPr>
          <w:sz w:val="30"/>
          <w:szCs w:val="30"/>
          <w:u w:val="single"/>
        </w:rPr>
      </w:pPr>
      <w:r>
        <w:rPr>
          <w:rFonts w:hint="eastAsia"/>
          <w:sz w:val="30"/>
          <w:szCs w:val="30"/>
        </w:rPr>
        <w:t xml:space="preserve">                                       </w:t>
      </w:r>
      <w:r>
        <w:rPr>
          <w:rFonts w:hint="eastAsia"/>
          <w:sz w:val="30"/>
          <w:szCs w:val="30"/>
          <w:u w:val="single"/>
        </w:rPr>
        <w:t xml:space="preserve">                 </w:t>
      </w:r>
    </w:p>
    <w:p>
      <w:pPr>
        <w:wordWrap w:val="0"/>
        <w:spacing w:line="700" w:lineRule="exact"/>
        <w:rPr>
          <w:rFonts w:hint="eastAsia"/>
          <w:sz w:val="30"/>
          <w:szCs w:val="30"/>
          <w:u w:val="single"/>
        </w:rPr>
      </w:pPr>
      <w:r>
        <w:rPr>
          <w:rFonts w:hint="eastAsia"/>
          <w:sz w:val="30"/>
          <w:szCs w:val="30"/>
        </w:rPr>
        <w:t xml:space="preserve">                                       </w:t>
      </w:r>
      <w:r>
        <w:rPr>
          <w:rFonts w:hint="eastAsia"/>
          <w:sz w:val="30"/>
          <w:szCs w:val="30"/>
          <w:u w:val="single"/>
        </w:rPr>
        <w:t xml:space="preserve">                 </w:t>
      </w:r>
    </w:p>
    <w:p>
      <w:pPr>
        <w:wordWrap w:val="0"/>
        <w:spacing w:line="700" w:lineRule="exact"/>
        <w:rPr>
          <w:rFonts w:hint="eastAsia"/>
          <w:sz w:val="30"/>
          <w:szCs w:val="30"/>
          <w:u w:val="single"/>
        </w:rPr>
      </w:pPr>
      <w:r>
        <w:rPr>
          <w:rFonts w:hint="eastAsia"/>
          <w:sz w:val="30"/>
          <w:szCs w:val="30"/>
        </w:rPr>
        <w:t xml:space="preserve">                                       </w:t>
      </w:r>
      <w:r>
        <w:rPr>
          <w:rFonts w:hint="eastAsia"/>
          <w:sz w:val="30"/>
          <w:szCs w:val="30"/>
          <w:u w:val="single"/>
        </w:rPr>
        <w:t xml:space="preserve">                 </w:t>
      </w:r>
    </w:p>
    <w:p>
      <w:pPr>
        <w:wordWrap w:val="0"/>
        <w:spacing w:line="700" w:lineRule="exact"/>
        <w:rPr>
          <w:rFonts w:hint="eastAsia" w:ascii="宋体" w:hAnsi="宋体"/>
          <w:sz w:val="28"/>
          <w:szCs w:val="28"/>
          <w:u w:val="single"/>
        </w:rPr>
      </w:pPr>
      <w:r>
        <w:rPr>
          <w:rFonts w:hint="eastAsia"/>
          <w:sz w:val="30"/>
          <w:szCs w:val="30"/>
        </w:rPr>
        <w:t xml:space="preserve">                          </w:t>
      </w:r>
      <w:r>
        <w:rPr>
          <w:rFonts w:hint="default"/>
          <w:sz w:val="30"/>
          <w:szCs w:val="30"/>
        </w:rPr>
        <w:t xml:space="preserve">      </w:t>
      </w:r>
      <w:r>
        <w:rPr>
          <w:rFonts w:hint="eastAsia"/>
          <w:sz w:val="30"/>
          <w:szCs w:val="30"/>
        </w:rPr>
        <w:t xml:space="preserve">       </w:t>
      </w:r>
      <w:r>
        <w:rPr>
          <w:rFonts w:hint="eastAsia"/>
          <w:sz w:val="30"/>
          <w:szCs w:val="30"/>
          <w:u w:val="single"/>
        </w:rPr>
        <w:t xml:space="preserve">                 </w:t>
      </w:r>
    </w:p>
    <w:p>
      <w:pPr>
        <w:pStyle w:val="2"/>
        <w:spacing w:line="240" w:lineRule="auto"/>
        <w:jc w:val="both"/>
        <w:rPr>
          <w:rFonts w:hint="eastAsia"/>
        </w:rPr>
        <w:sectPr>
          <w:footerReference r:id="rId3" w:type="default"/>
          <w:endnotePr>
            <w:numFmt w:val="decimal"/>
          </w:endnotePr>
          <w:pgSz w:w="11906" w:h="16838"/>
          <w:pgMar w:top="1417" w:right="1587" w:bottom="1417" w:left="1587" w:header="851" w:footer="992" w:gutter="283"/>
          <w:pgBorders>
            <w:top w:val="none" w:color="auto" w:sz="0" w:space="0"/>
            <w:left w:val="none" w:color="auto" w:sz="0" w:space="0"/>
            <w:bottom w:val="none" w:color="auto" w:sz="0" w:space="0"/>
            <w:right w:val="none" w:color="auto" w:sz="0" w:space="0"/>
          </w:pgBorders>
          <w:pgNumType w:fmt="upperRoman" w:start="1"/>
          <w:cols w:space="0" w:num="1"/>
          <w:rtlGutter w:val="0"/>
          <w:docGrid w:type="lines" w:linePitch="333" w:charSpace="0"/>
        </w:sectPr>
      </w:pPr>
      <w:bookmarkStart w:id="0" w:name="_Toc452389534"/>
      <w:bookmarkStart w:id="1" w:name="_Toc452389414"/>
      <w:bookmarkStart w:id="2" w:name="_Toc1632872148"/>
      <w:bookmarkStart w:id="3" w:name="_Toc248254292"/>
      <w:bookmarkStart w:id="4" w:name="_Toc449305714"/>
      <w:bookmarkStart w:id="5" w:name="_Toc406936733"/>
      <w:bookmarkStart w:id="6" w:name="_Toc344969934"/>
      <w:bookmarkStart w:id="7" w:name="_Toc452389856"/>
      <w:bookmarkStart w:id="8" w:name="_Toc344728033"/>
      <w:bookmarkStart w:id="9" w:name="_Toc188779259"/>
      <w:bookmarkStart w:id="10" w:name="_Toc420337811"/>
      <w:bookmarkStart w:id="11" w:name="_Toc217635911"/>
      <w:bookmarkStart w:id="12" w:name="_Toc344938096"/>
      <w:bookmarkStart w:id="13" w:name="_Toc406260863"/>
      <w:bookmarkStart w:id="14" w:name="_Toc2112703753"/>
      <w:bookmarkStart w:id="15" w:name="_Toc1214895389"/>
    </w:p>
    <w:p>
      <w:pPr>
        <w:pStyle w:val="2"/>
        <w:spacing w:line="240" w:lineRule="auto"/>
        <w:jc w:val="center"/>
        <w:rPr>
          <w:rFonts w:hint="eastAsia"/>
          <w:color w:val="181717" w:themeColor="background2" w:themeShade="1A"/>
          <w:szCs w:val="32"/>
        </w:rPr>
      </w:pPr>
      <w:bookmarkStart w:id="16" w:name="_Toc401598484"/>
      <w:bookmarkStart w:id="17" w:name="_Toc239680474"/>
      <w:bookmarkStart w:id="18" w:name="_Toc1284654085"/>
      <w:bookmarkStart w:id="19" w:name="_Toc751647133"/>
      <w:bookmarkStart w:id="20" w:name="_Toc946092289"/>
      <w:bookmarkStart w:id="21" w:name="_Toc1971570215"/>
      <w:bookmarkStart w:id="22" w:name="_Toc2079437210"/>
      <w:r>
        <w:rPr>
          <w:rFonts w:hint="eastAsia"/>
          <w:color w:val="181717" w:themeColor="background2" w:themeShade="1A"/>
          <w:szCs w:val="32"/>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pPr>
        <w:spacing w:line="400" w:lineRule="exact"/>
        <w:ind w:firstLine="480" w:firstLineChars="200"/>
        <w:jc w:val="left"/>
        <w:rPr>
          <w:rFonts w:hint="eastAsia" w:asciiTheme="minorEastAsia" w:hAnsiTheme="minorEastAsia"/>
          <w:color w:val="181717" w:themeColor="background2" w:themeShade="1A"/>
        </w:rPr>
      </w:pPr>
      <w:r>
        <w:rPr>
          <w:rFonts w:hint="eastAsia" w:asciiTheme="minorEastAsia" w:hAnsiTheme="minorEastAsia"/>
          <w:color w:val="181717" w:themeColor="background2" w:themeShade="1A"/>
        </w:rPr>
        <w:t>近年来由于吸烟引发的问题越来越多，戒烟的也越来越多，但是戒烟成功率低，所以基于</w:t>
      </w:r>
      <w:r>
        <w:rPr>
          <w:rFonts w:hint="default" w:asciiTheme="minorEastAsia" w:hAnsiTheme="minorEastAsia"/>
          <w:color w:val="181717" w:themeColor="background2" w:themeShade="1A"/>
        </w:rPr>
        <w:t>蓝牙</w:t>
      </w:r>
      <w:r>
        <w:rPr>
          <w:rFonts w:hint="eastAsia" w:asciiTheme="minorEastAsia" w:hAnsiTheme="minorEastAsia"/>
          <w:color w:val="181717" w:themeColor="background2" w:themeShade="1A"/>
        </w:rPr>
        <w:t>的智能戒烟打火机</w:t>
      </w:r>
      <w:r>
        <w:rPr>
          <w:rFonts w:hint="default" w:asciiTheme="minorEastAsia" w:hAnsiTheme="minorEastAsia"/>
          <w:color w:val="181717" w:themeColor="background2" w:themeShade="1A"/>
        </w:rPr>
        <w:t>用来</w:t>
      </w:r>
      <w:r>
        <w:rPr>
          <w:rFonts w:hint="eastAsia" w:asciiTheme="minorEastAsia" w:hAnsiTheme="minorEastAsia"/>
          <w:color w:val="181717" w:themeColor="background2" w:themeShade="1A"/>
        </w:rPr>
        <w:t>帮助戒烟者更好的戒除烟瘾已是大势所趋。</w:t>
      </w:r>
    </w:p>
    <w:p>
      <w:pPr>
        <w:spacing w:line="400" w:lineRule="exact"/>
        <w:ind w:firstLine="480" w:firstLineChars="200"/>
        <w:jc w:val="left"/>
        <w:rPr>
          <w:rFonts w:hint="default" w:ascii="宋体" w:hAnsi="宋体"/>
          <w:sz w:val="24"/>
          <w:szCs w:val="24"/>
          <w:lang w:eastAsia="zh-CN"/>
        </w:rPr>
      </w:pPr>
      <w:bookmarkStart w:id="23" w:name="_Toc19704"/>
      <w:r>
        <w:rPr>
          <w:rFonts w:hint="eastAsia" w:asciiTheme="minorEastAsia" w:hAnsiTheme="minorEastAsia"/>
          <w:color w:val="181717" w:themeColor="background2" w:themeShade="1A"/>
          <w:lang w:eastAsia="zh-CN"/>
        </w:rPr>
        <w:t>本文基于</w:t>
      </w:r>
      <w:r>
        <w:rPr>
          <w:rFonts w:hint="default" w:asciiTheme="minorEastAsia" w:hAnsiTheme="minorEastAsia"/>
          <w:color w:val="181717" w:themeColor="background2" w:themeShade="1A"/>
          <w:lang w:eastAsia="zh-CN"/>
        </w:rPr>
        <w:t>蓝牙</w:t>
      </w:r>
      <w:r>
        <w:rPr>
          <w:rFonts w:hint="eastAsia" w:asciiTheme="minorEastAsia" w:hAnsiTheme="minorEastAsia"/>
          <w:color w:val="181717" w:themeColor="background2" w:themeShade="1A"/>
          <w:lang w:eastAsia="zh-CN"/>
        </w:rPr>
        <w:t>技术的社交戒烟打火机设计。</w:t>
      </w:r>
      <w:bookmarkEnd w:id="23"/>
      <w:r>
        <w:rPr>
          <w:rFonts w:hint="eastAsia" w:asciiTheme="minorEastAsia" w:hAnsiTheme="minorEastAsia"/>
          <w:color w:val="181717" w:themeColor="background2" w:themeShade="1A"/>
        </w:rPr>
        <w:t>由嵌入式打火机、手机端戒烟APP、微信公众号以及后台服务器组成</w:t>
      </w:r>
      <w:r>
        <w:rPr>
          <w:rFonts w:hint="default" w:asciiTheme="minorEastAsia" w:hAnsiTheme="minorEastAsia"/>
          <w:color w:val="181717" w:themeColor="background2" w:themeShade="1A"/>
        </w:rPr>
        <w:t>，实现了物联网感知层，传输层，应用层。在硬件方面，利用CC2541控制芯片实现蓝牙协议栈，</w:t>
      </w:r>
      <w:r>
        <w:rPr>
          <w:rFonts w:hint="eastAsia" w:ascii="宋体" w:hAnsi="宋体"/>
          <w:sz w:val="24"/>
          <w:szCs w:val="24"/>
          <w:lang w:eastAsia="zh-CN"/>
        </w:rPr>
        <w:t>通过多种类型的传感器实现</w:t>
      </w:r>
      <w:r>
        <w:rPr>
          <w:rFonts w:hint="default" w:ascii="宋体" w:hAnsi="宋体"/>
          <w:sz w:val="24"/>
          <w:szCs w:val="24"/>
          <w:lang w:eastAsia="zh-CN"/>
        </w:rPr>
        <w:t>电子点火，数据显示等功能，</w:t>
      </w:r>
      <w:r>
        <w:rPr>
          <w:rFonts w:hint="eastAsia" w:ascii="宋体" w:hAnsi="宋体"/>
          <w:sz w:val="24"/>
          <w:szCs w:val="24"/>
          <w:lang w:eastAsia="zh-CN"/>
        </w:rPr>
        <w:t>实现了</w:t>
      </w:r>
      <w:r>
        <w:rPr>
          <w:rFonts w:hint="default" w:ascii="宋体" w:hAnsi="宋体"/>
          <w:sz w:val="24"/>
          <w:szCs w:val="24"/>
          <w:lang w:eastAsia="zh-CN"/>
        </w:rPr>
        <w:t>智能控制打火机点火次数的控制。并结合蓝牙模块实现了数据传输。在软件方面，利用App软件实现嵌入式设备的管理和数据连接，解决了制定吸烟计划</w:t>
      </w:r>
      <w:r>
        <w:rPr>
          <w:rFonts w:hint="eastAsia" w:asciiTheme="minorEastAsia" w:hAnsiTheme="minorEastAsia"/>
          <w:color w:val="181717" w:themeColor="background2" w:themeShade="1A"/>
        </w:rPr>
        <w:t>、</w:t>
      </w:r>
      <w:r>
        <w:rPr>
          <w:rFonts w:hint="default" w:ascii="宋体" w:hAnsi="宋体"/>
          <w:sz w:val="24"/>
          <w:szCs w:val="24"/>
          <w:lang w:eastAsia="zh-CN"/>
        </w:rPr>
        <w:t>控制吸烟次数</w:t>
      </w:r>
      <w:r>
        <w:rPr>
          <w:rFonts w:hint="eastAsia" w:asciiTheme="minorEastAsia" w:hAnsiTheme="minorEastAsia"/>
          <w:color w:val="181717" w:themeColor="background2" w:themeShade="1A"/>
        </w:rPr>
        <w:t>、</w:t>
      </w:r>
      <w:r>
        <w:rPr>
          <w:rFonts w:hint="default" w:ascii="宋体" w:hAnsi="宋体"/>
          <w:sz w:val="24"/>
          <w:szCs w:val="24"/>
          <w:lang w:eastAsia="zh-CN"/>
        </w:rPr>
        <w:t>查看数据报表</w:t>
      </w:r>
      <w:r>
        <w:rPr>
          <w:rFonts w:hint="eastAsia" w:asciiTheme="minorEastAsia" w:hAnsiTheme="minorEastAsia"/>
          <w:color w:val="181717" w:themeColor="background2" w:themeShade="1A"/>
        </w:rPr>
        <w:t>、</w:t>
      </w:r>
      <w:r>
        <w:rPr>
          <w:rFonts w:hint="default" w:ascii="宋体" w:hAnsi="宋体"/>
          <w:sz w:val="24"/>
          <w:szCs w:val="24"/>
          <w:lang w:eastAsia="zh-CN"/>
        </w:rPr>
        <w:t>添加戒烟好友</w:t>
      </w:r>
      <w:r>
        <w:rPr>
          <w:rFonts w:hint="eastAsia" w:asciiTheme="minorEastAsia" w:hAnsiTheme="minorEastAsia"/>
          <w:color w:val="181717" w:themeColor="background2" w:themeShade="1A"/>
        </w:rPr>
        <w:t>、朋友圈分享戒烟过程和心得</w:t>
      </w:r>
      <w:r>
        <w:rPr>
          <w:rFonts w:hint="default" w:ascii="宋体" w:hAnsi="宋体"/>
          <w:sz w:val="24"/>
          <w:szCs w:val="24"/>
          <w:lang w:eastAsia="zh-CN"/>
        </w:rPr>
        <w:t>等功能，并且可通过请求Web服务器Api实现数据数据查询和持久化。</w:t>
      </w:r>
    </w:p>
    <w:p>
      <w:pPr>
        <w:spacing w:line="400" w:lineRule="exact"/>
        <w:ind w:firstLine="480" w:firstLineChars="200"/>
        <w:jc w:val="left"/>
        <w:rPr>
          <w:rFonts w:asciiTheme="minorEastAsia" w:hAnsiTheme="minorEastAsia"/>
          <w:color w:val="181717" w:themeColor="background2" w:themeShade="1A"/>
        </w:rPr>
      </w:pPr>
      <w:r>
        <w:rPr>
          <w:rFonts w:hint="default" w:ascii="宋体" w:hAnsi="宋体"/>
          <w:sz w:val="24"/>
          <w:szCs w:val="24"/>
          <w:lang w:eastAsia="zh-CN"/>
        </w:rPr>
        <w:t>本设计主要通过智能制定戒烟计划，从而帮助用户随时间慢慢减少吸烟次数和烟瘾，并且可制定和统计用户历史吸烟数据报表，更好的帮助用户了解戒烟计划实施情况和戒烟效果。从而达到戒烟的目的。</w:t>
      </w:r>
    </w:p>
    <w:p>
      <w:pPr>
        <w:widowControl/>
        <w:jc w:val="left"/>
        <w:rPr>
          <w:rFonts w:ascii="Times New Roman" w:hAnsi="Times New Roman" w:cs="Times New Roman"/>
          <w:color w:val="181717" w:themeColor="background2" w:themeShade="1A"/>
        </w:rPr>
      </w:pPr>
    </w:p>
    <w:p>
      <w:pPr>
        <w:widowControl/>
        <w:jc w:val="left"/>
        <w:rPr>
          <w:rFonts w:hint="eastAsia" w:asciiTheme="minorEastAsia" w:hAnsiTheme="minorEastAsia"/>
          <w:color w:val="181717" w:themeColor="background2" w:themeShade="1A"/>
        </w:rPr>
      </w:pPr>
      <w:r>
        <w:rPr>
          <w:rFonts w:ascii="Times New Roman" w:hAnsi="Times New Roman" w:eastAsia="黑体" w:cs="Times New Roman"/>
          <w:b/>
          <w:color w:val="181717" w:themeColor="background2" w:themeShade="1A"/>
          <w:sz w:val="28"/>
          <w:szCs w:val="28"/>
        </w:rPr>
        <w:t>关键词：</w:t>
      </w:r>
      <w:r>
        <w:rPr>
          <w:rFonts w:hint="eastAsia" w:asciiTheme="minorEastAsia" w:hAnsiTheme="minorEastAsia"/>
          <w:color w:val="181717" w:themeColor="background2" w:themeShade="1A"/>
        </w:rPr>
        <w:t>蓝牙；戒烟打火机；</w:t>
      </w:r>
      <w:r>
        <w:rPr>
          <w:rFonts w:hint="default" w:asciiTheme="minorEastAsia" w:hAnsiTheme="minorEastAsia"/>
          <w:color w:val="181717" w:themeColor="background2" w:themeShade="1A"/>
        </w:rPr>
        <w:t>App</w:t>
      </w:r>
    </w:p>
    <w:p>
      <w:pPr>
        <w:widowControl/>
        <w:jc w:val="left"/>
        <w:rPr>
          <w:rFonts w:hint="eastAsia" w:asciiTheme="minorEastAsia" w:hAnsiTheme="minorEastAsia"/>
          <w:color w:val="181717" w:themeColor="background2" w:themeShade="1A"/>
        </w:rPr>
      </w:pPr>
    </w:p>
    <w:p>
      <w:pPr>
        <w:widowControl/>
        <w:jc w:val="left"/>
        <w:rPr>
          <w:rFonts w:hint="eastAsia" w:asciiTheme="minorEastAsia" w:hAnsiTheme="minorEastAsia"/>
          <w:color w:val="181717" w:themeColor="background2" w:themeShade="1A"/>
        </w:rPr>
      </w:pPr>
    </w:p>
    <w:p>
      <w:pPr>
        <w:jc w:val="center"/>
        <w:rPr>
          <w:rFonts w:hint="eastAsia" w:ascii="黑体" w:eastAsia="黑体"/>
          <w:b/>
          <w:color w:val="181717" w:themeColor="background2" w:themeShade="1A"/>
          <w:sz w:val="32"/>
          <w:szCs w:val="32"/>
        </w:rPr>
      </w:pPr>
      <w:r>
        <w:rPr>
          <w:rFonts w:hint="eastAsia" w:ascii="黑体" w:eastAsia="黑体"/>
          <w:b/>
          <w:color w:val="181717" w:themeColor="background2" w:themeShade="1A"/>
          <w:sz w:val="32"/>
          <w:szCs w:val="32"/>
        </w:rPr>
        <w:br w:type="page"/>
      </w:r>
    </w:p>
    <w:p>
      <w:pPr>
        <w:jc w:val="center"/>
        <w:outlineLvl w:val="0"/>
        <w:rPr>
          <w:rFonts w:hint="eastAsia" w:ascii="黑体" w:eastAsia="黑体"/>
          <w:b/>
          <w:color w:val="181717" w:themeColor="background2" w:themeShade="1A"/>
          <w:sz w:val="32"/>
          <w:szCs w:val="32"/>
        </w:rPr>
      </w:pPr>
      <w:bookmarkStart w:id="24" w:name="_Toc788383610"/>
      <w:bookmarkStart w:id="25" w:name="_Toc96183078"/>
      <w:bookmarkStart w:id="26" w:name="_Toc1581498338"/>
      <w:bookmarkStart w:id="27" w:name="_Toc1845942766"/>
      <w:bookmarkStart w:id="28" w:name="_Toc710396519"/>
      <w:bookmarkStart w:id="29" w:name="_Toc1734645831"/>
      <w:bookmarkStart w:id="30" w:name="_Toc1964928014"/>
      <w:bookmarkStart w:id="31" w:name="_Toc419635689"/>
      <w:bookmarkStart w:id="32" w:name="_Toc1245493648"/>
      <w:r>
        <w:rPr>
          <w:rFonts w:hint="eastAsia" w:ascii="黑体" w:eastAsia="黑体"/>
          <w:b/>
          <w:color w:val="181717" w:themeColor="background2" w:themeShade="1A"/>
          <w:sz w:val="32"/>
          <w:szCs w:val="32"/>
        </w:rPr>
        <w:t>Abstract</w:t>
      </w:r>
      <w:bookmarkEnd w:id="24"/>
      <w:bookmarkEnd w:id="25"/>
      <w:bookmarkEnd w:id="26"/>
      <w:bookmarkEnd w:id="27"/>
      <w:bookmarkEnd w:id="28"/>
      <w:bookmarkEnd w:id="29"/>
      <w:bookmarkEnd w:id="30"/>
      <w:bookmarkEnd w:id="31"/>
      <w:bookmarkEnd w:id="32"/>
    </w:p>
    <w:p>
      <w:pPr>
        <w:autoSpaceDE w:val="0"/>
        <w:autoSpaceDN w:val="0"/>
        <w:adjustRightInd w:val="0"/>
        <w:spacing w:line="400" w:lineRule="exact"/>
        <w:ind w:firstLine="480" w:firstLineChars="200"/>
        <w:jc w:val="left"/>
        <w:rPr>
          <w:rFonts w:hint="eastAsia" w:ascii="Times New Roman" w:hAnsi="Times New Roman" w:cs="Times New Roman"/>
          <w:sz w:val="24"/>
        </w:rPr>
      </w:pPr>
      <w:r>
        <w:rPr>
          <w:rFonts w:hint="eastAsia" w:ascii="Times New Roman" w:hAnsi="Times New Roman" w:cs="Times New Roman"/>
          <w:sz w:val="24"/>
        </w:rPr>
        <w:t>Thanks to the problems caused by smoking have been raising , the number of people trying to quit smoking is on the increase in recent years. But the success rate of giving up smoking is really low, so there is a way to help smokers to quit smoking better which is called Intelligent Smoking Liter based on Iot (internet of things).</w:t>
      </w:r>
    </w:p>
    <w:p>
      <w:pPr>
        <w:autoSpaceDE w:val="0"/>
        <w:autoSpaceDN w:val="0"/>
        <w:adjustRightInd w:val="0"/>
        <w:spacing w:line="400" w:lineRule="exact"/>
        <w:ind w:firstLine="480" w:firstLineChars="200"/>
        <w:jc w:val="left"/>
        <w:rPr>
          <w:rFonts w:hint="eastAsia" w:ascii="Times New Roman" w:hAnsi="Times New Roman" w:cs="Times New Roman"/>
          <w:sz w:val="24"/>
        </w:rPr>
      </w:pPr>
      <w:r>
        <w:rPr>
          <w:rFonts w:hint="eastAsia" w:ascii="Times New Roman" w:hAnsi="Times New Roman" w:cs="Times New Roman"/>
          <w:sz w:val="24"/>
        </w:rPr>
        <w:t>This paper is designed by the Intelligent Smoking Liter based on internet. It is consist of embedded lighter, mobile application, WeChat Official Account and back-end server which make up the perception layer, transport layer and application layer of the Iot.  In hardware, it used CC2541 control chip to achieve Bluetooth protocol stack and used many types of sensors to achieve electronic ignition, data show and other features. All of this make up the using of auto-controlled ignition times and achieve data communication with the Bluetooth. In software, it used mobile application to achieve the management and data connections of embedded device, which solved out the question of making plan to quit smoking, controlling the number of smoking times, looking for the data report, adding friends and share their own experience of quitting smoking in the Circle of friends. Meanwhile, it can realize data query and persistence through requesting to the web server Api.</w:t>
      </w:r>
    </w:p>
    <w:p>
      <w:pPr>
        <w:autoSpaceDE w:val="0"/>
        <w:autoSpaceDN w:val="0"/>
        <w:adjustRightInd w:val="0"/>
        <w:spacing w:line="400" w:lineRule="exact"/>
        <w:ind w:firstLine="480" w:firstLineChars="200"/>
        <w:jc w:val="left"/>
        <w:rPr>
          <w:rFonts w:hint="eastAsia" w:ascii="Times New Roman" w:hAnsi="Times New Roman" w:cs="Times New Roman"/>
          <w:sz w:val="24"/>
        </w:rPr>
      </w:pPr>
      <w:r>
        <w:rPr>
          <w:rFonts w:hint="eastAsia" w:ascii="Times New Roman" w:hAnsi="Times New Roman" w:cs="Times New Roman"/>
          <w:sz w:val="24"/>
        </w:rPr>
        <w:t>This design mainly used intelligence plan to help users gradually decrease the smoking times and tobacco over time. It also can formulate and count the data report of smoking history of users, which can help users realize the implementation of the plan and the effect of quitting smoking. In this way, it achieve the aim of quitting smoking.</w:t>
      </w:r>
    </w:p>
    <w:p>
      <w:pPr>
        <w:autoSpaceDE w:val="0"/>
        <w:autoSpaceDN w:val="0"/>
        <w:adjustRightInd w:val="0"/>
        <w:spacing w:line="400" w:lineRule="exact"/>
        <w:ind w:firstLine="480" w:firstLineChars="200"/>
        <w:jc w:val="left"/>
        <w:rPr>
          <w:rFonts w:hint="eastAsia" w:ascii="Times New Roman" w:hAnsi="Times New Roman" w:cs="Times New Roman"/>
          <w:sz w:val="24"/>
        </w:rPr>
      </w:pPr>
    </w:p>
    <w:p>
      <w:pPr>
        <w:spacing w:line="400" w:lineRule="exact"/>
        <w:ind w:firstLine="480" w:firstLineChars="200"/>
        <w:jc w:val="left"/>
        <w:rPr>
          <w:rFonts w:hint="eastAsia" w:ascii="Times New Roman" w:hAnsi="Times New Roman" w:cs="Times New Roman"/>
          <w:b/>
          <w:bCs/>
          <w:color w:val="181717" w:themeColor="background2" w:themeShade="1A"/>
        </w:rPr>
      </w:pPr>
      <w:r>
        <w:rPr>
          <w:rFonts w:hint="eastAsia" w:ascii="Times New Roman" w:hAnsi="Times New Roman" w:cs="Times New Roman"/>
          <w:b/>
          <w:bCs/>
          <w:color w:val="181717" w:themeColor="background2" w:themeShade="1A"/>
        </w:rPr>
        <w:t>Key word：</w:t>
      </w:r>
      <w:r>
        <w:rPr>
          <w:rFonts w:hint="default" w:ascii="Times New Roman" w:hAnsi="Times New Roman" w:cs="Times New Roman"/>
          <w:b/>
          <w:bCs/>
          <w:color w:val="181717" w:themeColor="background2" w:themeShade="1A"/>
        </w:rPr>
        <w:t>B</w:t>
      </w:r>
      <w:r>
        <w:rPr>
          <w:rFonts w:hint="eastAsia" w:ascii="Times New Roman" w:hAnsi="Times New Roman" w:cs="Times New Roman"/>
          <w:b/>
          <w:bCs/>
          <w:color w:val="181717" w:themeColor="background2" w:themeShade="1A"/>
        </w:rPr>
        <w:t>luetooth；Smoking Lighter；App</w:t>
      </w:r>
    </w:p>
    <w:p>
      <w:pPr>
        <w:jc w:val="center"/>
        <w:rPr>
          <w:rFonts w:hint="eastAsia" w:ascii="黑体" w:eastAsia="黑体"/>
          <w:b/>
          <w:color w:val="181717" w:themeColor="background2" w:themeShade="1A"/>
          <w:sz w:val="32"/>
          <w:szCs w:val="32"/>
        </w:rPr>
      </w:pPr>
    </w:p>
    <w:p>
      <w:pPr>
        <w:jc w:val="center"/>
        <w:rPr>
          <w:rFonts w:hint="eastAsia" w:ascii="黑体" w:eastAsia="黑体"/>
          <w:b/>
          <w:color w:val="181717" w:themeColor="background2" w:themeShade="1A"/>
          <w:sz w:val="32"/>
          <w:szCs w:val="32"/>
        </w:rPr>
      </w:pPr>
    </w:p>
    <w:p>
      <w:pPr>
        <w:jc w:val="center"/>
        <w:rPr>
          <w:rFonts w:hint="eastAsia" w:ascii="黑体" w:eastAsia="黑体"/>
          <w:b/>
          <w:color w:val="181717" w:themeColor="background2" w:themeShade="1A"/>
          <w:sz w:val="32"/>
          <w:szCs w:val="32"/>
        </w:rPr>
      </w:pPr>
    </w:p>
    <w:p>
      <w:pPr>
        <w:jc w:val="both"/>
        <w:rPr>
          <w:rFonts w:hint="eastAsia" w:ascii="黑体" w:eastAsia="黑体"/>
          <w:b/>
          <w:color w:val="181717" w:themeColor="background2" w:themeShade="1A"/>
          <w:sz w:val="32"/>
          <w:szCs w:val="32"/>
        </w:rPr>
      </w:pPr>
      <w:r>
        <w:rPr>
          <w:rFonts w:hint="eastAsia" w:ascii="黑体" w:eastAsia="黑体"/>
          <w:b/>
          <w:color w:val="181717" w:themeColor="background2" w:themeShade="1A"/>
          <w:sz w:val="32"/>
          <w:szCs w:val="32"/>
        </w:rPr>
        <w:br w:type="page"/>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0" w:firstLineChars="0"/>
        <w:jc w:val="center"/>
        <w:textAlignment w:val="auto"/>
        <w:outlineLvl w:val="9"/>
        <w:rPr>
          <w:rFonts w:hint="eastAsia" w:asciiTheme="minorEastAsia" w:hAnsiTheme="minorEastAsia" w:eastAsiaTheme="minorEastAsia" w:cstheme="minorBidi"/>
          <w:color w:val="181717" w:themeColor="background2" w:themeShade="1A"/>
          <w:kern w:val="2"/>
          <w:sz w:val="24"/>
          <w:szCs w:val="22"/>
          <w:lang w:val="en-US" w:eastAsia="zh-CN" w:bidi="ar-SA"/>
        </w:rPr>
      </w:pPr>
      <w:r>
        <w:rPr>
          <w:rFonts w:hint="eastAsia" w:ascii="黑体" w:eastAsia="黑体"/>
          <w:b/>
          <w:color w:val="181717" w:themeColor="background2" w:themeShade="1A"/>
          <w:sz w:val="32"/>
          <w:szCs w:val="32"/>
        </w:rPr>
        <w:t>目  录</w:t>
      </w:r>
      <w:r>
        <w:rPr>
          <w:rFonts w:hint="eastAsia" w:asciiTheme="minorEastAsia" w:hAnsiTheme="minorEastAsia" w:eastAsiaTheme="minorEastAsia" w:cstheme="minorBidi"/>
          <w:color w:val="181717" w:themeColor="background2" w:themeShade="1A"/>
          <w:kern w:val="2"/>
          <w:sz w:val="24"/>
          <w:szCs w:val="22"/>
          <w:lang w:val="en-US" w:eastAsia="zh-CN" w:bidi="ar-SA"/>
        </w:rPr>
        <w:fldChar w:fldCharType="begin"/>
      </w:r>
      <w:r>
        <w:rPr>
          <w:rFonts w:hint="eastAsia" w:asciiTheme="minorEastAsia" w:hAnsiTheme="minorEastAsia" w:eastAsiaTheme="minorEastAsia" w:cstheme="minorBidi"/>
          <w:color w:val="181717" w:themeColor="background2" w:themeShade="1A"/>
          <w:kern w:val="2"/>
          <w:sz w:val="24"/>
          <w:szCs w:val="22"/>
          <w:lang w:val="en-US" w:eastAsia="zh-CN" w:bidi="ar-SA"/>
        </w:rPr>
        <w:instrText xml:space="preserve">TOC \o "1-3" \h \u </w:instrText>
      </w:r>
      <w:r>
        <w:rPr>
          <w:rFonts w:hint="eastAsia" w:asciiTheme="minorEastAsia" w:hAnsiTheme="minorEastAsia" w:eastAsiaTheme="minorEastAsia" w:cstheme="minorBidi"/>
          <w:color w:val="181717" w:themeColor="background2" w:themeShade="1A"/>
          <w:kern w:val="2"/>
          <w:sz w:val="24"/>
          <w:szCs w:val="22"/>
          <w:lang w:val="en-US" w:eastAsia="zh-CN" w:bidi="ar-SA"/>
        </w:rPr>
        <w:fldChar w:fldCharType="separate"/>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_Toc1112303200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default" w:asciiTheme="minorEastAsia" w:hAnsiTheme="minorEastAsia" w:cstheme="minorEastAsia"/>
          <w:kern w:val="2"/>
          <w:sz w:val="28"/>
          <w:szCs w:val="28"/>
          <w:lang w:eastAsia="zh-CN" w:bidi="ar-SA"/>
        </w:rPr>
        <w:t>1</w:t>
      </w:r>
      <w:r>
        <w:rPr>
          <w:rFonts w:hint="eastAsia" w:asciiTheme="minorEastAsia" w:hAnsiTheme="minorEastAsia" w:eastAsiaTheme="minorEastAsia" w:cstheme="minorEastAsia"/>
          <w:bCs/>
          <w:color w:val="181717" w:themeColor="background2" w:themeShade="1A"/>
          <w:kern w:val="44"/>
          <w:sz w:val="28"/>
          <w:szCs w:val="28"/>
          <w:lang w:val="en-US" w:eastAsia="zh-CN" w:bidi="ar-SA"/>
        </w:rPr>
        <w:t xml:space="preserve"> </w:t>
      </w:r>
      <w:r>
        <w:rPr>
          <w:rFonts w:hint="eastAsia" w:asciiTheme="minorEastAsia" w:hAnsiTheme="minorEastAsia" w:eastAsiaTheme="minorEastAsia" w:cstheme="minorEastAsia"/>
          <w:color w:val="181717" w:themeColor="background2" w:themeShade="1A"/>
          <w:kern w:val="2"/>
          <w:sz w:val="28"/>
          <w:szCs w:val="28"/>
          <w:lang w:val="en-US" w:eastAsia="zh-CN" w:bidi="ar-SA"/>
        </w:rPr>
        <w:t>绪论</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_Toc1112303200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1</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_Toc1977103510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.1 研究背景</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_Toc1977103510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_Toc1989911328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.2 系统预期目标</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_Toc1989911328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_Toc392217172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.3 本文主要工作</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_Toc392217172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_Toc578145991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.4 国内外现状</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_Toc578145991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_Toc1885603834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.5 系统特色与创新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_Toc1885603834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_Toc1075566270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1.5.1 技术创新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_Toc1075566270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_Toc303367581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1.5.2戒烟方式创新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_Toc303367581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_Toc1705722060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1.5.3应用创新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_Toc1705722060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_Toc1134670116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default" w:asciiTheme="minorEastAsia" w:hAnsiTheme="minorEastAsia" w:cstheme="minorEastAsia"/>
          <w:kern w:val="2"/>
          <w:sz w:val="28"/>
          <w:szCs w:val="28"/>
          <w:lang w:eastAsia="zh-CN" w:bidi="ar-SA"/>
        </w:rPr>
        <w:t>2</w:t>
      </w:r>
      <w:r>
        <w:rPr>
          <w:rFonts w:hint="eastAsia" w:asciiTheme="minorEastAsia" w:hAnsiTheme="minorEastAsia" w:eastAsiaTheme="minorEastAsia" w:cstheme="minorEastAsia"/>
          <w:bCs/>
          <w:color w:val="181717" w:themeColor="background2" w:themeShade="1A"/>
          <w:kern w:val="44"/>
          <w:sz w:val="28"/>
          <w:szCs w:val="28"/>
          <w:lang w:val="en-US" w:eastAsia="zh-CN" w:bidi="ar-SA"/>
        </w:rPr>
        <w:t xml:space="preserve"> </w:t>
      </w:r>
      <w:r>
        <w:rPr>
          <w:rFonts w:hint="eastAsia" w:asciiTheme="minorEastAsia" w:hAnsiTheme="minorEastAsia" w:eastAsiaTheme="minorEastAsia" w:cstheme="minorEastAsia"/>
          <w:color w:val="181717" w:themeColor="background2" w:themeShade="1A"/>
          <w:kern w:val="2"/>
          <w:sz w:val="28"/>
          <w:szCs w:val="28"/>
          <w:lang w:val="en-US" w:eastAsia="zh-CN" w:bidi="ar-SA"/>
        </w:rPr>
        <w:t>系统需求分析</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_Toc1134670116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3</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_Toc557532732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.1 系统概述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_Toc557532732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_Toc917706597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.2 需求分析</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_Toc917706597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_Toc690117098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.3 功能介绍</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_Toc690117098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_Toc527043565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.4 详细功能介绍</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_Toc527043565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_Toc1282914200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2.4.1 点火控制功能</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_Toc1282914200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_Toc734008027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2.4.2.统计显示功能</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_Toc734008027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_Toc1227060917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2.4.3.数据分享功能</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_Toc1227060917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_Toc2146895662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2.4.4.赠送吸烟的次数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_Toc2146895662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_Toc918444060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2.4.5 危险环境限制打火功能</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_Toc918444060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_Toc2135092597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.5 系统总体架构</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_Toc2135092597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_Toc667484625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default" w:asciiTheme="minorEastAsia" w:hAnsiTheme="minorEastAsia" w:cstheme="minorEastAsia"/>
          <w:kern w:val="2"/>
          <w:sz w:val="28"/>
          <w:szCs w:val="28"/>
          <w:lang w:eastAsia="zh-CN" w:bidi="ar-SA"/>
        </w:rPr>
        <w:t>3</w:t>
      </w:r>
      <w:r>
        <w:rPr>
          <w:rFonts w:hint="eastAsia" w:asciiTheme="minorEastAsia" w:hAnsiTheme="minorEastAsia" w:eastAsiaTheme="minorEastAsia" w:cstheme="minorEastAsia"/>
          <w:bCs/>
          <w:color w:val="181717" w:themeColor="background2" w:themeShade="1A"/>
          <w:kern w:val="44"/>
          <w:sz w:val="28"/>
          <w:szCs w:val="28"/>
          <w:lang w:val="en-US" w:eastAsia="zh-CN" w:bidi="ar-SA"/>
        </w:rPr>
        <w:t xml:space="preserve"> </w:t>
      </w:r>
      <w:r>
        <w:rPr>
          <w:rFonts w:hint="eastAsia" w:asciiTheme="minorEastAsia" w:hAnsiTheme="minorEastAsia" w:eastAsiaTheme="minorEastAsia" w:cstheme="minorEastAsia"/>
          <w:color w:val="181717" w:themeColor="background2" w:themeShade="1A"/>
          <w:kern w:val="2"/>
          <w:sz w:val="28"/>
          <w:szCs w:val="28"/>
          <w:lang w:val="en-US" w:eastAsia="zh-CN" w:bidi="ar-SA"/>
        </w:rPr>
        <w:t>系统感知层</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_Toc667484625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6</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_Toc1384371316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.1 硬件总体设计</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_Toc1384371316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_Toc1750083530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.2 功能模块硬件设计</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_Toc1750083530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_Toc783817327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3.2.1 控制和通信模块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_Toc783817327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_Toc1754003535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3.2.2 点火器模块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_Toc1754003535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7</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_Toc336089255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3.2.3 显示模块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_Toc336089255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_Toc1565742594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3.2.4 气体检测模块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_Toc1565742594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_Toc277378926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.3 嵌入式操作系统OSAL</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_Toc277378926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9</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_Toc1229012820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default" w:asciiTheme="minorEastAsia" w:hAnsiTheme="minorEastAsia" w:cstheme="minorEastAsia"/>
          <w:kern w:val="2"/>
          <w:sz w:val="28"/>
          <w:szCs w:val="28"/>
          <w:lang w:eastAsia="zh-CN" w:bidi="ar-SA"/>
        </w:rPr>
        <w:t>4</w:t>
      </w:r>
      <w:r>
        <w:rPr>
          <w:rFonts w:hint="eastAsia" w:asciiTheme="minorEastAsia" w:hAnsiTheme="minorEastAsia" w:eastAsiaTheme="minorEastAsia" w:cstheme="minorEastAsia"/>
          <w:bCs/>
          <w:color w:val="181717" w:themeColor="background2" w:themeShade="1A"/>
          <w:kern w:val="44"/>
          <w:sz w:val="28"/>
          <w:szCs w:val="28"/>
          <w:lang w:val="en-US" w:eastAsia="zh-CN" w:bidi="ar-SA"/>
        </w:rPr>
        <w:t xml:space="preserve"> </w:t>
      </w:r>
      <w:r>
        <w:rPr>
          <w:rFonts w:hint="eastAsia" w:asciiTheme="minorEastAsia" w:hAnsiTheme="minorEastAsia" w:eastAsiaTheme="minorEastAsia" w:cstheme="minorEastAsia"/>
          <w:color w:val="181717" w:themeColor="background2" w:themeShade="1A"/>
          <w:kern w:val="2"/>
          <w:sz w:val="28"/>
          <w:szCs w:val="28"/>
          <w:lang w:val="en-US" w:eastAsia="zh-CN" w:bidi="ar-SA"/>
        </w:rPr>
        <w:t>系统传输层</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_Toc1229012820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11</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_Toc1497696156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.1 嵌入式设备与手机的蓝牙传输</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_Toc1497696156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_Toc373562004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.2 手机与服务器的数据传输</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_Toc373562004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_Toc193832372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4.2.1手机App和服务器</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_Toc193832372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_Toc1327316018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4.2.2微信和服务器</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_Toc1327316018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_Toc215989684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default" w:asciiTheme="minorEastAsia" w:hAnsiTheme="minorEastAsia" w:cstheme="minorEastAsia"/>
          <w:kern w:val="2"/>
          <w:sz w:val="28"/>
          <w:szCs w:val="28"/>
          <w:lang w:eastAsia="zh-CN" w:bidi="ar-SA"/>
        </w:rPr>
        <w:t>5</w:t>
      </w:r>
      <w:r>
        <w:rPr>
          <w:rFonts w:hint="eastAsia" w:asciiTheme="minorEastAsia" w:hAnsiTheme="minorEastAsia" w:eastAsiaTheme="minorEastAsia" w:cstheme="minorEastAsia"/>
          <w:bCs/>
          <w:color w:val="181717" w:themeColor="background2" w:themeShade="1A"/>
          <w:kern w:val="44"/>
          <w:sz w:val="28"/>
          <w:szCs w:val="28"/>
          <w:lang w:val="en-US" w:eastAsia="zh-CN" w:bidi="ar-SA"/>
        </w:rPr>
        <w:t xml:space="preserve"> </w:t>
      </w:r>
      <w:r>
        <w:rPr>
          <w:rFonts w:hint="eastAsia" w:asciiTheme="minorEastAsia" w:hAnsiTheme="minorEastAsia" w:eastAsiaTheme="minorEastAsia" w:cstheme="minorEastAsia"/>
          <w:color w:val="181717" w:themeColor="background2" w:themeShade="1A"/>
          <w:kern w:val="2"/>
          <w:sz w:val="28"/>
          <w:szCs w:val="28"/>
          <w:lang w:val="en-US" w:eastAsia="zh-CN" w:bidi="ar-SA"/>
        </w:rPr>
        <w:t>系统应用层</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_Toc215989684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13</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_Toc586049544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.1 软件整体架构</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_Toc586049544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_Toc1905462009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.2 戒烟App</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_Toc1905462009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_Toc2101593518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5.2.1软件框架设计</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_Toc2101593518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_Toc1661615814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4"/>
          <w:szCs w:val="24"/>
          <w:lang w:val="en-US" w:eastAsia="zh-CN" w:bidi="ar-SA"/>
        </w:rPr>
        <w:t>5.2.2 主功能界面流程图</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_Toc1661615814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_Toc61345942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5.2.3 手机客户端详细设计</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_Toc61345942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_Toc1659831931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.3 微信公众号数据查询端</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_Toc1659831931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_Toc648802282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0"/>
          <w:sz w:val="24"/>
          <w:szCs w:val="24"/>
          <w:lang w:val="en-US" w:eastAsia="zh-CN" w:bidi="ar-SA"/>
        </w:rPr>
        <w:t>5.3.1 微信功能简介</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_Toc648802282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_Toc618878674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0"/>
          <w:sz w:val="24"/>
          <w:szCs w:val="24"/>
          <w:lang w:val="en-US" w:eastAsia="zh-CN" w:bidi="ar-SA"/>
        </w:rPr>
        <w:t>5.3.2 微信功能介绍</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_Toc618878674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19</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_Toc430054880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.4 服务器</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_Toc430054880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19</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_Toc1338919381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0"/>
          <w:sz w:val="24"/>
          <w:szCs w:val="24"/>
          <w:lang w:val="en-US" w:eastAsia="zh-CN" w:bidi="ar-SA"/>
        </w:rPr>
        <w:t>5.4.1系统详细设计</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_Toc1338919381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20</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_Toc1145922239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0"/>
          <w:sz w:val="24"/>
          <w:szCs w:val="24"/>
          <w:lang w:val="en-US" w:eastAsia="zh-CN" w:bidi="ar-SA"/>
        </w:rPr>
        <w:t>5.4.2 服务器数据库搭建</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_Toc1145922239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20</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_Toc1712969080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default" w:asciiTheme="minorEastAsia" w:hAnsiTheme="minorEastAsia" w:cstheme="minorEastAsia"/>
          <w:kern w:val="2"/>
          <w:sz w:val="28"/>
          <w:szCs w:val="28"/>
          <w:lang w:eastAsia="zh-CN" w:bidi="ar-SA"/>
        </w:rPr>
        <w:t>6</w:t>
      </w:r>
      <w:r>
        <w:rPr>
          <w:rFonts w:hint="eastAsia" w:asciiTheme="minorEastAsia" w:hAnsiTheme="minorEastAsia" w:eastAsiaTheme="minorEastAsia" w:cstheme="minorEastAsia"/>
          <w:bCs/>
          <w:color w:val="181717" w:themeColor="background2" w:themeShade="1A"/>
          <w:kern w:val="44"/>
          <w:sz w:val="28"/>
          <w:szCs w:val="28"/>
          <w:lang w:val="en-US" w:eastAsia="zh-CN" w:bidi="ar-SA"/>
        </w:rPr>
        <w:t xml:space="preserve"> </w:t>
      </w:r>
      <w:r>
        <w:rPr>
          <w:rFonts w:hint="eastAsia" w:asciiTheme="minorEastAsia" w:hAnsiTheme="minorEastAsia" w:eastAsiaTheme="minorEastAsia" w:cstheme="minorEastAsia"/>
          <w:color w:val="181717" w:themeColor="background2" w:themeShade="1A"/>
          <w:kern w:val="2"/>
          <w:sz w:val="28"/>
          <w:szCs w:val="28"/>
          <w:lang w:val="en-US" w:eastAsia="zh-CN" w:bidi="ar-SA"/>
        </w:rPr>
        <w:t>系统测试</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_Toc1712969080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22</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_Toc2072927408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.1 硬件嵌入式系统测试</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_Toc2072927408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_Toc225499508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0"/>
          <w:sz w:val="24"/>
          <w:szCs w:val="24"/>
          <w:lang w:val="en-US" w:eastAsia="zh-CN" w:bidi="ar-SA"/>
        </w:rPr>
        <w:t>6.1.1 硬件环境</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_Toc225499508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_Toc1712381094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0"/>
          <w:sz w:val="24"/>
          <w:szCs w:val="24"/>
          <w:lang w:val="en-US" w:eastAsia="zh-CN" w:bidi="ar-SA"/>
        </w:rPr>
        <w:t>6.1.2 测试数据</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_Toc1712381094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_Toc843887820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.2 手机App测试</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_Toc843887820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_Toc213108458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0"/>
          <w:sz w:val="24"/>
          <w:szCs w:val="24"/>
          <w:lang w:val="en-US" w:eastAsia="zh-CN" w:bidi="ar-SA"/>
        </w:rPr>
        <w:t>6.2.1 软件环境</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_Toc213108458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_Toc232382071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0"/>
          <w:sz w:val="24"/>
          <w:szCs w:val="24"/>
          <w:lang w:val="en-US" w:eastAsia="zh-CN" w:bidi="ar-SA"/>
        </w:rPr>
        <w:t>6.2.2 测试数据</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_Toc232382071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_Toc80775488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default" w:asciiTheme="minorEastAsia" w:hAnsiTheme="minorEastAsia" w:cstheme="minorEastAsia"/>
          <w:kern w:val="2"/>
          <w:sz w:val="28"/>
          <w:szCs w:val="28"/>
          <w:lang w:eastAsia="zh-CN" w:bidi="ar-SA"/>
        </w:rPr>
        <w:t>7</w:t>
      </w:r>
      <w:r>
        <w:rPr>
          <w:rFonts w:hint="eastAsia" w:asciiTheme="minorEastAsia" w:hAnsiTheme="minorEastAsia" w:eastAsiaTheme="minorEastAsia" w:cstheme="minorEastAsia"/>
          <w:bCs/>
          <w:color w:val="181717" w:themeColor="background2" w:themeShade="1A"/>
          <w:kern w:val="44"/>
          <w:sz w:val="28"/>
          <w:szCs w:val="28"/>
          <w:lang w:val="en-US" w:eastAsia="zh-CN" w:bidi="ar-SA"/>
        </w:rPr>
        <w:t xml:space="preserve"> </w:t>
      </w:r>
      <w:r>
        <w:rPr>
          <w:rFonts w:hint="eastAsia" w:asciiTheme="minorEastAsia" w:hAnsiTheme="minorEastAsia" w:eastAsiaTheme="minorEastAsia" w:cstheme="minorEastAsia"/>
          <w:color w:val="181717" w:themeColor="background2" w:themeShade="1A"/>
          <w:kern w:val="2"/>
          <w:sz w:val="28"/>
          <w:szCs w:val="28"/>
          <w:lang w:val="en-US" w:eastAsia="zh-CN" w:bidi="ar-SA"/>
        </w:rPr>
        <w:t>总结与展望</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_Toc80775488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26</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_Toc1963191988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7</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.1 总结</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_Toc1963191988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4"/>
          <w:szCs w:val="24"/>
          <w:lang w:val="en-US" w:eastAsia="zh-CN" w:bidi="ar-SA"/>
        </w:rPr>
        <w:instrText xml:space="preserve"> HYPERLINK \l _Toc1016199399 </w:instrText>
      </w:r>
      <w:r>
        <w:rPr>
          <w:rFonts w:hint="eastAsia" w:asciiTheme="minorEastAsia" w:hAnsiTheme="minorEastAsia" w:eastAsiaTheme="minorEastAsia" w:cstheme="minorEastAsia"/>
          <w:color w:val="181717" w:themeColor="background2" w:themeShade="1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7</w:t>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t>.2 展望</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_Toc1016199399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bCs w:val="0"/>
          <w:color w:val="181717" w:themeColor="background2" w:themeShade="1A"/>
          <w:kern w:val="2"/>
          <w:sz w:val="24"/>
          <w:szCs w:val="24"/>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_Toc1834779023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8"/>
          <w:szCs w:val="28"/>
          <w:lang w:val="en-US" w:eastAsia="zh-CN" w:bidi="ar-SA"/>
        </w:rPr>
        <w:t>参考文献</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_Toc1834779023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27</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0" w:firstLineChars="0"/>
        <w:jc w:val="center"/>
        <w:textAlignment w:val="auto"/>
        <w:outlineLvl w:val="9"/>
        <w:rPr>
          <w:rFonts w:hint="eastAsia" w:asciiTheme="minorEastAsia" w:hAnsiTheme="minorEastAsia" w:eastAsiaTheme="minorEastAsia" w:cstheme="minorBidi"/>
          <w:color w:val="181717" w:themeColor="background2" w:themeShade="1A"/>
          <w:kern w:val="2"/>
          <w:sz w:val="24"/>
          <w:szCs w:val="22"/>
          <w:lang w:val="en-US" w:eastAsia="zh-CN" w:bidi="ar-SA"/>
        </w:rPr>
        <w:sectPr>
          <w:footerReference r:id="rId4" w:type="default"/>
          <w:endnotePr>
            <w:numFmt w:val="decimal"/>
          </w:endnotePr>
          <w:pgSz w:w="11906" w:h="16838"/>
          <w:pgMar w:top="1417" w:right="1587" w:bottom="1417" w:left="1587" w:header="851" w:footer="992" w:gutter="283"/>
          <w:pgBorders>
            <w:top w:val="none" w:color="auto" w:sz="0" w:space="0"/>
            <w:left w:val="none" w:color="auto" w:sz="0" w:space="0"/>
            <w:bottom w:val="none" w:color="auto" w:sz="0" w:space="0"/>
            <w:right w:val="none" w:color="auto" w:sz="0" w:space="0"/>
          </w:pgBorders>
          <w:pgNumType w:fmt="upperRoman" w:start="1"/>
          <w:cols w:space="0" w:num="1"/>
          <w:rtlGutter w:val="0"/>
          <w:docGrid w:type="lines" w:linePitch="333" w:charSpace="0"/>
        </w:sectPr>
      </w:pPr>
      <w:r>
        <w:rPr>
          <w:rFonts w:hint="eastAsia" w:asciiTheme="minorEastAsia" w:hAnsiTheme="minorEastAsia" w:eastAsiaTheme="minorEastAsia" w:cstheme="minorBidi"/>
          <w:color w:val="181717" w:themeColor="background2" w:themeShade="1A"/>
          <w:kern w:val="2"/>
          <w:szCs w:val="22"/>
          <w:lang w:val="en-US" w:eastAsia="zh-CN" w:bidi="ar-SA"/>
        </w:rPr>
        <w:fldChar w:fldCharType="end"/>
      </w:r>
    </w:p>
    <w:p>
      <w:pPr>
        <w:pStyle w:val="2"/>
        <w:keepNext/>
        <w:keepLines/>
        <w:pageBreakBefore w:val="0"/>
        <w:widowControl w:val="0"/>
        <w:numPr>
          <w:ilvl w:val="0"/>
          <w:numId w:val="2"/>
        </w:numPr>
        <w:tabs>
          <w:tab w:val="left" w:pos="425"/>
        </w:tabs>
        <w:kinsoku/>
        <w:wordWrap/>
        <w:overflowPunct/>
        <w:topLinePunct w:val="0"/>
        <w:autoSpaceDE/>
        <w:autoSpaceDN/>
        <w:bidi w:val="0"/>
        <w:adjustRightInd/>
        <w:snapToGrid/>
        <w:spacing w:before="10" w:after="10" w:line="400" w:lineRule="exact"/>
        <w:ind w:left="425" w:leftChars="0" w:right="0" w:rightChars="0" w:hanging="425" w:firstLineChars="0"/>
        <w:jc w:val="left"/>
        <w:textAlignment w:val="auto"/>
        <w:outlineLvl w:val="0"/>
        <w:rPr>
          <w:b w:val="0"/>
          <w:bCs w:val="0"/>
          <w:color w:val="181717" w:themeColor="background2" w:themeShade="1A"/>
        </w:rPr>
      </w:pPr>
      <w:bookmarkStart w:id="33" w:name="_Toc1112303200"/>
      <w:bookmarkStart w:id="34" w:name="_Toc999472907"/>
      <w:r>
        <w:rPr>
          <w:b w:val="0"/>
          <w:bCs w:val="0"/>
          <w:color w:val="181717" w:themeColor="background2" w:themeShade="1A"/>
        </w:rPr>
        <w:t>绪论</w:t>
      </w:r>
      <w:bookmarkEnd w:id="33"/>
      <w:bookmarkEnd w:id="34"/>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b w:val="0"/>
          <w:bCs w:val="0"/>
          <w:color w:val="181717" w:themeColor="background2" w:themeShade="1A"/>
          <w:sz w:val="28"/>
          <w:szCs w:val="28"/>
        </w:rPr>
      </w:pPr>
      <w:bookmarkStart w:id="35" w:name="_Toc1977103510"/>
      <w:bookmarkStart w:id="36" w:name="_Toc452389416"/>
      <w:bookmarkStart w:id="37" w:name="_Toc452389536"/>
      <w:bookmarkStart w:id="38" w:name="_Toc779804085"/>
      <w:bookmarkStart w:id="39" w:name="_Toc452389858"/>
      <w:r>
        <w:rPr>
          <w:rFonts w:hint="eastAsia"/>
          <w:b w:val="0"/>
          <w:bCs w:val="0"/>
          <w:color w:val="181717" w:themeColor="background2" w:themeShade="1A"/>
          <w:sz w:val="28"/>
          <w:szCs w:val="28"/>
        </w:rPr>
        <w:t>研究背景</w:t>
      </w:r>
      <w:bookmarkEnd w:id="35"/>
      <w:bookmarkEnd w:id="36"/>
      <w:bookmarkEnd w:id="37"/>
      <w:bookmarkEnd w:id="38"/>
      <w:bookmarkEnd w:id="3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asciiTheme="minorEastAsia" w:hAnsiTheme="minorEastAsia"/>
          <w:color w:val="181717" w:themeColor="background2" w:themeShade="1A"/>
        </w:rPr>
      </w:pPr>
      <w:r>
        <w:rPr>
          <w:rFonts w:hint="eastAsia" w:asciiTheme="minorEastAsia" w:hAnsiTheme="minorEastAsia"/>
          <w:color w:val="181717" w:themeColor="background2" w:themeShade="1A"/>
        </w:rPr>
        <w:t>据调查显示，我国</w:t>
      </w:r>
      <w:r>
        <w:rPr>
          <w:rFonts w:hint="default" w:asciiTheme="minorEastAsia" w:hAnsiTheme="minorEastAsia"/>
          <w:color w:val="181717" w:themeColor="background2" w:themeShade="1A"/>
        </w:rPr>
        <w:t>因</w:t>
      </w:r>
      <w:r>
        <w:rPr>
          <w:rFonts w:hint="eastAsia" w:asciiTheme="minorEastAsia" w:hAnsiTheme="minorEastAsia"/>
          <w:color w:val="181717" w:themeColor="background2" w:themeShade="1A"/>
        </w:rPr>
        <w:t>每</w:t>
      </w:r>
      <w:r>
        <w:rPr>
          <w:rFonts w:hint="default" w:asciiTheme="minorEastAsia" w:hAnsiTheme="minorEastAsia"/>
          <w:color w:val="181717" w:themeColor="background2" w:themeShade="1A"/>
        </w:rPr>
        <w:t>年</w:t>
      </w:r>
      <w:r>
        <w:rPr>
          <w:rFonts w:hint="eastAsia" w:asciiTheme="minorEastAsia" w:hAnsiTheme="minorEastAsia"/>
          <w:color w:val="181717" w:themeColor="background2" w:themeShade="1A"/>
        </w:rPr>
        <w:t>吸烟</w:t>
      </w:r>
      <w:r>
        <w:rPr>
          <w:rFonts w:hint="default" w:asciiTheme="minorEastAsia" w:hAnsiTheme="minorEastAsia"/>
          <w:color w:val="181717" w:themeColor="background2" w:themeShade="1A"/>
        </w:rPr>
        <w:t>从而</w:t>
      </w:r>
      <w:r>
        <w:rPr>
          <w:rFonts w:hint="eastAsia" w:asciiTheme="minorEastAsia" w:hAnsiTheme="minorEastAsia"/>
          <w:color w:val="181717" w:themeColor="background2" w:themeShade="1A"/>
        </w:rPr>
        <w:t>导致的</w:t>
      </w:r>
      <w:r>
        <w:rPr>
          <w:rFonts w:hint="default" w:asciiTheme="minorEastAsia" w:hAnsiTheme="minorEastAsia"/>
          <w:color w:val="181717" w:themeColor="background2" w:themeShade="1A"/>
        </w:rPr>
        <w:t>致死的</w:t>
      </w:r>
      <w:r>
        <w:rPr>
          <w:rFonts w:hint="eastAsia" w:asciiTheme="minorEastAsia" w:hAnsiTheme="minorEastAsia"/>
          <w:color w:val="181717" w:themeColor="background2" w:themeShade="1A"/>
        </w:rPr>
        <w:t>人数过100万，超过结核、艾滋病、交通事故以及自杀死亡人数总和。此现状</w:t>
      </w:r>
      <w:r>
        <w:rPr>
          <w:rFonts w:hint="default" w:asciiTheme="minorEastAsia" w:hAnsiTheme="minorEastAsia"/>
          <w:color w:val="181717" w:themeColor="background2" w:themeShade="1A"/>
        </w:rPr>
        <w:t>假如</w:t>
      </w:r>
      <w:r>
        <w:rPr>
          <w:rFonts w:hint="eastAsia" w:asciiTheme="minorEastAsia" w:hAnsiTheme="minorEastAsia"/>
          <w:color w:val="181717" w:themeColor="background2" w:themeShade="1A"/>
        </w:rPr>
        <w:t>不加以改变，到2020年，我国归因于吸烟的死亡人数将上升至200万，占总死亡的比重将</w:t>
      </w:r>
      <w:r>
        <w:rPr>
          <w:rFonts w:hint="default" w:asciiTheme="minorEastAsia" w:hAnsiTheme="minorEastAsia"/>
          <w:color w:val="181717" w:themeColor="background2" w:themeShade="1A"/>
        </w:rPr>
        <w:t>会</w:t>
      </w:r>
      <w:r>
        <w:rPr>
          <w:rFonts w:hint="eastAsia" w:asciiTheme="minorEastAsia" w:hAnsiTheme="minorEastAsia"/>
          <w:color w:val="181717" w:themeColor="background2" w:themeShade="1A"/>
        </w:rPr>
        <w:t>上升</w:t>
      </w:r>
      <w:r>
        <w:rPr>
          <w:rFonts w:hint="default" w:asciiTheme="minorEastAsia" w:hAnsiTheme="minorEastAsia"/>
          <w:color w:val="181717" w:themeColor="background2" w:themeShade="1A"/>
        </w:rPr>
        <w:t>至</w:t>
      </w:r>
      <w:r>
        <w:rPr>
          <w:rFonts w:hint="eastAsia" w:asciiTheme="minorEastAsia" w:hAnsiTheme="minorEastAsia"/>
          <w:color w:val="181717" w:themeColor="background2" w:themeShade="1A"/>
        </w:rPr>
        <w:t>33%。同时，我国每年有10万</w:t>
      </w:r>
      <w:r>
        <w:rPr>
          <w:rFonts w:hint="default" w:asciiTheme="minorEastAsia" w:hAnsiTheme="minorEastAsia"/>
          <w:color w:val="181717" w:themeColor="background2" w:themeShade="1A"/>
        </w:rPr>
        <w:t>多</w:t>
      </w:r>
      <w:r>
        <w:rPr>
          <w:rFonts w:hint="eastAsia" w:asciiTheme="minorEastAsia" w:hAnsiTheme="minorEastAsia"/>
          <w:color w:val="181717" w:themeColor="background2" w:themeShade="1A"/>
        </w:rPr>
        <w:t>人</w:t>
      </w:r>
      <w:r>
        <w:rPr>
          <w:rFonts w:hint="default" w:asciiTheme="minorEastAsia" w:hAnsiTheme="minorEastAsia"/>
          <w:color w:val="181717" w:themeColor="background2" w:themeShade="1A"/>
        </w:rPr>
        <w:t>因</w:t>
      </w:r>
      <w:r>
        <w:rPr>
          <w:rFonts w:hint="eastAsia" w:asciiTheme="minorEastAsia" w:hAnsiTheme="minorEastAsia"/>
          <w:color w:val="181717" w:themeColor="background2" w:themeShade="1A"/>
        </w:rPr>
        <w:t>二手烟</w:t>
      </w:r>
      <w:r>
        <w:rPr>
          <w:rFonts w:hint="default" w:asciiTheme="minorEastAsia" w:hAnsiTheme="minorEastAsia"/>
          <w:color w:val="181717" w:themeColor="background2" w:themeShade="1A"/>
        </w:rPr>
        <w:t>而导致死亡</w:t>
      </w:r>
      <w:r>
        <w:rPr>
          <w:rFonts w:hint="eastAsia" w:asciiTheme="minorEastAsia" w:hAnsiTheme="minorEastAsia"/>
          <w:color w:val="181717" w:themeColor="background2" w:themeShade="1A"/>
        </w:rPr>
        <w:t>。由于吸烟危害的滞后性，与其他很多立竿见影的健康危险因素不同，因吸烟引发的疾病和死亡通常数十年甚至更长时间后才能显现，致使烟草危害常被严重低估和忽略。戒烟打火机就是为了让这些烟民看的到自己每天的吸烟危害指数，然后定制自己的专属戒烟计划，控制日吸烟次数，慢慢克服心理依赖，实现逐步戒烟。</w:t>
      </w:r>
    </w:p>
    <w:p>
      <w:pPr>
        <w:spacing w:line="400" w:lineRule="exact"/>
        <w:ind w:firstLine="480" w:firstLineChars="200"/>
        <w:jc w:val="left"/>
        <w:rPr>
          <w:rFonts w:hint="eastAsia" w:asciiTheme="minorEastAsia" w:hAnsiTheme="minorEastAsia"/>
          <w:color w:val="181717" w:themeColor="background2" w:themeShade="1A"/>
        </w:rPr>
      </w:pPr>
      <w:r>
        <w:rPr>
          <w:rFonts w:hint="eastAsia" w:asciiTheme="minorEastAsia" w:hAnsiTheme="minorEastAsia"/>
          <w:color w:val="181717" w:themeColor="background2" w:themeShade="1A"/>
        </w:rPr>
        <w:t>在我国，吸烟和喝酒一样，经常被看作是一种维护人际交往关系方式之一，这使得吸烟的行为变得更加复杂，很多人也是因为这个原因，不知不觉中，染上烟瘾的，而智能打火机的手机APP端可以帮助烟民改变这种心理，APP端中具有社区分享，任务完成度排名pk等功能，还具有吸烟次数互送等贴心功能，可以以更加健康的方式维护人际关系。</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rPr>
      </w:pPr>
      <w:bookmarkStart w:id="40" w:name="_Toc481148498"/>
      <w:bookmarkStart w:id="41" w:name="_Toc1989911328"/>
      <w:r>
        <w:rPr>
          <w:rFonts w:hint="default"/>
          <w:b w:val="0"/>
          <w:bCs w:val="0"/>
          <w:color w:val="181717" w:themeColor="background2" w:themeShade="1A"/>
          <w:sz w:val="28"/>
          <w:szCs w:val="28"/>
        </w:rPr>
        <w:t>系统预期目标</w:t>
      </w:r>
      <w:bookmarkEnd w:id="40"/>
      <w:bookmarkEnd w:id="41"/>
    </w:p>
    <w:p>
      <w:pPr>
        <w:spacing w:line="400" w:lineRule="exact"/>
        <w:ind w:firstLine="480" w:firstLineChars="200"/>
        <w:jc w:val="left"/>
        <w:rPr>
          <w:rFonts w:hint="eastAsia" w:asciiTheme="minorEastAsia" w:hAnsiTheme="minorEastAsia"/>
          <w:color w:val="181717" w:themeColor="background2" w:themeShade="1A"/>
        </w:rPr>
      </w:pPr>
      <w:r>
        <w:rPr>
          <w:rFonts w:hint="default" w:asciiTheme="minorEastAsia" w:hAnsiTheme="minorEastAsia"/>
          <w:color w:val="181717" w:themeColor="background2" w:themeShade="1A"/>
        </w:rPr>
        <w:t>实现</w:t>
      </w:r>
      <w:r>
        <w:rPr>
          <w:rFonts w:hint="eastAsia" w:asciiTheme="minorEastAsia" w:hAnsiTheme="minorEastAsia"/>
          <w:color w:val="181717" w:themeColor="background2" w:themeShade="1A"/>
        </w:rPr>
        <w:t>嵌入式打火机</w:t>
      </w:r>
      <w:r>
        <w:rPr>
          <w:rFonts w:hint="default" w:asciiTheme="minorEastAsia" w:hAnsiTheme="minorEastAsia"/>
          <w:color w:val="181717" w:themeColor="background2" w:themeShade="1A"/>
        </w:rPr>
        <w:t>完成电子打火</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点火烟数控制</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显示器显示</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蓝牙数据传输等功能</w:t>
      </w:r>
      <w:r>
        <w:rPr>
          <w:rFonts w:hint="eastAsia" w:asciiTheme="minorEastAsia" w:hAnsiTheme="minorEastAsia"/>
          <w:color w:val="181717" w:themeColor="background2" w:themeShade="1A"/>
        </w:rPr>
        <w:t>。手机端戒烟APP</w:t>
      </w:r>
      <w:r>
        <w:rPr>
          <w:rFonts w:hint="default" w:asciiTheme="minorEastAsia" w:hAnsiTheme="minorEastAsia"/>
          <w:color w:val="181717" w:themeColor="background2" w:themeShade="1A"/>
        </w:rPr>
        <w:t>各协议数据交换</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数据分析功能</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数据控制</w:t>
      </w:r>
      <w:r>
        <w:rPr>
          <w:rFonts w:hint="eastAsia" w:asciiTheme="minorEastAsia" w:hAnsiTheme="minorEastAsia"/>
          <w:color w:val="181717" w:themeColor="background2" w:themeShade="1A"/>
        </w:rPr>
        <w:t>、微信公众号</w:t>
      </w:r>
      <w:r>
        <w:rPr>
          <w:rFonts w:hint="default" w:asciiTheme="minorEastAsia" w:hAnsiTheme="minorEastAsia"/>
          <w:color w:val="181717" w:themeColor="background2" w:themeShade="1A"/>
        </w:rPr>
        <w:t>查询数据，</w:t>
      </w:r>
      <w:r>
        <w:rPr>
          <w:rFonts w:hint="eastAsia" w:asciiTheme="minorEastAsia" w:hAnsiTheme="minorEastAsia"/>
          <w:color w:val="181717" w:themeColor="background2" w:themeShade="1A"/>
        </w:rPr>
        <w:t>后台服务器</w:t>
      </w:r>
      <w:r>
        <w:rPr>
          <w:rFonts w:hint="default" w:asciiTheme="minorEastAsia" w:hAnsiTheme="minorEastAsia"/>
          <w:color w:val="181717" w:themeColor="background2" w:themeShade="1A"/>
        </w:rPr>
        <w:t>完成手机App和微信公告号的Api请求，以规定格式完成封装数据</w:t>
      </w:r>
      <w:r>
        <w:rPr>
          <w:rFonts w:hint="eastAsia" w:asciiTheme="minorEastAsia" w:hAnsiTheme="minorEastAsia"/>
          <w:color w:val="181717" w:themeColor="background2" w:themeShade="1A"/>
        </w:rPr>
        <w:t>。</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rPr>
      </w:pPr>
      <w:bookmarkStart w:id="42" w:name="_Toc401631108"/>
      <w:bookmarkStart w:id="43" w:name="_Toc392217172"/>
      <w:r>
        <w:rPr>
          <w:rFonts w:hint="default"/>
          <w:b w:val="0"/>
          <w:bCs w:val="0"/>
          <w:color w:val="181717" w:themeColor="background2" w:themeShade="1A"/>
          <w:sz w:val="28"/>
          <w:szCs w:val="28"/>
        </w:rPr>
        <w:t>本文主要工作</w:t>
      </w:r>
      <w:bookmarkEnd w:id="42"/>
      <w:bookmarkEnd w:id="43"/>
    </w:p>
    <w:p>
      <w:pPr>
        <w:spacing w:line="400" w:lineRule="exact"/>
        <w:ind w:firstLine="480" w:firstLineChars="200"/>
        <w:jc w:val="left"/>
        <w:rPr>
          <w:rFonts w:hint="eastAsia" w:asciiTheme="minorEastAsia" w:hAnsiTheme="minorEastAsia"/>
          <w:color w:val="181717" w:themeColor="background2" w:themeShade="1A"/>
        </w:rPr>
      </w:pPr>
      <w:r>
        <w:rPr>
          <w:rFonts w:hint="default" w:asciiTheme="minorEastAsia" w:hAnsiTheme="minorEastAsia"/>
          <w:color w:val="181717" w:themeColor="background2" w:themeShade="1A"/>
        </w:rPr>
        <w:t>嵌入式CC2541蓝牙模块开发(包含LCD显示器</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触感按钮</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电子打火</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烟雾度传感器等)</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Android手机App需要实现蓝牙协议通信</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数据分析</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线性图雷型图</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RxAndroid异步架构使用</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数据交互等。微信公告号需要实现数据查询</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需要系统Web服务器完成手机App和微信公告号所需要的Api接口数据</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实现数据存储持久化</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对接硬件和手机蓝牙连接控制，对接手机App和微信公共号服务器数据对接。</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rPr>
      </w:pPr>
      <w:bookmarkStart w:id="44" w:name="_Toc578145991"/>
      <w:r>
        <w:rPr>
          <w:rFonts w:hint="default"/>
          <w:b w:val="0"/>
          <w:bCs w:val="0"/>
          <w:color w:val="181717" w:themeColor="background2" w:themeShade="1A"/>
          <w:sz w:val="28"/>
          <w:szCs w:val="28"/>
        </w:rPr>
        <w:t>国内外现状</w:t>
      </w:r>
      <w:bookmarkEnd w:id="44"/>
    </w:p>
    <w:p>
      <w:pPr>
        <w:spacing w:line="400" w:lineRule="exact"/>
        <w:ind w:firstLine="480" w:firstLineChars="200"/>
        <w:jc w:val="left"/>
        <w:rPr>
          <w:rFonts w:hint="eastAsia" w:asciiTheme="minorEastAsia" w:hAnsiTheme="minorEastAsia"/>
          <w:color w:val="181717" w:themeColor="background2" w:themeShade="1A"/>
        </w:rPr>
      </w:pPr>
      <w:r>
        <w:rPr>
          <w:rFonts w:hint="eastAsia" w:asciiTheme="minorEastAsia" w:hAnsiTheme="minorEastAsia"/>
          <w:color w:val="181717" w:themeColor="background2" w:themeShade="1A"/>
        </w:rPr>
        <w:t>在国外市场中，受禁烟政策</w:t>
      </w:r>
      <w:r>
        <w:rPr>
          <w:rFonts w:hint="default" w:asciiTheme="minorEastAsia" w:hAnsiTheme="minorEastAsia"/>
          <w:color w:val="181717" w:themeColor="background2" w:themeShade="1A"/>
        </w:rPr>
        <w:t>和</w:t>
      </w:r>
      <w:r>
        <w:rPr>
          <w:rFonts w:hint="eastAsia" w:asciiTheme="minorEastAsia" w:hAnsiTheme="minorEastAsia"/>
          <w:color w:val="181717" w:themeColor="background2" w:themeShade="1A"/>
        </w:rPr>
        <w:t>消费者健康意识提升的影响，</w:t>
      </w:r>
      <w:r>
        <w:rPr>
          <w:rFonts w:hint="default" w:asciiTheme="minorEastAsia" w:hAnsiTheme="minorEastAsia"/>
          <w:color w:val="181717" w:themeColor="background2" w:themeShade="1A"/>
        </w:rPr>
        <w:t>戒烟替代品</w:t>
      </w:r>
      <w:r>
        <w:rPr>
          <w:rFonts w:hint="eastAsia" w:asciiTheme="minorEastAsia" w:hAnsiTheme="minorEastAsia"/>
          <w:color w:val="181717" w:themeColor="background2" w:themeShade="1A"/>
        </w:rPr>
        <w:t>电子烟一经从中国流入欧美各国就获得了快速的增长，截至201</w:t>
      </w:r>
      <w:r>
        <w:rPr>
          <w:rFonts w:hint="default" w:asciiTheme="minorEastAsia" w:hAnsiTheme="minorEastAsia"/>
          <w:color w:val="181717" w:themeColor="background2" w:themeShade="1A"/>
        </w:rPr>
        <w:t>4</w:t>
      </w:r>
      <w:r>
        <w:rPr>
          <w:rFonts w:hint="eastAsia" w:asciiTheme="minorEastAsia" w:hAnsiTheme="minorEastAsia"/>
          <w:color w:val="181717" w:themeColor="background2" w:themeShade="1A"/>
        </w:rPr>
        <w:t>年底电子烟增速</w:t>
      </w:r>
      <w:r>
        <w:rPr>
          <w:rFonts w:hint="default" w:asciiTheme="minorEastAsia" w:hAnsiTheme="minorEastAsia"/>
          <w:color w:val="181717" w:themeColor="background2" w:themeShade="1A"/>
        </w:rPr>
        <w:t>迅速</w:t>
      </w:r>
      <w:r>
        <w:rPr>
          <w:rFonts w:hint="eastAsia" w:asciiTheme="minorEastAsia" w:hAnsiTheme="minorEastAsia"/>
          <w:color w:val="181717" w:themeColor="background2" w:themeShade="1A"/>
        </w:rPr>
        <w:t>连续达300%，经过一段时间的爆炸式增长</w:t>
      </w:r>
      <w:r>
        <w:rPr>
          <w:rFonts w:hint="default" w:asciiTheme="minorEastAsia" w:hAnsiTheme="minorEastAsia"/>
          <w:color w:val="181717" w:themeColor="background2" w:themeShade="1A"/>
        </w:rPr>
        <w:t>后</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以由</w:t>
      </w:r>
      <w:r>
        <w:rPr>
          <w:rFonts w:hint="eastAsia" w:asciiTheme="minorEastAsia" w:hAnsiTheme="minorEastAsia"/>
          <w:color w:val="181717" w:themeColor="background2" w:themeShade="1A"/>
        </w:rPr>
        <w:t>小众产品成为大众产品。</w:t>
      </w:r>
    </w:p>
    <w:p>
      <w:pPr>
        <w:spacing w:line="400" w:lineRule="exact"/>
        <w:ind w:firstLine="480" w:firstLineChars="200"/>
        <w:jc w:val="left"/>
        <w:rPr>
          <w:rFonts w:hint="eastAsia" w:asciiTheme="minorEastAsia" w:hAnsiTheme="minorEastAsia"/>
          <w:color w:val="181717" w:themeColor="background2" w:themeShade="1A"/>
        </w:rPr>
      </w:pPr>
      <w:r>
        <w:rPr>
          <w:rFonts w:hint="eastAsia" w:asciiTheme="minorEastAsia" w:hAnsiTheme="minorEastAsia"/>
          <w:color w:val="181717" w:themeColor="background2" w:themeShade="1A"/>
        </w:rPr>
        <w:t>2015年电子烟</w:t>
      </w:r>
      <w:r>
        <w:rPr>
          <w:rFonts w:hint="default" w:asciiTheme="minorEastAsia" w:hAnsiTheme="minorEastAsia"/>
          <w:color w:val="181717" w:themeColor="background2" w:themeShade="1A"/>
        </w:rPr>
        <w:t>开始</w:t>
      </w:r>
      <w:r>
        <w:rPr>
          <w:rFonts w:hint="eastAsia" w:asciiTheme="minorEastAsia" w:hAnsiTheme="minorEastAsia"/>
          <w:color w:val="181717" w:themeColor="background2" w:themeShade="1A"/>
        </w:rPr>
        <w:t>回落，但这不表示电子烟</w:t>
      </w:r>
      <w:r>
        <w:rPr>
          <w:rFonts w:hint="default" w:asciiTheme="minorEastAsia" w:hAnsiTheme="minorEastAsia"/>
          <w:color w:val="181717" w:themeColor="background2" w:themeShade="1A"/>
        </w:rPr>
        <w:t>快速增长过程</w:t>
      </w:r>
      <w:r>
        <w:rPr>
          <w:rFonts w:hint="eastAsia" w:asciiTheme="minorEastAsia" w:hAnsiTheme="minorEastAsia"/>
          <w:color w:val="181717" w:themeColor="background2" w:themeShade="1A"/>
        </w:rPr>
        <w:t>的结束，而是表明电子烟市场由</w:t>
      </w:r>
      <w:r>
        <w:rPr>
          <w:rFonts w:hint="default" w:asciiTheme="minorEastAsia" w:hAnsiTheme="minorEastAsia"/>
          <w:color w:val="181717" w:themeColor="background2" w:themeShade="1A"/>
        </w:rPr>
        <w:t>刚开始的入门</w:t>
      </w:r>
      <w:r>
        <w:rPr>
          <w:rFonts w:hint="eastAsia" w:asciiTheme="minorEastAsia" w:hAnsiTheme="minorEastAsia"/>
          <w:color w:val="181717" w:themeColor="background2" w:themeShade="1A"/>
        </w:rPr>
        <w:t>阶段进入一个重新整合阶段，</w:t>
      </w:r>
      <w:r>
        <w:rPr>
          <w:rFonts w:hint="default" w:asciiTheme="minorEastAsia" w:hAnsiTheme="minorEastAsia"/>
          <w:color w:val="181717" w:themeColor="background2" w:themeShade="1A"/>
        </w:rPr>
        <w:t>电子烟的</w:t>
      </w:r>
      <w:r>
        <w:rPr>
          <w:rFonts w:hint="eastAsia" w:asciiTheme="minorEastAsia" w:hAnsiTheme="minorEastAsia"/>
          <w:color w:val="181717" w:themeColor="background2" w:themeShade="1A"/>
        </w:rPr>
        <w:t>潜力依然</w:t>
      </w:r>
      <w:r>
        <w:rPr>
          <w:rFonts w:hint="default" w:asciiTheme="minorEastAsia" w:hAnsiTheme="minorEastAsia"/>
          <w:color w:val="181717" w:themeColor="background2" w:themeShade="1A"/>
        </w:rPr>
        <w:t>很</w:t>
      </w:r>
      <w:r>
        <w:rPr>
          <w:rFonts w:hint="eastAsia" w:asciiTheme="minorEastAsia" w:hAnsiTheme="minorEastAsia"/>
          <w:color w:val="181717" w:themeColor="background2" w:themeShade="1A"/>
        </w:rPr>
        <w:t>可观。</w:t>
      </w:r>
      <w:r>
        <w:rPr>
          <w:rFonts w:hint="default" w:asciiTheme="minorEastAsia" w:hAnsiTheme="minorEastAsia"/>
          <w:color w:val="181717" w:themeColor="background2" w:themeShade="1A"/>
        </w:rPr>
        <w:t>但是电子烟并不能从根本解决吸烟者的烟瘾。</w:t>
      </w:r>
    </w:p>
    <w:p>
      <w:pPr>
        <w:spacing w:line="400" w:lineRule="exact"/>
        <w:ind w:firstLine="480" w:firstLineChars="200"/>
        <w:jc w:val="left"/>
        <w:rPr>
          <w:rFonts w:asciiTheme="minorEastAsia" w:hAnsiTheme="minorEastAsia"/>
          <w:color w:val="181717" w:themeColor="background2" w:themeShade="1A"/>
        </w:rPr>
      </w:pPr>
      <w:r>
        <w:rPr>
          <w:rFonts w:hint="eastAsia" w:asciiTheme="minorEastAsia" w:hAnsiTheme="minorEastAsia"/>
          <w:color w:val="181717" w:themeColor="background2" w:themeShade="1A"/>
        </w:rPr>
        <w:t>国内市场中</w:t>
      </w:r>
      <w:r>
        <w:rPr>
          <w:rFonts w:hint="default" w:asciiTheme="minorEastAsia" w:hAnsiTheme="minorEastAsia"/>
          <w:color w:val="181717" w:themeColor="background2" w:themeShade="1A"/>
        </w:rPr>
        <w:t>戒烟</w:t>
      </w:r>
      <w:r>
        <w:rPr>
          <w:rFonts w:hint="eastAsia" w:asciiTheme="minorEastAsia" w:hAnsiTheme="minorEastAsia"/>
          <w:color w:val="181717" w:themeColor="background2" w:themeShade="1A"/>
        </w:rPr>
        <w:t>电子烟</w:t>
      </w:r>
      <w:r>
        <w:rPr>
          <w:rFonts w:hint="default" w:asciiTheme="minorEastAsia" w:hAnsiTheme="minorEastAsia"/>
          <w:color w:val="181717" w:themeColor="background2" w:themeShade="1A"/>
        </w:rPr>
        <w:t>销售手段和技术</w:t>
      </w:r>
      <w:r>
        <w:rPr>
          <w:rFonts w:hint="eastAsia" w:asciiTheme="minorEastAsia" w:hAnsiTheme="minorEastAsia"/>
          <w:color w:val="181717" w:themeColor="background2" w:themeShade="1A"/>
        </w:rPr>
        <w:t>不断成熟、中烟公司持续研发</w:t>
      </w:r>
      <w:r>
        <w:rPr>
          <w:rFonts w:hint="default" w:asciiTheme="minorEastAsia" w:hAnsiTheme="minorEastAsia"/>
          <w:color w:val="181717" w:themeColor="background2" w:themeShade="1A"/>
        </w:rPr>
        <w:t>产品</w:t>
      </w:r>
      <w:r>
        <w:rPr>
          <w:rFonts w:hint="eastAsia" w:asciiTheme="minorEastAsia" w:hAnsiTheme="minorEastAsia"/>
          <w:color w:val="181717" w:themeColor="background2" w:themeShade="1A"/>
        </w:rPr>
        <w:t>、电子烟公司线上线下不断</w:t>
      </w:r>
      <w:r>
        <w:rPr>
          <w:rFonts w:hint="default" w:asciiTheme="minorEastAsia" w:hAnsiTheme="minorEastAsia"/>
          <w:color w:val="181717" w:themeColor="background2" w:themeShade="1A"/>
        </w:rPr>
        <w:t>战略</w:t>
      </w:r>
      <w:r>
        <w:rPr>
          <w:rFonts w:hint="eastAsia" w:asciiTheme="minorEastAsia" w:hAnsiTheme="minorEastAsia"/>
          <w:color w:val="181717" w:themeColor="background2" w:themeShade="1A"/>
        </w:rPr>
        <w:t>布局，</w:t>
      </w:r>
      <w:r>
        <w:rPr>
          <w:rFonts w:hint="default" w:asciiTheme="minorEastAsia" w:hAnsiTheme="minorEastAsia"/>
          <w:color w:val="181717" w:themeColor="background2" w:themeShade="1A"/>
        </w:rPr>
        <w:t>中国</w:t>
      </w:r>
      <w:r>
        <w:rPr>
          <w:rFonts w:hint="eastAsia" w:asciiTheme="minorEastAsia" w:hAnsiTheme="minorEastAsia"/>
          <w:color w:val="181717" w:themeColor="background2" w:themeShade="1A"/>
        </w:rPr>
        <w:t>作为全球第一大烟草消费市场，面对大有可为的电子烟市场，</w:t>
      </w:r>
      <w:r>
        <w:rPr>
          <w:rFonts w:hint="default" w:asciiTheme="minorEastAsia" w:hAnsiTheme="minorEastAsia"/>
          <w:color w:val="181717" w:themeColor="background2" w:themeShade="1A"/>
        </w:rPr>
        <w:t>国内</w:t>
      </w:r>
      <w:r>
        <w:rPr>
          <w:rFonts w:hint="eastAsia" w:asciiTheme="minorEastAsia" w:hAnsiTheme="minorEastAsia"/>
          <w:color w:val="181717" w:themeColor="background2" w:themeShade="1A"/>
        </w:rPr>
        <w:t>各个市场</w:t>
      </w:r>
      <w:r>
        <w:rPr>
          <w:rFonts w:hint="default" w:asciiTheme="minorEastAsia" w:hAnsiTheme="minorEastAsia"/>
          <w:color w:val="181717" w:themeColor="background2" w:themeShade="1A"/>
        </w:rPr>
        <w:t>竞争激烈，个市场</w:t>
      </w:r>
      <w:r>
        <w:rPr>
          <w:rFonts w:hint="eastAsia" w:asciiTheme="minorEastAsia" w:hAnsiTheme="minorEastAsia"/>
          <w:color w:val="181717" w:themeColor="background2" w:themeShade="1A"/>
        </w:rPr>
        <w:t>纷纷发力，致力于在这块空白市场中获得先机。</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rPr>
      </w:pPr>
      <w:bookmarkStart w:id="45" w:name="_Toc1885603834"/>
      <w:bookmarkStart w:id="46" w:name="_Toc2143515464"/>
      <w:r>
        <w:rPr>
          <w:rFonts w:hint="default"/>
          <w:b w:val="0"/>
          <w:bCs w:val="0"/>
          <w:color w:val="181717" w:themeColor="background2" w:themeShade="1A"/>
          <w:sz w:val="28"/>
          <w:szCs w:val="28"/>
        </w:rPr>
        <w:t>系统</w:t>
      </w:r>
      <w:r>
        <w:rPr>
          <w:rFonts w:hint="eastAsia"/>
          <w:b w:val="0"/>
          <w:bCs w:val="0"/>
          <w:color w:val="181717" w:themeColor="background2" w:themeShade="1A"/>
          <w:sz w:val="28"/>
          <w:szCs w:val="28"/>
        </w:rPr>
        <w:t>特色与创新</w:t>
      </w:r>
      <w:bookmarkEnd w:id="45"/>
      <w:bookmarkEnd w:id="46"/>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eastAsia" w:asciiTheme="majorEastAsia" w:hAnsiTheme="majorEastAsia" w:eastAsiaTheme="majorEastAsia" w:cstheme="majorEastAsia"/>
          <w:color w:val="181717" w:themeColor="background2" w:themeShade="1A"/>
        </w:rPr>
      </w:pPr>
      <w:bookmarkStart w:id="47" w:name="_Toc1075566270"/>
      <w:r>
        <w:rPr>
          <w:rFonts w:hint="eastAsia" w:asciiTheme="majorEastAsia" w:hAnsiTheme="majorEastAsia" w:eastAsiaTheme="majorEastAsia" w:cstheme="majorEastAsia"/>
          <w:color w:val="181717" w:themeColor="background2" w:themeShade="1A"/>
        </w:rPr>
        <w:t>1.5.1 技术创新</w:t>
      </w:r>
      <w:bookmarkEnd w:id="47"/>
    </w:p>
    <w:p>
      <w:pPr>
        <w:spacing w:line="400" w:lineRule="exact"/>
        <w:ind w:firstLine="480" w:firstLineChars="200"/>
        <w:rPr>
          <w:rFonts w:hint="eastAsia"/>
          <w:color w:val="181717" w:themeColor="background2" w:themeShade="1A"/>
        </w:rPr>
      </w:pPr>
      <w:r>
        <w:rPr>
          <w:rFonts w:hint="default"/>
          <w:color w:val="181717" w:themeColor="background2" w:themeShade="1A"/>
        </w:rPr>
        <w:t xml:space="preserve">1) </w:t>
      </w:r>
      <w:r>
        <w:rPr>
          <w:rFonts w:hint="eastAsia"/>
          <w:color w:val="181717" w:themeColor="background2" w:themeShade="1A"/>
        </w:rPr>
        <w:t>设置点火次数</w:t>
      </w:r>
    </w:p>
    <w:p>
      <w:pPr>
        <w:spacing w:line="400" w:lineRule="exact"/>
        <w:ind w:firstLine="480" w:firstLineChars="200"/>
        <w:rPr>
          <w:rFonts w:hint="eastAsia"/>
          <w:color w:val="181717" w:themeColor="background2" w:themeShade="1A"/>
        </w:rPr>
      </w:pPr>
      <w:r>
        <w:rPr>
          <w:rFonts w:hint="eastAsia"/>
          <w:color w:val="181717" w:themeColor="background2" w:themeShade="1A"/>
        </w:rPr>
        <w:t>传统打火机的使用次数不限，可以随时使用，这使得用户不能清楚地意识到自己的吸烟次数。而智能打火机具有设置功能，可以设置点火次数，一旦超过次数，打火机便不再点燃，只能等到</w:t>
      </w:r>
      <w:r>
        <w:rPr>
          <w:rFonts w:hint="default"/>
          <w:color w:val="181717" w:themeColor="background2" w:themeShade="1A"/>
        </w:rPr>
        <w:t>次日才能</w:t>
      </w:r>
      <w:r>
        <w:rPr>
          <w:rFonts w:hint="eastAsia"/>
          <w:color w:val="181717" w:themeColor="background2" w:themeShade="1A"/>
        </w:rPr>
        <w:t>继续使用了。</w:t>
      </w:r>
    </w:p>
    <w:p>
      <w:pPr>
        <w:spacing w:line="400" w:lineRule="exact"/>
        <w:ind w:firstLine="480" w:firstLineChars="200"/>
        <w:rPr>
          <w:rFonts w:hint="eastAsia"/>
          <w:color w:val="181717" w:themeColor="background2" w:themeShade="1A"/>
        </w:rPr>
      </w:pPr>
      <w:r>
        <w:rPr>
          <w:rFonts w:hint="default"/>
          <w:color w:val="181717" w:themeColor="background2" w:themeShade="1A"/>
        </w:rPr>
        <w:t xml:space="preserve">2) </w:t>
      </w:r>
      <w:r>
        <w:rPr>
          <w:rFonts w:hint="eastAsia"/>
          <w:color w:val="181717" w:themeColor="background2" w:themeShade="1A"/>
        </w:rPr>
        <w:t>打火机具有显示功能</w:t>
      </w:r>
    </w:p>
    <w:p>
      <w:pPr>
        <w:spacing w:line="400" w:lineRule="exact"/>
        <w:ind w:firstLine="480" w:firstLineChars="200"/>
        <w:rPr>
          <w:rFonts w:hint="eastAsia"/>
          <w:color w:val="181717" w:themeColor="background2" w:themeShade="1A"/>
        </w:rPr>
      </w:pPr>
      <w:r>
        <w:rPr>
          <w:rFonts w:hint="eastAsia"/>
          <w:color w:val="181717" w:themeColor="background2" w:themeShade="1A"/>
        </w:rPr>
        <w:t>智能打火机上装有OLED显示屏，每次点火之前，可以显示用户距离上次使用的时间以及剩余吸烟次数。这样，在用户每次吸烟前，观察到自己距上次的吸烟时间，发现时间并不长，也许就会放弃吸烟的想法。</w:t>
      </w:r>
    </w:p>
    <w:p>
      <w:pPr>
        <w:spacing w:line="400" w:lineRule="exact"/>
        <w:ind w:firstLine="480" w:firstLineChars="200"/>
        <w:rPr>
          <w:rFonts w:hint="eastAsia"/>
          <w:color w:val="181717" w:themeColor="background2" w:themeShade="1A"/>
        </w:rPr>
      </w:pPr>
      <w:r>
        <w:rPr>
          <w:rFonts w:hint="eastAsia"/>
          <w:color w:val="181717" w:themeColor="background2" w:themeShade="1A"/>
        </w:rPr>
        <w:t>3</w:t>
      </w:r>
      <w:r>
        <w:rPr>
          <w:rFonts w:hint="default"/>
          <w:color w:val="181717" w:themeColor="background2" w:themeShade="1A"/>
        </w:rPr>
        <w:t xml:space="preserve">) </w:t>
      </w:r>
      <w:r>
        <w:rPr>
          <w:rFonts w:hint="eastAsia"/>
          <w:color w:val="181717" w:themeColor="background2" w:themeShade="1A"/>
        </w:rPr>
        <w:t>检测气体，拒绝危险</w:t>
      </w:r>
    </w:p>
    <w:p>
      <w:pPr>
        <w:spacing w:line="400" w:lineRule="exact"/>
        <w:ind w:firstLine="480" w:firstLineChars="200"/>
        <w:rPr>
          <w:rFonts w:hint="eastAsia"/>
          <w:color w:val="181717" w:themeColor="background2" w:themeShade="1A"/>
        </w:rPr>
      </w:pPr>
      <w:r>
        <w:rPr>
          <w:rFonts w:hint="eastAsia"/>
          <w:color w:val="181717" w:themeColor="background2" w:themeShade="1A"/>
        </w:rPr>
        <w:t>智能打火机，可以检测周围可燃气体，一旦发现之后，若用户此时想使用打火机，便不能点燃，防止危险发生。</w:t>
      </w:r>
      <w:r>
        <w:rPr>
          <w:rFonts w:hint="eastAsia"/>
          <w:color w:val="181717" w:themeColor="background2" w:themeShade="1A"/>
        </w:rPr>
        <w:tab/>
      </w: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eastAsia" w:asciiTheme="majorEastAsia" w:hAnsiTheme="majorEastAsia" w:eastAsiaTheme="majorEastAsia" w:cstheme="majorEastAsia"/>
          <w:color w:val="181717" w:themeColor="background2" w:themeShade="1A"/>
        </w:rPr>
      </w:pPr>
      <w:bookmarkStart w:id="48" w:name="_Toc452389420"/>
      <w:bookmarkStart w:id="49" w:name="_Toc129081605"/>
      <w:bookmarkStart w:id="50" w:name="_Toc452389540"/>
      <w:bookmarkStart w:id="51" w:name="_Toc452389862"/>
      <w:bookmarkStart w:id="52" w:name="_Toc303367581"/>
      <w:r>
        <w:rPr>
          <w:rFonts w:hint="default" w:asciiTheme="majorEastAsia" w:hAnsiTheme="majorEastAsia" w:eastAsiaTheme="majorEastAsia" w:cstheme="majorEastAsia"/>
          <w:color w:val="181717" w:themeColor="background2" w:themeShade="1A"/>
        </w:rPr>
        <w:t>1.5.2</w:t>
      </w:r>
      <w:r>
        <w:rPr>
          <w:rFonts w:hint="eastAsia" w:asciiTheme="majorEastAsia" w:hAnsiTheme="majorEastAsia" w:eastAsiaTheme="majorEastAsia" w:cstheme="majorEastAsia"/>
          <w:color w:val="181717" w:themeColor="background2" w:themeShade="1A"/>
        </w:rPr>
        <w:t>戒烟方式创新</w:t>
      </w:r>
      <w:bookmarkEnd w:id="48"/>
      <w:bookmarkEnd w:id="49"/>
      <w:bookmarkEnd w:id="50"/>
      <w:bookmarkEnd w:id="51"/>
      <w:bookmarkEnd w:id="52"/>
    </w:p>
    <w:p>
      <w:pPr>
        <w:spacing w:line="400" w:lineRule="exact"/>
        <w:ind w:firstLine="480" w:firstLineChars="200"/>
        <w:rPr>
          <w:rFonts w:hint="eastAsia"/>
          <w:color w:val="181717" w:themeColor="background2" w:themeShade="1A"/>
        </w:rPr>
      </w:pPr>
      <w:r>
        <w:rPr>
          <w:rFonts w:hint="eastAsia"/>
          <w:color w:val="181717" w:themeColor="background2" w:themeShade="1A"/>
        </w:rPr>
        <w:t>在手机app端或者微信公众号端，定制自己专属的戒烟计划，并可以分享自己的戒烟计划到朋友圈或者是手机APP端，查看戒烟任务完成度，设置好友pk磅，比拼谁是戒烟王。用户与用户之间可以相互加好友，成为好友之后，可以互赠送吸烟次数，但是并不是无上限的，每人每日最多有3次赠送机会，2次接收机会，并且赠送的吸烟次数是以消耗自己的吸烟次数为代价的。</w:t>
      </w: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eastAsia" w:asciiTheme="majorEastAsia" w:hAnsiTheme="majorEastAsia" w:eastAsiaTheme="majorEastAsia" w:cstheme="majorEastAsia"/>
          <w:color w:val="181717" w:themeColor="background2" w:themeShade="1A"/>
        </w:rPr>
      </w:pPr>
      <w:bookmarkStart w:id="53" w:name="_Toc452389421"/>
      <w:bookmarkStart w:id="54" w:name="_Toc452389863"/>
      <w:bookmarkStart w:id="55" w:name="_Toc452389541"/>
      <w:bookmarkStart w:id="56" w:name="_Toc391163599"/>
      <w:bookmarkStart w:id="57" w:name="_Toc1705722060"/>
      <w:r>
        <w:rPr>
          <w:rFonts w:hint="default" w:asciiTheme="majorEastAsia" w:hAnsiTheme="majorEastAsia" w:eastAsiaTheme="majorEastAsia" w:cstheme="majorEastAsia"/>
          <w:color w:val="181717" w:themeColor="background2" w:themeShade="1A"/>
        </w:rPr>
        <w:t>1.5.3</w:t>
      </w:r>
      <w:r>
        <w:rPr>
          <w:rFonts w:hint="eastAsia" w:asciiTheme="majorEastAsia" w:hAnsiTheme="majorEastAsia" w:eastAsiaTheme="majorEastAsia" w:cstheme="majorEastAsia"/>
          <w:color w:val="181717" w:themeColor="background2" w:themeShade="1A"/>
        </w:rPr>
        <w:t>应用创新</w:t>
      </w:r>
      <w:bookmarkEnd w:id="53"/>
      <w:bookmarkEnd w:id="54"/>
      <w:bookmarkEnd w:id="55"/>
      <w:bookmarkEnd w:id="56"/>
      <w:bookmarkEnd w:id="57"/>
    </w:p>
    <w:p>
      <w:pPr>
        <w:spacing w:line="400" w:lineRule="exact"/>
        <w:ind w:firstLine="480" w:firstLineChars="200"/>
        <w:rPr>
          <w:rFonts w:hint="eastAsia"/>
          <w:color w:val="181717" w:themeColor="background2" w:themeShade="1A"/>
        </w:rPr>
      </w:pPr>
      <w:bookmarkStart w:id="58" w:name="_Toc449305721"/>
      <w:r>
        <w:rPr>
          <w:rFonts w:hint="eastAsia"/>
          <w:color w:val="181717" w:themeColor="background2" w:themeShade="1A"/>
        </w:rPr>
        <w:t>很多传统智能产品都开发了自己的专属APP，但对于很多用户来说，手机内存永远不够用，他们不愿意下载APP增加手机负担。而我们的设计既具有手机APP端又具有微信公众号端，为用户提供便捷，给用户更大的选择权。</w:t>
      </w:r>
    </w:p>
    <w:p>
      <w:pPr>
        <w:widowControl/>
        <w:jc w:val="left"/>
        <w:rPr>
          <w:color w:val="181717" w:themeColor="background2" w:themeShade="1A"/>
        </w:rPr>
      </w:pPr>
      <w:r>
        <w:rPr>
          <w:b/>
          <w:bCs/>
          <w:color w:val="181717" w:themeColor="background2" w:themeShade="1A"/>
        </w:rPr>
        <w:br w:type="page"/>
      </w:r>
    </w:p>
    <w:bookmarkEnd w:id="58"/>
    <w:p>
      <w:pPr>
        <w:pStyle w:val="2"/>
        <w:keepNext/>
        <w:keepLines/>
        <w:pageBreakBefore w:val="0"/>
        <w:widowControl w:val="0"/>
        <w:numPr>
          <w:ilvl w:val="0"/>
          <w:numId w:val="2"/>
        </w:numPr>
        <w:tabs>
          <w:tab w:val="left" w:pos="425"/>
        </w:tabs>
        <w:kinsoku/>
        <w:wordWrap/>
        <w:overflowPunct/>
        <w:topLinePunct w:val="0"/>
        <w:autoSpaceDE/>
        <w:autoSpaceDN/>
        <w:bidi w:val="0"/>
        <w:adjustRightInd/>
        <w:snapToGrid/>
        <w:spacing w:before="10" w:after="10" w:line="400" w:lineRule="exact"/>
        <w:ind w:left="425" w:leftChars="0" w:right="0" w:rightChars="0" w:hanging="425" w:firstLineChars="0"/>
        <w:jc w:val="left"/>
        <w:textAlignment w:val="auto"/>
        <w:outlineLvl w:val="0"/>
        <w:rPr>
          <w:b w:val="0"/>
          <w:bCs w:val="0"/>
          <w:color w:val="181717" w:themeColor="background2" w:themeShade="1A"/>
        </w:rPr>
      </w:pPr>
      <w:bookmarkStart w:id="59" w:name="_Toc507547634"/>
      <w:bookmarkStart w:id="60" w:name="_Toc1134670116"/>
      <w:r>
        <w:rPr>
          <w:rFonts w:hint="default"/>
          <w:b w:val="0"/>
          <w:bCs w:val="0"/>
          <w:color w:val="181717" w:themeColor="background2" w:themeShade="1A"/>
        </w:rPr>
        <w:t>系统需求分析</w:t>
      </w:r>
      <w:bookmarkEnd w:id="59"/>
      <w:bookmarkEnd w:id="60"/>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eastAsia="zh-CN"/>
        </w:rPr>
      </w:pPr>
      <w:bookmarkStart w:id="61" w:name="_Toc1669499865"/>
      <w:bookmarkStart w:id="62" w:name="_Toc557532732"/>
      <w:r>
        <w:rPr>
          <w:rFonts w:hint="default"/>
          <w:b w:val="0"/>
          <w:bCs w:val="0"/>
          <w:color w:val="181717" w:themeColor="background2" w:themeShade="1A"/>
          <w:sz w:val="28"/>
          <w:szCs w:val="28"/>
          <w:lang w:eastAsia="zh-CN"/>
        </w:rPr>
        <w:t>系统概述</w:t>
      </w:r>
      <w:bookmarkEnd w:id="61"/>
      <w:bookmarkEnd w:id="62"/>
    </w:p>
    <w:p>
      <w:pPr>
        <w:spacing w:line="400" w:lineRule="exact"/>
        <w:ind w:firstLine="480" w:firstLineChars="200"/>
        <w:rPr>
          <w:rFonts w:hint="eastAsia" w:asciiTheme="minorEastAsia" w:hAnsiTheme="minorEastAsia"/>
          <w:color w:val="181717" w:themeColor="background2" w:themeShade="1A"/>
          <w:lang w:eastAsia="zh-CN"/>
        </w:rPr>
      </w:pPr>
      <w:r>
        <w:rPr>
          <w:rFonts w:hint="default" w:asciiTheme="minorEastAsia" w:hAnsiTheme="minorEastAsia"/>
          <w:color w:val="181717" w:themeColor="background2" w:themeShade="1A"/>
          <w:lang w:eastAsia="zh-CN"/>
        </w:rPr>
        <w:t>本系统由</w:t>
      </w:r>
      <w:r>
        <w:rPr>
          <w:rFonts w:hint="eastAsia" w:asciiTheme="minorEastAsia" w:hAnsiTheme="minorEastAsia"/>
          <w:color w:val="181717" w:themeColor="background2" w:themeShade="1A"/>
          <w:lang w:eastAsia="zh-CN"/>
        </w:rPr>
        <w:t>嵌入式打火机、手机端戒烟APP、微信公众号以及后台服务器组成。嵌入式打火机利用嵌入式蓝牙模块实现与手机端的通信，并利用手机与嵌入式设备进行蓝牙配对从而实现数据的双向传输。</w:t>
      </w:r>
      <w:r>
        <w:rPr>
          <w:rFonts w:hint="default" w:asciiTheme="minorEastAsia" w:hAnsiTheme="minorEastAsia"/>
          <w:color w:val="181717" w:themeColor="background2" w:themeShade="1A"/>
          <w:lang w:eastAsia="zh-CN"/>
        </w:rPr>
        <w:t>实现物联网系统感知层，系统传输层，系统应用层。</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eastAsia="zh-CN"/>
        </w:rPr>
      </w:pPr>
      <w:bookmarkStart w:id="63" w:name="_Toc452389859"/>
      <w:bookmarkStart w:id="64" w:name="_Toc452389537"/>
      <w:bookmarkStart w:id="65" w:name="_Toc128630667"/>
      <w:bookmarkStart w:id="66" w:name="_Toc917706597"/>
      <w:bookmarkStart w:id="67" w:name="_Toc452389417"/>
      <w:r>
        <w:rPr>
          <w:rFonts w:hint="eastAsia"/>
          <w:b w:val="0"/>
          <w:bCs w:val="0"/>
          <w:color w:val="181717" w:themeColor="background2" w:themeShade="1A"/>
          <w:sz w:val="28"/>
          <w:szCs w:val="28"/>
          <w:lang w:eastAsia="zh-CN"/>
        </w:rPr>
        <w:t>需求分析</w:t>
      </w:r>
      <w:bookmarkEnd w:id="63"/>
      <w:bookmarkEnd w:id="64"/>
      <w:bookmarkEnd w:id="65"/>
      <w:bookmarkEnd w:id="66"/>
      <w:bookmarkEnd w:id="67"/>
    </w:p>
    <w:p>
      <w:pPr>
        <w:pStyle w:val="63"/>
        <w:spacing w:line="400" w:lineRule="exact"/>
        <w:ind w:firstLine="480"/>
        <w:jc w:val="left"/>
        <w:rPr>
          <w:rFonts w:hint="eastAsia" w:asciiTheme="minorEastAsia" w:hAnsiTheme="minorEastAsia"/>
          <w:color w:val="181717" w:themeColor="background2" w:themeShade="1A"/>
        </w:rPr>
      </w:pPr>
      <w:r>
        <w:rPr>
          <w:rFonts w:hint="eastAsia" w:asciiTheme="minorEastAsia" w:hAnsiTheme="minorEastAsia"/>
          <w:color w:val="181717" w:themeColor="background2" w:themeShade="1A"/>
        </w:rPr>
        <w:t>现在市面存在很多的戒烟产品，但是大部分并不是真正帮助用户戒烟，而是找一种替代品来代替烟，例如电子烟、戒烟糖等等，这样不能彻底消除用户的“瘾”。</w:t>
      </w:r>
    </w:p>
    <w:p>
      <w:pPr>
        <w:pStyle w:val="63"/>
        <w:spacing w:line="400" w:lineRule="exact"/>
        <w:ind w:left="0" w:leftChars="0" w:firstLine="0" w:firstLineChars="0"/>
        <w:jc w:val="left"/>
        <w:rPr>
          <w:rFonts w:hint="eastAsia" w:asciiTheme="minorEastAsia" w:hAnsiTheme="minorEastAsia"/>
          <w:color w:val="181717" w:themeColor="background2" w:themeShade="1A"/>
          <w:lang w:eastAsia="zh-CN"/>
        </w:rPr>
      </w:pPr>
      <w:r>
        <w:rPr>
          <w:rFonts w:hint="default" w:asciiTheme="minorEastAsia" w:hAnsiTheme="minorEastAsia"/>
          <w:color w:val="181717" w:themeColor="background2" w:themeShade="1A"/>
        </w:rPr>
        <w:t>并且效果不好，一般用户尝试一段时间后还是会丢弃电子烟，并不能达到戒烟危害身体的效果。</w:t>
      </w:r>
      <w:r>
        <w:rPr>
          <w:rFonts w:hint="eastAsia" w:asciiTheme="minorEastAsia" w:hAnsiTheme="minorEastAsia"/>
          <w:color w:val="181717" w:themeColor="background2" w:themeShade="1A"/>
        </w:rPr>
        <w:t>我们设计的产品——智能电子打火机，改进了传统打火机单一的性能，不仅可以用来吸烟，还可以帮助用户来戒烟。智能电子打火机从根本上改变用户的抽烟习惯，让用户逐步减少对香烟的依赖。</w:t>
      </w:r>
      <w:r>
        <w:rPr>
          <w:rFonts w:hint="default" w:asciiTheme="minorEastAsia" w:hAnsiTheme="minorEastAsia"/>
          <w:color w:val="181717" w:themeColor="background2" w:themeShade="1A"/>
        </w:rPr>
        <w:t>从而达到戒烟的效果，并且一直记录用户的每日吸烟次数帮助用户平时查看数据和分析数据。使得用户减少吸烟从而减少危害。</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eastAsia="zh-CN"/>
        </w:rPr>
      </w:pPr>
      <w:bookmarkStart w:id="68" w:name="_Toc452389423"/>
      <w:bookmarkStart w:id="69" w:name="_Toc452389865"/>
      <w:bookmarkStart w:id="70" w:name="_Toc452389543"/>
      <w:bookmarkStart w:id="71" w:name="_Toc535089958"/>
      <w:bookmarkStart w:id="72" w:name="_Toc690117098"/>
      <w:r>
        <w:rPr>
          <w:rFonts w:hint="eastAsia"/>
          <w:b w:val="0"/>
          <w:bCs w:val="0"/>
          <w:color w:val="181717" w:themeColor="background2" w:themeShade="1A"/>
          <w:sz w:val="28"/>
          <w:szCs w:val="28"/>
          <w:lang w:val="en-US" w:eastAsia="zh-CN"/>
        </w:rPr>
        <w:t>功能介绍</w:t>
      </w:r>
      <w:bookmarkEnd w:id="68"/>
      <w:bookmarkEnd w:id="69"/>
      <w:bookmarkEnd w:id="70"/>
      <w:bookmarkEnd w:id="71"/>
      <w:bookmarkEnd w:id="72"/>
    </w:p>
    <w:p>
      <w:pPr>
        <w:spacing w:line="400" w:lineRule="exact"/>
        <w:ind w:firstLine="480" w:firstLineChars="200"/>
        <w:rPr>
          <w:rFonts w:asciiTheme="minorEastAsia" w:hAnsiTheme="minorEastAsia"/>
          <w:color w:val="181717" w:themeColor="background2" w:themeShade="1A"/>
        </w:rPr>
      </w:pPr>
      <w:r>
        <w:rPr>
          <w:rFonts w:hint="eastAsia" w:asciiTheme="minorEastAsia" w:hAnsiTheme="minorEastAsia"/>
          <w:color w:val="181717" w:themeColor="background2" w:themeShade="1A"/>
        </w:rPr>
        <w:t>智能戒烟打火机可实现对用户点火次数的限制，对使用环境的可燃气体浓度进行检测，并在浓度超标时限制打火，以及通过显示屏显示剩余打火次数和危险环境禁止打火的警告。</w:t>
      </w:r>
    </w:p>
    <w:p>
      <w:pPr>
        <w:spacing w:line="400" w:lineRule="exact"/>
        <w:ind w:firstLine="480" w:firstLineChars="200"/>
        <w:rPr>
          <w:rFonts w:asciiTheme="minorEastAsia" w:hAnsiTheme="minorEastAsia"/>
          <w:color w:val="181717" w:themeColor="background2" w:themeShade="1A"/>
        </w:rPr>
      </w:pPr>
      <w:r>
        <w:rPr>
          <w:rFonts w:hint="eastAsia" w:asciiTheme="minorEastAsia" w:hAnsiTheme="minorEastAsia"/>
          <w:color w:val="181717" w:themeColor="background2" w:themeShade="1A"/>
        </w:rPr>
        <w:t>戒烟打火机手机端可根据用户的吸烟习惯以及制定的戒烟时间来自动为用户制定合理的戒烟计划（通过每周适当减少每天吸烟的次数，让用户在习惯中戒烟）。通过循序渐进的方式，逐渐减少使用者每天的吸烟频率，从而达到戒烟的目的。</w:t>
      </w:r>
      <w:r>
        <w:rPr>
          <w:rFonts w:hint="default" w:asciiTheme="minorEastAsia" w:hAnsiTheme="minorEastAsia"/>
          <w:color w:val="181717" w:themeColor="background2" w:themeShade="1A"/>
        </w:rPr>
        <w:t>帮助用户得到更有效果的戒烟方式。</w:t>
      </w:r>
    </w:p>
    <w:p>
      <w:pPr>
        <w:spacing w:line="400" w:lineRule="exact"/>
        <w:ind w:firstLine="480" w:firstLineChars="200"/>
        <w:rPr>
          <w:rFonts w:asciiTheme="minorEastAsia" w:hAnsiTheme="minorEastAsia"/>
          <w:color w:val="181717" w:themeColor="background2" w:themeShade="1A"/>
        </w:rPr>
      </w:pPr>
      <w:r>
        <w:rPr>
          <w:rFonts w:hint="eastAsia" w:asciiTheme="minorEastAsia" w:hAnsiTheme="minorEastAsia"/>
          <w:color w:val="181717" w:themeColor="background2" w:themeShade="1A"/>
        </w:rPr>
        <w:t>打火机设有APP分享，统计个人数据，并且将数据同步到手机端，用户可以通过手机端查看自己的戒烟计划具体实施情况，以及距离戒烟成功还有多远，而且用户也可通过手机端看到全国使用该产品的戒烟排行榜，系统也将会根据制定计划和实施结果进行排名，用户也可以通过微信朋友圈和手机APP分享戒烟过程和心得，并且好友之间还可以相互赠送吸烟次数。</w:t>
      </w:r>
    </w:p>
    <w:p>
      <w:pPr>
        <w:pStyle w:val="39"/>
        <w:jc w:val="center"/>
        <w:rPr>
          <w:rFonts w:asciiTheme="minorEastAsia" w:hAnsiTheme="minorEastAsia"/>
          <w:color w:val="181717" w:themeColor="background2" w:themeShade="1A"/>
          <w:sz w:val="21"/>
          <w:szCs w:val="21"/>
        </w:rPr>
      </w:pPr>
      <w:r>
        <w:rPr>
          <w:color w:val="181717" w:themeColor="background2" w:themeShade="1A"/>
        </w:rPr>
        <w:drawing>
          <wp:inline distT="0" distB="0" distL="0" distR="0">
            <wp:extent cx="4922520" cy="3393440"/>
            <wp:effectExtent l="0" t="0" r="11430" b="16510"/>
            <wp:docPr id="36" name="图片 36" descr="F:\qq文件\1078379364\FileRecv\终极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qq文件\1078379364\FileRecv\终极版1.png"/>
                    <pic:cNvPicPr>
                      <a:picLocks noChangeAspect="1" noChangeArrowheads="1"/>
                    </pic:cNvPicPr>
                  </pic:nvPicPr>
                  <pic:blipFill>
                    <a:blip r:embed="rId9" cstate="print"/>
                    <a:srcRect/>
                    <a:stretch>
                      <a:fillRect/>
                    </a:stretch>
                  </pic:blipFill>
                  <pic:spPr>
                    <a:xfrm>
                      <a:off x="0" y="0"/>
                      <a:ext cx="4922520" cy="3393440"/>
                    </a:xfrm>
                    <a:prstGeom prst="rect">
                      <a:avLst/>
                    </a:prstGeom>
                    <a:noFill/>
                    <a:ln w="9525">
                      <a:noFill/>
                      <a:miter lim="800000"/>
                      <a:headEnd/>
                      <a:tailEnd/>
                    </a:ln>
                  </pic:spPr>
                </pic:pic>
              </a:graphicData>
            </a:graphic>
          </wp:inline>
        </w:drawing>
      </w:r>
    </w:p>
    <w:p>
      <w:pPr>
        <w:pStyle w:val="39"/>
        <w:jc w:val="center"/>
        <w:rPr>
          <w:color w:val="181717" w:themeColor="background2" w:themeShade="1A"/>
        </w:rPr>
      </w:pPr>
      <w:r>
        <w:rPr>
          <w:rFonts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2</w:t>
      </w:r>
      <w:r>
        <w:rPr>
          <w:rFonts w:hint="eastAsia" w:asciiTheme="minorEastAsia" w:hAnsiTheme="minorEastAsia"/>
          <w:color w:val="181717" w:themeColor="background2" w:themeShade="1A"/>
          <w:sz w:val="21"/>
          <w:szCs w:val="21"/>
        </w:rPr>
        <w:t>-1功能规划</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val="en-US" w:eastAsia="zh-CN"/>
        </w:rPr>
      </w:pPr>
      <w:bookmarkStart w:id="73" w:name="_Toc452389544"/>
      <w:bookmarkStart w:id="74" w:name="_Toc1247055570"/>
      <w:bookmarkStart w:id="75" w:name="_Toc452389424"/>
      <w:bookmarkStart w:id="76" w:name="_Toc452389866"/>
      <w:bookmarkStart w:id="77" w:name="_Toc527043565"/>
      <w:r>
        <w:rPr>
          <w:rFonts w:hint="eastAsia"/>
          <w:b w:val="0"/>
          <w:bCs w:val="0"/>
          <w:color w:val="181717" w:themeColor="background2" w:themeShade="1A"/>
          <w:sz w:val="28"/>
          <w:szCs w:val="28"/>
          <w:lang w:val="en-US" w:eastAsia="zh-CN"/>
        </w:rPr>
        <w:t>详细功能介绍</w:t>
      </w:r>
      <w:bookmarkEnd w:id="73"/>
      <w:bookmarkEnd w:id="74"/>
      <w:bookmarkEnd w:id="75"/>
      <w:bookmarkEnd w:id="76"/>
      <w:bookmarkEnd w:id="77"/>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color w:val="181717" w:themeColor="background2" w:themeShade="1A"/>
        </w:rPr>
      </w:pPr>
      <w:bookmarkStart w:id="78" w:name="_Toc1282914200"/>
      <w:r>
        <w:rPr>
          <w:rFonts w:hint="default" w:asciiTheme="majorEastAsia" w:hAnsiTheme="majorEastAsia" w:eastAsiaTheme="majorEastAsia" w:cstheme="majorEastAsia"/>
          <w:color w:val="181717" w:themeColor="background2" w:themeShade="1A"/>
        </w:rPr>
        <w:t>2.4.</w:t>
      </w:r>
      <w:r>
        <w:rPr>
          <w:rFonts w:hint="eastAsia" w:asciiTheme="majorEastAsia" w:hAnsiTheme="majorEastAsia" w:eastAsiaTheme="majorEastAsia" w:cstheme="majorEastAsia"/>
          <w:color w:val="181717" w:themeColor="background2" w:themeShade="1A"/>
        </w:rPr>
        <w:t>1</w:t>
      </w:r>
      <w:r>
        <w:rPr>
          <w:rFonts w:hint="default" w:asciiTheme="majorEastAsia" w:hAnsiTheme="majorEastAsia" w:eastAsiaTheme="majorEastAsia" w:cstheme="majorEastAsia"/>
          <w:color w:val="181717" w:themeColor="background2" w:themeShade="1A"/>
        </w:rPr>
        <w:t xml:space="preserve"> </w:t>
      </w:r>
      <w:r>
        <w:rPr>
          <w:rFonts w:hint="eastAsia" w:asciiTheme="majorEastAsia" w:hAnsiTheme="majorEastAsia" w:eastAsiaTheme="majorEastAsia" w:cstheme="majorEastAsia"/>
          <w:color w:val="181717" w:themeColor="background2" w:themeShade="1A"/>
        </w:rPr>
        <w:t>点火控制功能</w:t>
      </w:r>
      <w:bookmarkEnd w:id="78"/>
    </w:p>
    <w:p>
      <w:pPr>
        <w:spacing w:line="400" w:lineRule="exact"/>
        <w:ind w:firstLine="420" w:firstLineChars="0"/>
        <w:rPr>
          <w:rFonts w:asciiTheme="minorEastAsia" w:hAnsiTheme="minorEastAsia"/>
          <w:color w:val="181717" w:themeColor="background2" w:themeShade="1A"/>
        </w:rPr>
      </w:pPr>
      <w:r>
        <w:rPr>
          <w:rFonts w:hint="eastAsia" w:asciiTheme="minorEastAsia" w:hAnsiTheme="minorEastAsia"/>
          <w:color w:val="181717" w:themeColor="background2" w:themeShade="1A"/>
        </w:rPr>
        <w:t>智能戒烟打火机通过用户预先制定的戒烟计划，将每天的吸烟次数存储在主控芯片，在超过当天规定的吸烟次数时，主控芯片开始限制点火装置的点火功能，直到戒烟计划规定可以吸烟的时间方可点火。</w:t>
      </w: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color w:val="181717" w:themeColor="background2" w:themeShade="1A"/>
        </w:rPr>
      </w:pPr>
      <w:bookmarkStart w:id="79" w:name="_Toc734008027"/>
      <w:r>
        <w:rPr>
          <w:rFonts w:hint="default" w:asciiTheme="majorEastAsia" w:hAnsiTheme="majorEastAsia" w:eastAsiaTheme="majorEastAsia" w:cstheme="majorEastAsia"/>
          <w:color w:val="181717" w:themeColor="background2" w:themeShade="1A"/>
        </w:rPr>
        <w:t>2.4.</w:t>
      </w:r>
      <w:r>
        <w:rPr>
          <w:rFonts w:hint="eastAsia" w:asciiTheme="majorEastAsia" w:hAnsiTheme="majorEastAsia" w:eastAsiaTheme="majorEastAsia" w:cstheme="majorEastAsia"/>
          <w:color w:val="181717" w:themeColor="background2" w:themeShade="1A"/>
        </w:rPr>
        <w:t>2.统计显示功能</w:t>
      </w:r>
      <w:bookmarkEnd w:id="79"/>
    </w:p>
    <w:p>
      <w:pPr>
        <w:spacing w:line="400" w:lineRule="exact"/>
        <w:ind w:firstLine="420" w:firstLineChars="0"/>
        <w:rPr>
          <w:rFonts w:asciiTheme="minorEastAsia" w:hAnsiTheme="minorEastAsia"/>
          <w:color w:val="181717" w:themeColor="background2" w:themeShade="1A"/>
        </w:rPr>
      </w:pPr>
      <w:r>
        <w:rPr>
          <w:rFonts w:hint="eastAsia" w:asciiTheme="minorEastAsia" w:hAnsiTheme="minorEastAsia"/>
          <w:color w:val="181717" w:themeColor="background2" w:themeShade="1A"/>
        </w:rPr>
        <w:t>通过主控芯片统计用户每天的吸烟次数和集中时间等，通过蓝牙将数据传送至手机，用户可以通过手机端查看自己的戒烟计划的具体实施情况，以及距离戒烟成功还有多远。</w:t>
      </w: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color w:val="181717" w:themeColor="background2" w:themeShade="1A"/>
        </w:rPr>
      </w:pPr>
      <w:bookmarkStart w:id="80" w:name="_Toc1227060917"/>
      <w:r>
        <w:rPr>
          <w:rFonts w:hint="default" w:asciiTheme="majorEastAsia" w:hAnsiTheme="majorEastAsia" w:eastAsiaTheme="majorEastAsia" w:cstheme="majorEastAsia"/>
          <w:color w:val="181717" w:themeColor="background2" w:themeShade="1A"/>
        </w:rPr>
        <w:t>2.4.</w:t>
      </w:r>
      <w:r>
        <w:rPr>
          <w:rFonts w:hint="eastAsia" w:asciiTheme="majorEastAsia" w:hAnsiTheme="majorEastAsia" w:eastAsiaTheme="majorEastAsia" w:cstheme="majorEastAsia"/>
          <w:color w:val="181717" w:themeColor="background2" w:themeShade="1A"/>
        </w:rPr>
        <w:t>3.</w:t>
      </w:r>
      <w:r>
        <w:rPr>
          <w:rFonts w:hint="default" w:asciiTheme="majorEastAsia" w:hAnsiTheme="majorEastAsia" w:eastAsiaTheme="majorEastAsia" w:cstheme="majorEastAsia"/>
          <w:color w:val="181717" w:themeColor="background2" w:themeShade="1A"/>
        </w:rPr>
        <w:t>数据</w:t>
      </w:r>
      <w:r>
        <w:rPr>
          <w:rFonts w:hint="eastAsia" w:asciiTheme="majorEastAsia" w:hAnsiTheme="majorEastAsia" w:eastAsiaTheme="majorEastAsia" w:cstheme="majorEastAsia"/>
          <w:color w:val="181717" w:themeColor="background2" w:themeShade="1A"/>
        </w:rPr>
        <w:t>分享功能</w:t>
      </w:r>
      <w:bookmarkEnd w:id="80"/>
    </w:p>
    <w:p>
      <w:pPr>
        <w:pStyle w:val="39"/>
        <w:spacing w:line="400" w:lineRule="exact"/>
        <w:ind w:firstLine="420" w:firstLineChars="0"/>
        <w:outlineLvl w:val="9"/>
        <w:rPr>
          <w:rFonts w:hint="default" w:asciiTheme="minorEastAsia" w:hAnsiTheme="minorEastAsia"/>
          <w:color w:val="181717" w:themeColor="background2" w:themeShade="1A"/>
        </w:rPr>
      </w:pPr>
      <w:r>
        <w:rPr>
          <w:rFonts w:hint="eastAsia" w:asciiTheme="minorEastAsia" w:hAnsiTheme="minorEastAsia"/>
          <w:color w:val="181717" w:themeColor="background2" w:themeShade="1A"/>
        </w:rPr>
        <w:t>用户可将智能戒烟打火机上传的数据进行统计，通过手机APP进行分享，系统将数据库内所有用户分享的戒烟计划实施情况进行排名。用户可通过手机端查看排行榜和其他用户分享的戒烟过程和心得。</w:t>
      </w: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color w:val="181717" w:themeColor="background2" w:themeShade="1A"/>
        </w:rPr>
      </w:pPr>
      <w:bookmarkStart w:id="81" w:name="_Toc2146895662"/>
      <w:r>
        <w:rPr>
          <w:rFonts w:hint="default" w:asciiTheme="majorEastAsia" w:hAnsiTheme="majorEastAsia" w:eastAsiaTheme="majorEastAsia" w:cstheme="majorEastAsia"/>
          <w:color w:val="181717" w:themeColor="background2" w:themeShade="1A"/>
        </w:rPr>
        <w:t>2.4.</w:t>
      </w:r>
      <w:r>
        <w:rPr>
          <w:rFonts w:hint="eastAsia" w:asciiTheme="majorEastAsia" w:hAnsiTheme="majorEastAsia" w:eastAsiaTheme="majorEastAsia" w:cstheme="majorEastAsia"/>
          <w:color w:val="181717" w:themeColor="background2" w:themeShade="1A"/>
        </w:rPr>
        <w:t>4.</w:t>
      </w:r>
      <w:r>
        <w:rPr>
          <w:rFonts w:hint="default" w:asciiTheme="majorEastAsia" w:hAnsiTheme="majorEastAsia" w:eastAsiaTheme="majorEastAsia" w:cstheme="majorEastAsia"/>
          <w:color w:val="181717" w:themeColor="background2" w:themeShade="1A"/>
        </w:rPr>
        <w:t>赠送吸烟的次数</w:t>
      </w:r>
      <w:bookmarkEnd w:id="81"/>
    </w:p>
    <w:p>
      <w:pPr>
        <w:pStyle w:val="39"/>
        <w:spacing w:line="400" w:lineRule="exact"/>
        <w:ind w:firstLine="420" w:firstLineChars="0"/>
        <w:outlineLvl w:val="9"/>
        <w:rPr>
          <w:rFonts w:asciiTheme="minorEastAsia" w:hAnsiTheme="minorEastAsia"/>
          <w:color w:val="181717" w:themeColor="background2" w:themeShade="1A"/>
        </w:rPr>
      </w:pPr>
      <w:r>
        <w:rPr>
          <w:rFonts w:hint="default" w:asciiTheme="minorEastAsia" w:hAnsiTheme="minorEastAsia"/>
          <w:color w:val="181717" w:themeColor="background2" w:themeShade="1A"/>
        </w:rPr>
        <w:t>用户和用户之间可以添加好友，好友之间可以相互赠送吸烟的次数，比如，每用户每天一共可以赠送3根吸烟计划出去，每用户每天能接受2根烟，有趣的好友分享，能在友谊的</w:t>
      </w:r>
      <w:r>
        <w:rPr>
          <w:rFonts w:cs="Arial" w:asciiTheme="minorEastAsia" w:hAnsiTheme="minorEastAsia"/>
          <w:color w:val="181717" w:themeColor="background2" w:themeShade="1A"/>
          <w:kern w:val="0"/>
          <w:szCs w:val="24"/>
        </w:rPr>
        <w:t>小船中快乐的游玩</w:t>
      </w:r>
      <w:r>
        <w:rPr>
          <w:rFonts w:hint="eastAsia" w:cs="Arial" w:asciiTheme="minorEastAsia" w:hAnsiTheme="minorEastAsia"/>
          <w:color w:val="181717" w:themeColor="background2" w:themeShade="1A"/>
          <w:kern w:val="0"/>
          <w:szCs w:val="24"/>
        </w:rPr>
        <w:t>。</w:t>
      </w: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color w:val="181717" w:themeColor="background2" w:themeShade="1A"/>
        </w:rPr>
      </w:pPr>
      <w:bookmarkStart w:id="82" w:name="_Toc918444060"/>
      <w:r>
        <w:rPr>
          <w:rFonts w:hint="default" w:asciiTheme="majorEastAsia" w:hAnsiTheme="majorEastAsia" w:eastAsiaTheme="majorEastAsia" w:cstheme="majorEastAsia"/>
          <w:color w:val="181717" w:themeColor="background2" w:themeShade="1A"/>
        </w:rPr>
        <w:t xml:space="preserve">2.4.5 </w:t>
      </w:r>
      <w:r>
        <w:rPr>
          <w:rFonts w:hint="eastAsia" w:asciiTheme="majorEastAsia" w:hAnsiTheme="majorEastAsia" w:eastAsiaTheme="majorEastAsia" w:cstheme="majorEastAsia"/>
          <w:color w:val="181717" w:themeColor="background2" w:themeShade="1A"/>
        </w:rPr>
        <w:t>危险环境限制打火功能</w:t>
      </w:r>
      <w:bookmarkEnd w:id="82"/>
    </w:p>
    <w:p>
      <w:pPr>
        <w:spacing w:line="400" w:lineRule="exact"/>
        <w:ind w:firstLine="420" w:firstLineChars="0"/>
        <w:rPr>
          <w:rFonts w:asciiTheme="minorEastAsia" w:hAnsiTheme="minorEastAsia"/>
          <w:color w:val="181717" w:themeColor="background2" w:themeShade="1A"/>
        </w:rPr>
      </w:pPr>
      <w:r>
        <w:rPr>
          <w:rFonts w:hint="eastAsia" w:asciiTheme="minorEastAsia" w:hAnsiTheme="minorEastAsia"/>
          <w:color w:val="181717" w:themeColor="background2" w:themeShade="1A"/>
        </w:rPr>
        <w:t>当用户身处环境存在可燃气体时，可燃气体传感器发送</w:t>
      </w:r>
      <w:r>
        <w:rPr>
          <w:rFonts w:hint="default" w:asciiTheme="minorEastAsia" w:hAnsiTheme="minorEastAsia"/>
          <w:color w:val="181717" w:themeColor="background2" w:themeShade="1A"/>
        </w:rPr>
        <w:t>控制</w:t>
      </w:r>
      <w:r>
        <w:rPr>
          <w:rFonts w:hint="eastAsia" w:asciiTheme="minorEastAsia" w:hAnsiTheme="minorEastAsia"/>
          <w:color w:val="181717" w:themeColor="background2" w:themeShade="1A"/>
        </w:rPr>
        <w:t>信号给主控模块，主控模块</w:t>
      </w:r>
      <w:r>
        <w:rPr>
          <w:rFonts w:hint="default" w:asciiTheme="minorEastAsia" w:hAnsiTheme="minorEastAsia"/>
          <w:color w:val="181717" w:themeColor="background2" w:themeShade="1A"/>
        </w:rPr>
        <w:t>根据信号信息从而</w:t>
      </w:r>
      <w:r>
        <w:rPr>
          <w:rFonts w:hint="eastAsia" w:asciiTheme="minorEastAsia" w:hAnsiTheme="minorEastAsia"/>
          <w:color w:val="181717" w:themeColor="background2" w:themeShade="1A"/>
        </w:rPr>
        <w:t>限制点火装置的点火功能，从而</w:t>
      </w:r>
      <w:r>
        <w:rPr>
          <w:rFonts w:hint="default" w:asciiTheme="minorEastAsia" w:hAnsiTheme="minorEastAsia"/>
          <w:color w:val="181717" w:themeColor="background2" w:themeShade="1A"/>
        </w:rPr>
        <w:t>达到</w:t>
      </w:r>
      <w:r>
        <w:rPr>
          <w:rFonts w:hint="eastAsia" w:asciiTheme="minorEastAsia" w:hAnsiTheme="minorEastAsia"/>
          <w:color w:val="181717" w:themeColor="background2" w:themeShade="1A"/>
        </w:rPr>
        <w:t>保护用户的人身安全。</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val="en-US" w:eastAsia="zh-CN"/>
        </w:rPr>
      </w:pPr>
      <w:bookmarkStart w:id="83" w:name="_Toc2135092597"/>
      <w:r>
        <w:rPr>
          <w:rFonts w:hint="default"/>
          <w:b w:val="0"/>
          <w:bCs w:val="0"/>
          <w:color w:val="181717" w:themeColor="background2" w:themeShade="1A"/>
          <w:sz w:val="28"/>
          <w:szCs w:val="28"/>
          <w:lang w:val="en-US" w:eastAsia="zh-CN"/>
        </w:rPr>
        <w:t>系统总体架构</w:t>
      </w:r>
      <w:bookmarkEnd w:id="83"/>
    </w:p>
    <w:p>
      <w:pPr>
        <w:spacing w:line="400" w:lineRule="exact"/>
        <w:ind w:firstLine="420" w:firstLineChars="0"/>
        <w:outlineLvl w:val="9"/>
        <w:rPr>
          <w:rFonts w:hint="default" w:asciiTheme="minorEastAsia" w:hAnsiTheme="minorEastAsia"/>
          <w:color w:val="181717" w:themeColor="background2" w:themeShade="1A"/>
        </w:rPr>
      </w:pPr>
      <w:r>
        <w:rPr>
          <w:rFonts w:hint="eastAsia" w:asciiTheme="minorEastAsia" w:hAnsiTheme="minorEastAsia"/>
          <w:color w:val="181717" w:themeColor="background2" w:themeShade="1A"/>
        </w:rPr>
        <w:t>本系统由嵌入式打火机、手机端戒烟APP、微信公众号以及后台服务器组成。</w:t>
      </w:r>
      <w:r>
        <w:rPr>
          <w:rFonts w:hint="default" w:asciiTheme="minorEastAsia" w:hAnsiTheme="minorEastAsia"/>
          <w:color w:val="181717" w:themeColor="background2" w:themeShade="1A"/>
        </w:rPr>
        <w:t>后台数据库选择开源的Mysql作为持久化存储设备，服务器选择Java Web进行开发，手机App选择Android平台进行开发设计，硬件选择CC2541蓝牙芯片在OSAL嵌入式系统上进行开发。</w:t>
      </w:r>
    </w:p>
    <w:p>
      <w:pPr>
        <w:spacing w:line="400" w:lineRule="exact"/>
        <w:ind w:firstLine="420"/>
        <w:rPr>
          <w:rFonts w:hint="default" w:asciiTheme="minorEastAsia" w:hAnsiTheme="minorEastAsia"/>
          <w:color w:val="181717" w:themeColor="background2" w:themeShade="1A"/>
        </w:rPr>
      </w:pPr>
      <w:r>
        <w:rPr>
          <w:rFonts w:hint="eastAsia" w:asciiTheme="minorEastAsia" w:hAnsiTheme="minorEastAsia"/>
          <w:color w:val="181717" w:themeColor="background2" w:themeShade="1A"/>
        </w:rPr>
        <w:t>蓝牙作为一种短距离的无线通讯技术已经在电子设备中得到了广泛的应用,能够将不同的设备连接起来,摆脱了传输线的限制。基于Android系统蓝牙编程的研究较少,因此对Android系统蓝牙协议栈进行了简单的介绍,对蓝牙开发流程进行了分析,并在此基础上实现了Android系统与单片机之间的蓝牙通信,控制步进电机运转</w:t>
      </w:r>
      <w:r>
        <w:rPr>
          <w:rFonts w:hint="eastAsia" w:asciiTheme="minorEastAsia" w:hAnsiTheme="minorEastAsia"/>
          <w:color w:val="181717" w:themeColor="background2" w:themeShade="1A"/>
          <w:vertAlign w:val="superscript"/>
          <w:lang w:eastAsia="zh-CN"/>
        </w:rPr>
        <w:fldChar w:fldCharType="begin"/>
      </w:r>
      <w:r>
        <w:rPr>
          <w:rFonts w:hint="eastAsia" w:asciiTheme="minorEastAsia" w:hAnsiTheme="minorEastAsia"/>
          <w:color w:val="181717" w:themeColor="background2" w:themeShade="1A"/>
          <w:vertAlign w:val="superscript"/>
          <w:lang w:eastAsia="zh-CN"/>
        </w:rPr>
        <w:instrText xml:space="preserve"> REF _Ref21677 \r \h </w:instrText>
      </w:r>
      <w:r>
        <w:rPr>
          <w:rFonts w:hint="eastAsia" w:asciiTheme="minorEastAsia" w:hAnsiTheme="minorEastAsia"/>
          <w:color w:val="181717" w:themeColor="background2" w:themeShade="1A"/>
          <w:vertAlign w:val="superscript"/>
          <w:lang w:eastAsia="zh-CN"/>
        </w:rPr>
        <w:fldChar w:fldCharType="separate"/>
      </w:r>
      <w:r>
        <w:rPr>
          <w:rFonts w:hint="eastAsia" w:asciiTheme="minorEastAsia" w:hAnsiTheme="minorEastAsia"/>
          <w:color w:val="181717" w:themeColor="background2" w:themeShade="1A"/>
          <w:vertAlign w:val="superscript"/>
          <w:lang w:eastAsia="zh-CN"/>
        </w:rPr>
        <w:t>[1]</w:t>
      </w:r>
      <w:r>
        <w:rPr>
          <w:rFonts w:hint="eastAsia" w:asciiTheme="minorEastAsia" w:hAnsiTheme="minorEastAsia"/>
          <w:color w:val="181717" w:themeColor="background2" w:themeShade="1A"/>
          <w:vertAlign w:val="superscript"/>
          <w:lang w:eastAsia="zh-CN"/>
        </w:rPr>
        <w:fldChar w:fldCharType="end"/>
      </w:r>
      <w:r>
        <w:rPr>
          <w:rFonts w:hint="eastAsia" w:asciiTheme="minorEastAsia" w:hAnsiTheme="minorEastAsia"/>
          <w:color w:val="181717" w:themeColor="background2" w:themeShade="1A"/>
          <w:lang w:eastAsia="zh-CN"/>
        </w:rPr>
        <w:t>。</w:t>
      </w:r>
    </w:p>
    <w:p>
      <w:pPr>
        <w:spacing w:line="400" w:lineRule="exact"/>
        <w:ind w:firstLine="420" w:firstLineChars="0"/>
        <w:outlineLvl w:val="9"/>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手机端通过请求服务器Api回调数据，嵌入式硬件通过CC2541控制器中内嵌的蓝牙芯片和带蓝牙功能的手机双向通信。通过硬件控制器控制一些传感器来实现硬件智能打火机的功能。</w:t>
      </w:r>
    </w:p>
    <w:p>
      <w:pPr>
        <w:widowControl/>
        <w:ind w:firstLine="420"/>
        <w:jc w:val="left"/>
        <w:rPr>
          <w:color w:val="181717" w:themeColor="background2" w:themeShade="1A"/>
        </w:rPr>
      </w:pPr>
      <w:r>
        <w:rPr>
          <w:color w:val="181717" w:themeColor="background2" w:themeShade="1A"/>
        </w:rPr>
        <w:drawing>
          <wp:inline distT="0" distB="0" distL="114300" distR="114300">
            <wp:extent cx="5173980" cy="2416810"/>
            <wp:effectExtent l="0" t="0" r="762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173980" cy="2416810"/>
                    </a:xfrm>
                    <a:prstGeom prst="rect">
                      <a:avLst/>
                    </a:prstGeom>
                    <a:noFill/>
                    <a:ln w="9525">
                      <a:noFill/>
                      <a:miter/>
                    </a:ln>
                  </pic:spPr>
                </pic:pic>
              </a:graphicData>
            </a:graphic>
          </wp:inline>
        </w:drawing>
      </w:r>
    </w:p>
    <w:p>
      <w:pPr>
        <w:widowControl/>
        <w:jc w:val="center"/>
        <w:rPr>
          <w:rFonts w:asciiTheme="minorEastAsia" w:hAnsiTheme="minorEastAsia" w:cstheme="minorEastAsia"/>
          <w:color w:val="181717" w:themeColor="background2" w:themeShade="1A"/>
          <w:sz w:val="21"/>
          <w:szCs w:val="21"/>
        </w:rPr>
      </w:pPr>
      <w:r>
        <w:rPr>
          <w:rFonts w:hint="eastAsia" w:asciiTheme="minorEastAsia" w:hAnsiTheme="minorEastAsia" w:cstheme="minorEastAsia"/>
          <w:color w:val="181717" w:themeColor="background2" w:themeShade="1A"/>
          <w:sz w:val="21"/>
          <w:szCs w:val="21"/>
        </w:rPr>
        <w:t>图</w:t>
      </w:r>
      <w:r>
        <w:rPr>
          <w:rFonts w:hint="default" w:asciiTheme="minorEastAsia" w:hAnsiTheme="minorEastAsia" w:cstheme="minorEastAsia"/>
          <w:color w:val="181717" w:themeColor="background2" w:themeShade="1A"/>
          <w:sz w:val="21"/>
          <w:szCs w:val="21"/>
        </w:rPr>
        <w:t>2</w:t>
      </w:r>
      <w:r>
        <w:rPr>
          <w:rFonts w:hint="eastAsia" w:asciiTheme="minorEastAsia" w:hAnsiTheme="minorEastAsia" w:cstheme="minorEastAsia"/>
          <w:color w:val="181717" w:themeColor="background2" w:themeShade="1A"/>
          <w:sz w:val="21"/>
          <w:szCs w:val="21"/>
        </w:rPr>
        <w:t>-</w:t>
      </w:r>
      <w:r>
        <w:rPr>
          <w:rFonts w:hint="default" w:asciiTheme="minorEastAsia" w:hAnsiTheme="minorEastAsia" w:cstheme="minorEastAsia"/>
          <w:color w:val="181717" w:themeColor="background2" w:themeShade="1A"/>
          <w:sz w:val="21"/>
          <w:szCs w:val="21"/>
        </w:rPr>
        <w:t>2</w:t>
      </w:r>
      <w:r>
        <w:rPr>
          <w:rFonts w:hint="eastAsia" w:asciiTheme="minorEastAsia" w:hAnsiTheme="minorEastAsia" w:cstheme="minorEastAsia"/>
          <w:color w:val="181717" w:themeColor="background2" w:themeShade="1A"/>
          <w:sz w:val="21"/>
          <w:szCs w:val="21"/>
        </w:rPr>
        <w:t xml:space="preserve"> 系统架构图</w:t>
      </w:r>
    </w:p>
    <w:p>
      <w:pPr>
        <w:ind w:firstLine="420" w:firstLineChars="0"/>
        <w:rPr>
          <w:color w:val="181717" w:themeColor="background2" w:themeShade="1A"/>
        </w:rPr>
      </w:pPr>
    </w:p>
    <w:p>
      <w:pPr>
        <w:widowControl/>
        <w:jc w:val="left"/>
        <w:rPr>
          <w:color w:val="181717" w:themeColor="background2" w:themeShade="1A"/>
        </w:rPr>
      </w:pPr>
      <w:r>
        <w:rPr>
          <w:color w:val="181717" w:themeColor="background2" w:themeShade="1A"/>
        </w:rPr>
        <w:br w:type="page"/>
      </w:r>
    </w:p>
    <w:p>
      <w:pPr>
        <w:pStyle w:val="2"/>
        <w:keepNext/>
        <w:keepLines/>
        <w:pageBreakBefore w:val="0"/>
        <w:widowControl w:val="0"/>
        <w:numPr>
          <w:ilvl w:val="0"/>
          <w:numId w:val="2"/>
        </w:numPr>
        <w:tabs>
          <w:tab w:val="left" w:pos="425"/>
        </w:tabs>
        <w:kinsoku/>
        <w:wordWrap/>
        <w:overflowPunct/>
        <w:topLinePunct w:val="0"/>
        <w:autoSpaceDE/>
        <w:autoSpaceDN/>
        <w:bidi w:val="0"/>
        <w:adjustRightInd/>
        <w:snapToGrid/>
        <w:spacing w:before="10" w:after="10" w:line="400" w:lineRule="exact"/>
        <w:ind w:left="425" w:leftChars="0" w:right="0" w:rightChars="0" w:hanging="425" w:firstLineChars="0"/>
        <w:jc w:val="left"/>
        <w:textAlignment w:val="auto"/>
        <w:outlineLvl w:val="0"/>
        <w:rPr>
          <w:rFonts w:hint="default"/>
          <w:b w:val="0"/>
          <w:bCs w:val="0"/>
          <w:color w:val="181717" w:themeColor="background2" w:themeShade="1A"/>
        </w:rPr>
      </w:pPr>
      <w:bookmarkStart w:id="84" w:name="_Toc1152921857"/>
      <w:bookmarkStart w:id="85" w:name="_Toc667484625"/>
      <w:r>
        <w:rPr>
          <w:rFonts w:hint="default"/>
          <w:b w:val="0"/>
          <w:bCs w:val="0"/>
          <w:color w:val="181717" w:themeColor="background2" w:themeShade="1A"/>
        </w:rPr>
        <w:t>系统</w:t>
      </w:r>
      <w:r>
        <w:rPr>
          <w:rFonts w:hint="eastAsia"/>
          <w:b w:val="0"/>
          <w:bCs w:val="0"/>
          <w:color w:val="181717" w:themeColor="background2" w:themeShade="1A"/>
        </w:rPr>
        <w:t>感知层</w:t>
      </w:r>
      <w:bookmarkEnd w:id="84"/>
      <w:bookmarkEnd w:id="85"/>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b w:val="0"/>
          <w:bCs w:val="0"/>
          <w:color w:val="181717" w:themeColor="background2" w:themeShade="1A"/>
          <w:sz w:val="28"/>
          <w:szCs w:val="28"/>
        </w:rPr>
      </w:pPr>
      <w:bookmarkStart w:id="86" w:name="_Toc1856164491"/>
      <w:bookmarkStart w:id="87" w:name="_Toc452389868"/>
      <w:bookmarkStart w:id="88" w:name="_Toc452389546"/>
      <w:bookmarkStart w:id="89" w:name="_Toc452389426"/>
      <w:bookmarkStart w:id="90" w:name="_Toc1384371316"/>
      <w:r>
        <w:rPr>
          <w:rFonts w:hint="default"/>
          <w:b w:val="0"/>
          <w:bCs w:val="0"/>
          <w:color w:val="181717" w:themeColor="background2" w:themeShade="1A"/>
          <w:sz w:val="28"/>
          <w:szCs w:val="28"/>
          <w:lang w:val="en-US" w:eastAsia="zh-CN"/>
        </w:rPr>
        <w:t>硬件总体设计</w:t>
      </w:r>
      <w:bookmarkEnd w:id="86"/>
      <w:bookmarkEnd w:id="87"/>
      <w:bookmarkEnd w:id="88"/>
      <w:bookmarkEnd w:id="89"/>
      <w:bookmarkEnd w:id="90"/>
    </w:p>
    <w:p>
      <w:pPr>
        <w:spacing w:line="400" w:lineRule="exact"/>
        <w:ind w:firstLine="480" w:firstLineChars="200"/>
        <w:rPr>
          <w:rFonts w:hint="eastAsia" w:asciiTheme="minorEastAsia" w:hAnsiTheme="minorEastAsia"/>
          <w:color w:val="181717" w:themeColor="background2" w:themeShade="1A"/>
        </w:rPr>
      </w:pPr>
      <w:r>
        <w:rPr>
          <w:rFonts w:asciiTheme="minorEastAsia" w:hAnsiTheme="minorEastAsia"/>
          <w:color w:val="181717" w:themeColor="background2" w:themeShade="1A"/>
        </w:rPr>
        <w:t>智</w:t>
      </w:r>
      <w:r>
        <w:rPr>
          <w:rFonts w:hint="eastAsia" w:asciiTheme="minorEastAsia" w:hAnsiTheme="minorEastAsia"/>
          <w:color w:val="181717" w:themeColor="background2" w:themeShade="1A"/>
        </w:rPr>
        <w:t>能戒烟打火机硬件主要由控制和通信模块、点火器模块、显示模块和气体检测模块组成。具体硬件包括CC2541芯片、TTP223电容式触摸开关、点火装置、OLED显示屏和MQ-2气体传感器。如图4-1：</w:t>
      </w:r>
    </w:p>
    <w:p>
      <w:pPr>
        <w:spacing w:line="400" w:lineRule="exact"/>
        <w:ind w:firstLine="480" w:firstLineChars="200"/>
        <w:rPr>
          <w:rFonts w:hint="eastAsia" w:asciiTheme="minorEastAsia" w:hAnsiTheme="minorEastAsia"/>
          <w:color w:val="181717" w:themeColor="background2" w:themeShade="1A"/>
        </w:rPr>
      </w:pPr>
    </w:p>
    <w:p>
      <w:pPr>
        <w:jc w:val="center"/>
        <w:rPr>
          <w:color w:val="181717" w:themeColor="background2" w:themeShade="1A"/>
        </w:rPr>
      </w:pPr>
      <w:r>
        <w:rPr>
          <w:color w:val="181717" w:themeColor="background2" w:themeShade="1A"/>
        </w:rPr>
        <w:drawing>
          <wp:inline distT="0" distB="0" distL="0" distR="0">
            <wp:extent cx="4934585" cy="2491105"/>
            <wp:effectExtent l="0" t="0" r="1841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rcRect l="7263" t="15792" r="10377" b="20817"/>
                    <a:stretch>
                      <a:fillRect/>
                    </a:stretch>
                  </pic:blipFill>
                  <pic:spPr>
                    <a:xfrm>
                      <a:off x="0" y="0"/>
                      <a:ext cx="4934585" cy="2491105"/>
                    </a:xfrm>
                    <a:prstGeom prst="rect">
                      <a:avLst/>
                    </a:prstGeom>
                  </pic:spPr>
                </pic:pic>
              </a:graphicData>
            </a:graphic>
          </wp:inline>
        </w:drawing>
      </w:r>
    </w:p>
    <w:p>
      <w:pPr>
        <w:jc w:val="center"/>
        <w:rPr>
          <w:rFonts w:asciiTheme="minorEastAsia" w:hAnsiTheme="minorEastAsia"/>
          <w:color w:val="181717" w:themeColor="background2" w:themeShade="1A"/>
          <w:sz w:val="21"/>
          <w:szCs w:val="21"/>
        </w:rPr>
      </w:pPr>
      <w:r>
        <w:rPr>
          <w:rFonts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-1</w:t>
      </w:r>
      <w:r>
        <w:rPr>
          <w:rFonts w:asciiTheme="minorEastAsia" w:hAnsiTheme="minorEastAsia"/>
          <w:color w:val="181717" w:themeColor="background2" w:themeShade="1A"/>
          <w:sz w:val="21"/>
          <w:szCs w:val="21"/>
        </w:rPr>
        <w:t>硬件总体规划图</w:t>
      </w:r>
    </w:p>
    <w:p>
      <w:pPr>
        <w:jc w:val="both"/>
      </w:pP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default"/>
          <w:b w:val="0"/>
          <w:bCs w:val="0"/>
          <w:color w:val="181717" w:themeColor="background2" w:themeShade="1A"/>
          <w:sz w:val="28"/>
          <w:szCs w:val="28"/>
          <w:lang w:val="en-US" w:eastAsia="zh-CN"/>
        </w:rPr>
      </w:pPr>
      <w:bookmarkStart w:id="91" w:name="_Toc1416628723"/>
      <w:bookmarkStart w:id="92" w:name="_Toc452389547"/>
      <w:bookmarkStart w:id="93" w:name="_Toc452389869"/>
      <w:bookmarkStart w:id="94" w:name="_Toc452389427"/>
      <w:bookmarkStart w:id="95" w:name="_Toc1750083530"/>
      <w:r>
        <w:rPr>
          <w:rFonts w:hint="eastAsia"/>
          <w:b w:val="0"/>
          <w:bCs w:val="0"/>
          <w:color w:val="181717" w:themeColor="background2" w:themeShade="1A"/>
          <w:sz w:val="28"/>
          <w:szCs w:val="28"/>
          <w:lang w:val="en-US" w:eastAsia="zh-CN"/>
        </w:rPr>
        <w:t>功能模块硬件设计</w:t>
      </w:r>
      <w:bookmarkEnd w:id="91"/>
      <w:bookmarkEnd w:id="92"/>
      <w:bookmarkEnd w:id="93"/>
      <w:bookmarkEnd w:id="94"/>
      <w:bookmarkEnd w:id="95"/>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0" w:firstLineChars="0"/>
        <w:jc w:val="both"/>
        <w:textAlignment w:val="auto"/>
        <w:outlineLvl w:val="2"/>
        <w:rPr>
          <w:rFonts w:hint="default" w:asciiTheme="majorEastAsia" w:hAnsiTheme="majorEastAsia" w:eastAsiaTheme="majorEastAsia" w:cstheme="majorEastAsia"/>
          <w:color w:val="181717" w:themeColor="background2" w:themeShade="1A"/>
        </w:rPr>
      </w:pPr>
      <w:r>
        <w:rPr>
          <w:rFonts w:hint="default" w:asciiTheme="minorEastAsia" w:hAnsiTheme="minorEastAsia"/>
          <w:color w:val="181717" w:themeColor="background2" w:themeShade="1A"/>
        </w:rPr>
        <w:t xml:space="preserve">    </w:t>
      </w:r>
      <w:bookmarkStart w:id="96" w:name="_Toc783817327"/>
      <w:r>
        <w:rPr>
          <w:rFonts w:hint="default" w:asciiTheme="majorEastAsia" w:hAnsiTheme="majorEastAsia" w:eastAsiaTheme="majorEastAsia" w:cstheme="majorEastAsia"/>
          <w:color w:val="181717" w:themeColor="background2" w:themeShade="1A"/>
        </w:rPr>
        <w:t xml:space="preserve">3.2.1 </w:t>
      </w:r>
      <w:r>
        <w:rPr>
          <w:rFonts w:hint="eastAsia" w:asciiTheme="majorEastAsia" w:hAnsiTheme="majorEastAsia" w:eastAsiaTheme="majorEastAsia" w:cstheme="majorEastAsia"/>
          <w:color w:val="181717" w:themeColor="background2" w:themeShade="1A"/>
        </w:rPr>
        <w:t>控制和通信模块</w:t>
      </w:r>
      <w:bookmarkEnd w:id="96"/>
    </w:p>
    <w:p>
      <w:pPr>
        <w:spacing w:line="400" w:lineRule="exact"/>
        <w:ind w:firstLine="480" w:firstLineChars="200"/>
        <w:rPr>
          <w:rFonts w:asciiTheme="minorEastAsia" w:hAnsiTheme="minorEastAsia"/>
          <w:color w:val="181717" w:themeColor="background2" w:themeShade="1A"/>
        </w:rPr>
      </w:pPr>
      <w:r>
        <w:rPr>
          <w:rFonts w:asciiTheme="minorEastAsia" w:hAnsiTheme="minorEastAsia"/>
          <w:color w:val="181717" w:themeColor="background2" w:themeShade="1A"/>
        </w:rPr>
        <w:t>打火机内的</w:t>
      </w:r>
      <w:r>
        <w:rPr>
          <w:rFonts w:hint="eastAsia" w:asciiTheme="minorEastAsia" w:hAnsiTheme="minorEastAsia"/>
          <w:color w:val="181717" w:themeColor="background2" w:themeShade="1A"/>
        </w:rPr>
        <w:t>CC2541芯片</w:t>
      </w:r>
      <w:r>
        <w:rPr>
          <w:rFonts w:hint="default" w:asciiTheme="minorEastAsia" w:hAnsiTheme="minorEastAsia"/>
          <w:color w:val="181717" w:themeColor="background2" w:themeShade="1A"/>
        </w:rPr>
        <w:t>包含</w:t>
      </w:r>
      <w:r>
        <w:rPr>
          <w:rFonts w:hint="eastAsia" w:asciiTheme="minorEastAsia" w:hAnsiTheme="minorEastAsia"/>
          <w:color w:val="181717" w:themeColor="background2" w:themeShade="1A"/>
        </w:rPr>
        <w:t>增强型</w:t>
      </w:r>
      <w:r>
        <w:rPr>
          <w:rFonts w:asciiTheme="minorEastAsia" w:hAnsiTheme="minorEastAsia"/>
          <w:color w:val="181717" w:themeColor="background2" w:themeShade="1A"/>
        </w:rPr>
        <w:t>8051 MCU作为核心控制器</w:t>
      </w:r>
      <w:r>
        <w:rPr>
          <w:rFonts w:hint="eastAsia" w:asciiTheme="minorEastAsia" w:hAnsiTheme="minorEastAsia"/>
          <w:color w:val="181717" w:themeColor="background2" w:themeShade="1A"/>
        </w:rPr>
        <w:t>、</w:t>
      </w:r>
      <w:r>
        <w:rPr>
          <w:rFonts w:asciiTheme="minorEastAsia" w:hAnsiTheme="minorEastAsia"/>
          <w:color w:val="181717" w:themeColor="background2" w:themeShade="1A"/>
        </w:rPr>
        <w:t>系统内可编程闪存存储器</w:t>
      </w:r>
      <w:r>
        <w:rPr>
          <w:rFonts w:hint="eastAsia" w:asciiTheme="minorEastAsia" w:hAnsiTheme="minorEastAsia"/>
          <w:color w:val="181717" w:themeColor="background2" w:themeShade="1A"/>
        </w:rPr>
        <w:t>、8</w:t>
      </w:r>
      <w:r>
        <w:rPr>
          <w:rFonts w:asciiTheme="minorEastAsia" w:hAnsiTheme="minorEastAsia"/>
          <w:color w:val="181717" w:themeColor="background2" w:themeShade="1A"/>
        </w:rPr>
        <w:t>KB RAM以及包含蓝牙</w:t>
      </w:r>
      <w:r>
        <w:rPr>
          <w:rFonts w:hint="eastAsia" w:asciiTheme="minorEastAsia" w:hAnsiTheme="minorEastAsia"/>
          <w:color w:val="181717" w:themeColor="background2" w:themeShade="1A"/>
        </w:rPr>
        <w:t>4.0数据传输功能，可实现对点火次数的智能控制，以及用户使用数据的存储和打火机与手机之间的数据传输。</w:t>
      </w:r>
      <w:r>
        <w:rPr>
          <w:rFonts w:hint="default" w:asciiTheme="minorEastAsia" w:hAnsiTheme="minorEastAsia"/>
          <w:color w:val="181717" w:themeColor="background2" w:themeShade="1A"/>
        </w:rPr>
        <w:t>达到手机和硬件的数据连接。</w:t>
      </w:r>
    </w:p>
    <w:p>
      <w:pPr>
        <w:spacing w:line="400" w:lineRule="exact"/>
        <w:ind w:firstLine="480" w:firstLineChars="200"/>
        <w:rPr>
          <w:rFonts w:asciiTheme="minorEastAsia" w:hAnsiTheme="minorEastAsia"/>
          <w:color w:val="181717" w:themeColor="background2" w:themeShade="1A"/>
        </w:rPr>
      </w:pPr>
      <w:r>
        <w:rPr>
          <w:rFonts w:hint="eastAsia" w:asciiTheme="minorEastAsia" w:hAnsiTheme="minorEastAsia"/>
          <w:color w:val="181717" w:themeColor="background2" w:themeShade="1A"/>
        </w:rPr>
        <w:t>CC2541的超低使用功耗和其它的系统特性，非常符合打火机这种小型移动装置所需要的便携性、稳定性以及续航时间长等特点。</w:t>
      </w:r>
    </w:p>
    <w:p>
      <w:pPr>
        <w:ind w:firstLine="420" w:firstLineChars="200"/>
        <w:jc w:val="center"/>
        <w:rPr>
          <w:color w:val="181717" w:themeColor="background2" w:themeShade="1A"/>
          <w:sz w:val="21"/>
          <w:szCs w:val="21"/>
        </w:rPr>
      </w:pPr>
      <w:r>
        <w:rPr>
          <w:rFonts w:hint="eastAsia" w:ascii="宋体" w:hAnsi="宋体" w:cs="宋体"/>
          <w:bCs/>
          <w:color w:val="181717" w:themeColor="background2" w:themeShade="1A"/>
          <w:sz w:val="21"/>
          <w:szCs w:val="21"/>
          <w:shd w:val="clear" w:color="auto" w:fill="FFFFFF"/>
        </w:rPr>
        <w:drawing>
          <wp:inline distT="0" distB="0" distL="0" distR="0">
            <wp:extent cx="1910080" cy="1261745"/>
            <wp:effectExtent l="0" t="0" r="13970" b="14605"/>
            <wp:docPr id="21" name="图片 14" descr="38dbb6fd5266d0162e361a91922bd40735fa3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38dbb6fd5266d0162e361a91922bd40735fa355f"/>
                    <pic:cNvPicPr>
                      <a:picLocks noChangeAspect="1" noChangeArrowheads="1"/>
                    </pic:cNvPicPr>
                  </pic:nvPicPr>
                  <pic:blipFill>
                    <a:blip r:embed="rId12" cstate="print"/>
                    <a:srcRect/>
                    <a:stretch>
                      <a:fillRect/>
                    </a:stretch>
                  </pic:blipFill>
                  <pic:spPr>
                    <a:xfrm>
                      <a:off x="0" y="0"/>
                      <a:ext cx="1910080" cy="1261745"/>
                    </a:xfrm>
                    <a:prstGeom prst="rect">
                      <a:avLst/>
                    </a:prstGeom>
                    <a:noFill/>
                    <a:ln w="9525" cmpd="sng">
                      <a:noFill/>
                      <a:miter lim="800000"/>
                      <a:headEnd/>
                      <a:tailEnd/>
                    </a:ln>
                  </pic:spPr>
                </pic:pic>
              </a:graphicData>
            </a:graphic>
          </wp:inline>
        </w:drawing>
      </w:r>
    </w:p>
    <w:p>
      <w:pPr>
        <w:ind w:firstLine="420" w:firstLineChars="200"/>
        <w:jc w:val="center"/>
        <w:rPr>
          <w:rFonts w:asciiTheme="minorEastAsia" w:hAnsiTheme="minorEastAsia"/>
          <w:color w:val="181717" w:themeColor="background2" w:themeShade="1A"/>
          <w:sz w:val="21"/>
          <w:szCs w:val="21"/>
        </w:rPr>
      </w:pPr>
      <w:r>
        <w:rPr>
          <w:rFonts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w:t>
      </w:r>
      <w:r>
        <w:rPr>
          <w:rFonts w:hint="default" w:asciiTheme="minorEastAsia" w:hAnsiTheme="minorEastAsia"/>
          <w:color w:val="181717" w:themeColor="background2" w:themeShade="1A"/>
          <w:sz w:val="21"/>
          <w:szCs w:val="21"/>
        </w:rPr>
        <w:t>2</w:t>
      </w:r>
      <w:r>
        <w:rPr>
          <w:rFonts w:hint="eastAsia" w:asciiTheme="minorEastAsia" w:hAnsiTheme="minorEastAsia"/>
          <w:color w:val="181717" w:themeColor="background2" w:themeShade="1A"/>
          <w:sz w:val="21"/>
          <w:szCs w:val="21"/>
        </w:rPr>
        <w:t xml:space="preserve"> CC2541芯片图</w:t>
      </w:r>
    </w:p>
    <w:p>
      <w:pPr>
        <w:ind w:firstLine="480" w:firstLineChars="200"/>
        <w:jc w:val="left"/>
        <w:rPr>
          <w:rFonts w:asciiTheme="minorEastAsia" w:hAnsiTheme="minorEastAsia"/>
          <w:color w:val="181717" w:themeColor="background2" w:themeShade="1A"/>
        </w:rPr>
      </w:pPr>
      <w:r>
        <w:rPr>
          <w:rFonts w:hint="eastAsia"/>
          <w:color w:val="181717" w:themeColor="background2" w:themeShade="1A"/>
        </w:rPr>
        <w:t>主控芯片引脚图如下图所示:</w:t>
      </w:r>
    </w:p>
    <w:p>
      <w:pPr>
        <w:ind w:firstLine="482" w:firstLineChars="200"/>
        <w:jc w:val="center"/>
        <w:rPr>
          <w:rStyle w:val="30"/>
          <w:rFonts w:ascii="宋体" w:hAnsi="宋体" w:eastAsia="宋体" w:cs="宋体"/>
          <w:color w:val="181717" w:themeColor="background2" w:themeShade="1A"/>
          <w:szCs w:val="24"/>
          <w:shd w:val="clear" w:color="auto" w:fill="FFFFFF"/>
        </w:rPr>
      </w:pPr>
      <w:r>
        <w:rPr>
          <w:rStyle w:val="30"/>
          <w:rFonts w:hint="eastAsia" w:ascii="宋体" w:hAnsi="宋体" w:eastAsia="宋体" w:cs="宋体"/>
          <w:color w:val="181717" w:themeColor="background2" w:themeShade="1A"/>
          <w:szCs w:val="24"/>
          <w:shd w:val="clear" w:color="auto" w:fill="FFFFFF"/>
        </w:rPr>
        <w:drawing>
          <wp:inline distT="0" distB="0" distL="114300" distR="114300">
            <wp:extent cx="4265295" cy="3475990"/>
            <wp:effectExtent l="0" t="0" r="1905" b="10160"/>
            <wp:docPr id="7" name="图片 9" descr="2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2_看图王"/>
                    <pic:cNvPicPr>
                      <a:picLocks noChangeAspect="1"/>
                    </pic:cNvPicPr>
                  </pic:nvPicPr>
                  <pic:blipFill>
                    <a:blip r:embed="rId13" cstate="print"/>
                    <a:stretch>
                      <a:fillRect/>
                    </a:stretch>
                  </pic:blipFill>
                  <pic:spPr>
                    <a:xfrm>
                      <a:off x="0" y="0"/>
                      <a:ext cx="4265295" cy="3475990"/>
                    </a:xfrm>
                    <a:prstGeom prst="rect">
                      <a:avLst/>
                    </a:prstGeom>
                    <a:noFill/>
                    <a:ln w="9525">
                      <a:noFill/>
                      <a:miter/>
                    </a:ln>
                  </pic:spPr>
                </pic:pic>
              </a:graphicData>
            </a:graphic>
          </wp:inline>
        </w:drawing>
      </w:r>
    </w:p>
    <w:p>
      <w:pPr>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主控芯片引脚图</w:t>
      </w: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color w:val="181717" w:themeColor="background2" w:themeShade="1A"/>
        </w:rPr>
      </w:pPr>
      <w:bookmarkStart w:id="97" w:name="_Toc1754003535"/>
      <w:r>
        <w:rPr>
          <w:rFonts w:hint="default" w:asciiTheme="majorEastAsia" w:hAnsiTheme="majorEastAsia" w:eastAsiaTheme="majorEastAsia" w:cstheme="majorEastAsia"/>
          <w:color w:val="181717" w:themeColor="background2" w:themeShade="1A"/>
        </w:rPr>
        <w:t>3.2.</w:t>
      </w:r>
      <w:r>
        <w:rPr>
          <w:rFonts w:hint="eastAsia" w:asciiTheme="majorEastAsia" w:hAnsiTheme="majorEastAsia" w:eastAsiaTheme="majorEastAsia" w:cstheme="majorEastAsia"/>
          <w:color w:val="181717" w:themeColor="background2" w:themeShade="1A"/>
        </w:rPr>
        <w:t>2</w:t>
      </w:r>
      <w:r>
        <w:rPr>
          <w:rFonts w:hint="default" w:asciiTheme="majorEastAsia" w:hAnsiTheme="majorEastAsia" w:eastAsiaTheme="majorEastAsia" w:cstheme="majorEastAsia"/>
          <w:color w:val="181717" w:themeColor="background2" w:themeShade="1A"/>
        </w:rPr>
        <w:t xml:space="preserve"> </w:t>
      </w:r>
      <w:r>
        <w:rPr>
          <w:rFonts w:hint="eastAsia" w:asciiTheme="majorEastAsia" w:hAnsiTheme="majorEastAsia" w:eastAsiaTheme="majorEastAsia" w:cstheme="majorEastAsia"/>
          <w:color w:val="181717" w:themeColor="background2" w:themeShade="1A"/>
        </w:rPr>
        <w:t>点火器模块</w:t>
      </w:r>
      <w:bookmarkEnd w:id="97"/>
    </w:p>
    <w:p>
      <w:pPr>
        <w:spacing w:line="400" w:lineRule="exact"/>
        <w:ind w:firstLine="420"/>
        <w:rPr>
          <w:rFonts w:asciiTheme="minorEastAsia" w:hAnsiTheme="minorEastAsia"/>
          <w:color w:val="181717" w:themeColor="background2" w:themeShade="1A"/>
          <w:szCs w:val="24"/>
        </w:rPr>
      </w:pPr>
      <w:r>
        <w:rPr>
          <w:rFonts w:hint="eastAsia" w:asciiTheme="minorEastAsia" w:hAnsiTheme="minorEastAsia"/>
          <w:color w:val="181717" w:themeColor="background2" w:themeShade="1A"/>
          <w:szCs w:val="24"/>
        </w:rPr>
        <w:t>1）TTP223电容式触摸开关</w:t>
      </w:r>
    </w:p>
    <w:p>
      <w:pPr>
        <w:spacing w:line="400" w:lineRule="exact"/>
        <w:ind w:firstLine="420"/>
        <w:rPr>
          <w:rFonts w:asciiTheme="minorEastAsia" w:hAnsiTheme="minorEastAsia"/>
          <w:color w:val="181717" w:themeColor="background2" w:themeShade="1A"/>
          <w:szCs w:val="24"/>
        </w:rPr>
      </w:pPr>
      <w:r>
        <w:rPr>
          <w:rFonts w:hint="eastAsia" w:asciiTheme="minorEastAsia" w:hAnsiTheme="minorEastAsia"/>
          <w:color w:val="181717" w:themeColor="background2" w:themeShade="1A"/>
          <w:szCs w:val="24"/>
        </w:rPr>
        <w:t>TTP223</w:t>
      </w:r>
      <w:r>
        <w:rPr>
          <w:rFonts w:asciiTheme="minorEastAsia" w:hAnsiTheme="minorEastAsia"/>
          <w:color w:val="181717" w:themeColor="background2" w:themeShade="1A"/>
          <w:szCs w:val="24"/>
        </w:rPr>
        <w:t>是一颗超低功耗小封装电容式触摸感应芯片</w:t>
      </w:r>
      <w:r>
        <w:rPr>
          <w:rFonts w:hint="eastAsia" w:asciiTheme="minorEastAsia" w:hAnsiTheme="minorEastAsia"/>
          <w:color w:val="181717" w:themeColor="background2" w:themeShade="1A"/>
          <w:szCs w:val="24"/>
        </w:rPr>
        <w:t>，</w:t>
      </w:r>
      <w:r>
        <w:rPr>
          <w:rFonts w:asciiTheme="minorEastAsia" w:hAnsiTheme="minorEastAsia"/>
          <w:color w:val="181717" w:themeColor="background2" w:themeShade="1A"/>
          <w:szCs w:val="24"/>
        </w:rPr>
        <w:t>与主控芯片</w:t>
      </w:r>
      <w:r>
        <w:rPr>
          <w:rFonts w:hint="eastAsia" w:asciiTheme="minorEastAsia" w:hAnsiTheme="minorEastAsia"/>
          <w:color w:val="181717" w:themeColor="background2" w:themeShade="1A"/>
          <w:szCs w:val="24"/>
        </w:rPr>
        <w:t>直接</w:t>
      </w:r>
      <w:r>
        <w:rPr>
          <w:rFonts w:asciiTheme="minorEastAsia" w:hAnsiTheme="minorEastAsia"/>
          <w:color w:val="181717" w:themeColor="background2" w:themeShade="1A"/>
          <w:szCs w:val="24"/>
        </w:rPr>
        <w:t>连接</w:t>
      </w:r>
      <w:r>
        <w:rPr>
          <w:rFonts w:hint="eastAsia" w:asciiTheme="minorEastAsia" w:hAnsiTheme="minorEastAsia"/>
          <w:color w:val="181717" w:themeColor="background2" w:themeShade="1A"/>
          <w:szCs w:val="24"/>
        </w:rPr>
        <w:t>，由主控芯片接收点火信号，然后主控芯片判断是否点火。</w:t>
      </w:r>
      <w:r>
        <w:rPr>
          <w:rFonts w:asciiTheme="minorEastAsia" w:hAnsiTheme="minorEastAsia"/>
          <w:color w:val="181717" w:themeColor="background2" w:themeShade="1A"/>
          <w:szCs w:val="24"/>
        </w:rPr>
        <w:t>当用户触摸开关</w:t>
      </w:r>
      <w:r>
        <w:rPr>
          <w:rFonts w:hint="eastAsia" w:asciiTheme="minorEastAsia" w:hAnsiTheme="minorEastAsia"/>
          <w:color w:val="181717" w:themeColor="background2" w:themeShade="1A"/>
          <w:szCs w:val="24"/>
        </w:rPr>
        <w:t>，TTP223</w:t>
      </w:r>
      <w:r>
        <w:rPr>
          <w:rFonts w:asciiTheme="minorEastAsia" w:hAnsiTheme="minorEastAsia"/>
          <w:color w:val="181717" w:themeColor="background2" w:themeShade="1A"/>
          <w:szCs w:val="24"/>
        </w:rPr>
        <w:t>发送点火信号给主控模块</w:t>
      </w:r>
      <w:r>
        <w:rPr>
          <w:rFonts w:hint="eastAsia" w:asciiTheme="minorEastAsia" w:hAnsiTheme="minorEastAsia"/>
          <w:color w:val="181717" w:themeColor="background2" w:themeShade="1A"/>
          <w:szCs w:val="24"/>
        </w:rPr>
        <w:t>，</w:t>
      </w:r>
      <w:r>
        <w:rPr>
          <w:rFonts w:asciiTheme="minorEastAsia" w:hAnsiTheme="minorEastAsia"/>
          <w:color w:val="181717" w:themeColor="background2" w:themeShade="1A"/>
          <w:szCs w:val="24"/>
        </w:rPr>
        <w:t>再由主控芯片判断是否符合点火条件</w:t>
      </w:r>
      <w:r>
        <w:rPr>
          <w:rFonts w:hint="eastAsia" w:asciiTheme="minorEastAsia" w:hAnsiTheme="minorEastAsia"/>
          <w:color w:val="181717" w:themeColor="background2" w:themeShade="1A"/>
          <w:szCs w:val="24"/>
        </w:rPr>
        <w:t>，符合则控制</w:t>
      </w:r>
      <w:r>
        <w:rPr>
          <w:rFonts w:asciiTheme="minorEastAsia" w:hAnsiTheme="minorEastAsia"/>
          <w:color w:val="181717" w:themeColor="background2" w:themeShade="1A"/>
          <w:szCs w:val="24"/>
        </w:rPr>
        <w:t>点火装置点火</w:t>
      </w:r>
      <w:r>
        <w:rPr>
          <w:rFonts w:hint="eastAsia" w:asciiTheme="minorEastAsia" w:hAnsiTheme="minorEastAsia"/>
          <w:color w:val="181717" w:themeColor="background2" w:themeShade="1A"/>
          <w:szCs w:val="24"/>
        </w:rPr>
        <w:t>，不符合则不点火。</w:t>
      </w:r>
    </w:p>
    <w:p>
      <w:pPr>
        <w:ind w:firstLine="480" w:firstLineChars="200"/>
        <w:jc w:val="center"/>
        <w:rPr>
          <w:color w:val="181717" w:themeColor="background2" w:themeShade="1A"/>
        </w:rPr>
      </w:pPr>
      <w:r>
        <w:rPr>
          <w:color w:val="181717" w:themeColor="background2" w:themeShade="1A"/>
        </w:rPr>
        <w:drawing>
          <wp:inline distT="0" distB="0" distL="0" distR="0">
            <wp:extent cx="1776730" cy="1082675"/>
            <wp:effectExtent l="0" t="0" r="13970" b="317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4" cstate="print">
                      <a:extLst>
                        <a:ext uri="{28A0092B-C50C-407E-A947-70E740481C1C}">
                          <a14:useLocalDpi xmlns:a14="http://schemas.microsoft.com/office/drawing/2010/main" val="0"/>
                        </a:ext>
                      </a:extLst>
                    </a:blip>
                    <a:srcRect t="11698" b="10189"/>
                    <a:stretch>
                      <a:fillRect/>
                    </a:stretch>
                  </pic:blipFill>
                  <pic:spPr>
                    <a:xfrm>
                      <a:off x="0" y="0"/>
                      <a:ext cx="1776730" cy="1082675"/>
                    </a:xfrm>
                    <a:prstGeom prst="rect">
                      <a:avLst/>
                    </a:prstGeom>
                  </pic:spPr>
                </pic:pic>
              </a:graphicData>
            </a:graphic>
          </wp:inline>
        </w:drawing>
      </w:r>
    </w:p>
    <w:p>
      <w:pPr>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w:t>
      </w:r>
      <w:r>
        <w:rPr>
          <w:rFonts w:hint="default" w:asciiTheme="minorEastAsia" w:hAnsiTheme="minorEastAsia"/>
          <w:color w:val="181717" w:themeColor="background2" w:themeShade="1A"/>
          <w:sz w:val="21"/>
          <w:szCs w:val="21"/>
        </w:rPr>
        <w:t>4</w:t>
      </w:r>
      <w:r>
        <w:rPr>
          <w:rFonts w:hint="eastAsia" w:asciiTheme="minorEastAsia" w:hAnsiTheme="minorEastAsia"/>
          <w:color w:val="181717" w:themeColor="background2" w:themeShade="1A"/>
          <w:sz w:val="21"/>
          <w:szCs w:val="21"/>
        </w:rPr>
        <w:t xml:space="preserve"> TTP223电容式触摸</w:t>
      </w:r>
    </w:p>
    <w:p>
      <w:pPr>
        <w:spacing w:line="400" w:lineRule="exact"/>
        <w:ind w:firstLine="420"/>
        <w:rPr>
          <w:rFonts w:asciiTheme="minorEastAsia" w:hAnsiTheme="minorEastAsia"/>
          <w:color w:val="181717" w:themeColor="background2" w:themeShade="1A"/>
          <w:szCs w:val="24"/>
        </w:rPr>
      </w:pPr>
      <w:r>
        <w:rPr>
          <w:rFonts w:hint="eastAsia" w:asciiTheme="minorEastAsia" w:hAnsiTheme="minorEastAsia"/>
          <w:color w:val="181717" w:themeColor="background2" w:themeShade="1A"/>
          <w:szCs w:val="24"/>
        </w:rPr>
        <w:t>2）点火装置</w:t>
      </w:r>
    </w:p>
    <w:p>
      <w:pPr>
        <w:pStyle w:val="62"/>
        <w:spacing w:line="400" w:lineRule="exact"/>
        <w:ind w:firstLine="480" w:firstLineChars="200"/>
        <w:rPr>
          <w:rFonts w:asciiTheme="minorEastAsia" w:hAnsiTheme="minorEastAsia" w:eastAsiaTheme="minorEastAsia"/>
          <w:color w:val="181717" w:themeColor="background2" w:themeShade="1A"/>
          <w:sz w:val="24"/>
          <w:szCs w:val="24"/>
        </w:rPr>
      </w:pPr>
      <w:r>
        <w:rPr>
          <w:rFonts w:hint="eastAsia" w:asciiTheme="minorEastAsia" w:hAnsiTheme="minorEastAsia" w:eastAsiaTheme="minorEastAsia"/>
          <w:color w:val="181717" w:themeColor="background2" w:themeShade="1A"/>
          <w:sz w:val="24"/>
          <w:szCs w:val="24"/>
        </w:rPr>
        <w:t>点火装置可实现智能戒烟的打火机点火功能，点火装置只与主控芯片直接相连，由主控芯片直接控制。点火装置由主控芯片直接控制，可实现对打火机打火次数的智能化控制。</w:t>
      </w:r>
    </w:p>
    <w:p>
      <w:pPr>
        <w:pStyle w:val="62"/>
        <w:ind w:firstLine="480" w:firstLineChars="200"/>
        <w:jc w:val="center"/>
        <w:rPr>
          <w:color w:val="181717" w:themeColor="background2" w:themeShade="1A"/>
          <w:sz w:val="24"/>
          <w:szCs w:val="24"/>
        </w:rPr>
      </w:pPr>
      <w:r>
        <w:rPr>
          <w:color w:val="181717" w:themeColor="background2" w:themeShade="1A"/>
          <w:sz w:val="24"/>
          <w:szCs w:val="24"/>
        </w:rPr>
        <w:drawing>
          <wp:inline distT="0" distB="0" distL="0" distR="0">
            <wp:extent cx="4293235" cy="2179955"/>
            <wp:effectExtent l="0" t="0" r="12065"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3235" cy="2179955"/>
                    </a:xfrm>
                    <a:prstGeom prst="rect">
                      <a:avLst/>
                    </a:prstGeom>
                  </pic:spPr>
                </pic:pic>
              </a:graphicData>
            </a:graphic>
          </wp:inline>
        </w:drawing>
      </w:r>
    </w:p>
    <w:p>
      <w:pPr>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w:t>
      </w:r>
      <w:r>
        <w:rPr>
          <w:rFonts w:hint="default" w:asciiTheme="minorEastAsia" w:hAnsiTheme="minorEastAsia"/>
          <w:color w:val="181717" w:themeColor="background2" w:themeShade="1A"/>
          <w:sz w:val="21"/>
          <w:szCs w:val="21"/>
        </w:rPr>
        <w:t>5</w:t>
      </w:r>
      <w:r>
        <w:rPr>
          <w:rFonts w:hint="eastAsia" w:asciiTheme="minorEastAsia" w:hAnsiTheme="minorEastAsia"/>
          <w:color w:val="181717" w:themeColor="background2" w:themeShade="1A"/>
          <w:sz w:val="21"/>
          <w:szCs w:val="21"/>
        </w:rPr>
        <w:t xml:space="preserve"> 点火装置电路图</w:t>
      </w:r>
    </w:p>
    <w:p>
      <w:pPr>
        <w:jc w:val="center"/>
        <w:rPr>
          <w:color w:val="181717" w:themeColor="background2" w:themeShade="1A"/>
        </w:rPr>
      </w:pP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color w:val="181717" w:themeColor="background2" w:themeShade="1A"/>
        </w:rPr>
      </w:pPr>
      <w:bookmarkStart w:id="98" w:name="_Toc336089255"/>
      <w:r>
        <w:rPr>
          <w:rFonts w:hint="default" w:asciiTheme="majorEastAsia" w:hAnsiTheme="majorEastAsia" w:eastAsiaTheme="majorEastAsia" w:cstheme="majorEastAsia"/>
          <w:color w:val="181717" w:themeColor="background2" w:themeShade="1A"/>
        </w:rPr>
        <w:t>3.2.</w:t>
      </w:r>
      <w:r>
        <w:rPr>
          <w:rFonts w:hint="eastAsia" w:asciiTheme="majorEastAsia" w:hAnsiTheme="majorEastAsia" w:eastAsiaTheme="majorEastAsia" w:cstheme="majorEastAsia"/>
          <w:color w:val="181717" w:themeColor="background2" w:themeShade="1A"/>
        </w:rPr>
        <w:t>3</w:t>
      </w:r>
      <w:r>
        <w:rPr>
          <w:rFonts w:hint="default" w:asciiTheme="majorEastAsia" w:hAnsiTheme="majorEastAsia" w:eastAsiaTheme="majorEastAsia" w:cstheme="majorEastAsia"/>
          <w:color w:val="181717" w:themeColor="background2" w:themeShade="1A"/>
        </w:rPr>
        <w:t xml:space="preserve"> </w:t>
      </w:r>
      <w:r>
        <w:rPr>
          <w:rFonts w:hint="eastAsia" w:asciiTheme="majorEastAsia" w:hAnsiTheme="majorEastAsia" w:eastAsiaTheme="majorEastAsia" w:cstheme="majorEastAsia"/>
          <w:color w:val="181717" w:themeColor="background2" w:themeShade="1A"/>
        </w:rPr>
        <w:t>显示模块</w:t>
      </w:r>
      <w:bookmarkEnd w:id="98"/>
    </w:p>
    <w:p>
      <w:pPr>
        <w:spacing w:line="400" w:lineRule="exact"/>
        <w:ind w:firstLine="480" w:firstLineChars="200"/>
        <w:rPr>
          <w:rFonts w:asciiTheme="minorEastAsia" w:hAnsiTheme="minorEastAsia"/>
          <w:color w:val="181717" w:themeColor="background2" w:themeShade="1A"/>
        </w:rPr>
      </w:pPr>
      <w:r>
        <w:rPr>
          <w:rFonts w:asciiTheme="minorEastAsia" w:hAnsiTheme="minorEastAsia"/>
          <w:color w:val="181717" w:themeColor="background2" w:themeShade="1A"/>
        </w:rPr>
        <w:t>在当有数据需要呈现给用户时</w:t>
      </w:r>
      <w:r>
        <w:rPr>
          <w:rFonts w:hint="eastAsia" w:asciiTheme="minorEastAsia" w:hAnsiTheme="minorEastAsia"/>
          <w:color w:val="181717" w:themeColor="background2" w:themeShade="1A"/>
        </w:rPr>
        <w:t>，主控模块将数据流传送至OLED显示屏幕进行显示</w:t>
      </w:r>
      <w:r>
        <w:rPr>
          <w:rFonts w:asciiTheme="minorEastAsia" w:hAnsiTheme="minorEastAsia"/>
          <w:color w:val="181717" w:themeColor="background2" w:themeShade="1A"/>
        </w:rPr>
        <w:t>。</w:t>
      </w:r>
    </w:p>
    <w:p>
      <w:pPr>
        <w:spacing w:line="400" w:lineRule="exact"/>
        <w:ind w:firstLine="480" w:firstLineChars="200"/>
        <w:rPr>
          <w:rFonts w:asciiTheme="minorEastAsia" w:hAnsiTheme="minorEastAsia"/>
          <w:color w:val="181717" w:themeColor="background2" w:themeShade="1A"/>
        </w:rPr>
      </w:pPr>
      <w:r>
        <w:rPr>
          <w:rFonts w:asciiTheme="minorEastAsia" w:hAnsiTheme="minorEastAsia"/>
          <w:color w:val="181717" w:themeColor="background2" w:themeShade="1A"/>
        </w:rPr>
        <w:t>有机发光二极管（organic light-emitting diode，OLED）显示技术是一种含有自发光的特性，由于采用非常薄的有机材料涂层和玻璃基板，每当有电流通过时，会导致这些有机材料发光，OLED显示屏幕可视角度大并且十分节省电能</w:t>
      </w:r>
      <w:r>
        <w:rPr>
          <w:rFonts w:hint="eastAsia" w:asciiTheme="minorEastAsia" w:hAnsiTheme="minorEastAsia"/>
          <w:color w:val="181717" w:themeColor="background2" w:themeShade="1A"/>
        </w:rPr>
        <w:t>，</w:t>
      </w:r>
      <w:r>
        <w:rPr>
          <w:rFonts w:asciiTheme="minorEastAsia" w:hAnsiTheme="minorEastAsia"/>
          <w:color w:val="181717" w:themeColor="background2" w:themeShade="1A"/>
        </w:rPr>
        <w:t>十分适合打火机这种小型移动设备</w:t>
      </w:r>
      <w:r>
        <w:rPr>
          <w:rFonts w:hint="eastAsia" w:asciiTheme="minorEastAsia" w:hAnsiTheme="minorEastAsia"/>
          <w:color w:val="181717" w:themeColor="background2" w:themeShade="1A"/>
        </w:rPr>
        <w:t>。</w:t>
      </w:r>
    </w:p>
    <w:p>
      <w:pPr>
        <w:jc w:val="center"/>
        <w:rPr>
          <w:color w:val="181717" w:themeColor="background2" w:themeShade="1A"/>
        </w:rPr>
      </w:pPr>
      <w:r>
        <w:rPr>
          <w:rFonts w:hint="eastAsia"/>
          <w:color w:val="181717" w:themeColor="background2" w:themeShade="1A"/>
        </w:rPr>
        <w:drawing>
          <wp:inline distT="0" distB="0" distL="0" distR="0">
            <wp:extent cx="1570355" cy="1172210"/>
            <wp:effectExtent l="0" t="0" r="10795"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cstate="print">
                      <a:extLst>
                        <a:ext uri="{28A0092B-C50C-407E-A947-70E740481C1C}">
                          <a14:useLocalDpi xmlns:a14="http://schemas.microsoft.com/office/drawing/2010/main" val="0"/>
                        </a:ext>
                      </a:extLst>
                    </a:blip>
                    <a:srcRect t="6774"/>
                    <a:stretch>
                      <a:fillRect/>
                    </a:stretch>
                  </pic:blipFill>
                  <pic:spPr>
                    <a:xfrm>
                      <a:off x="0" y="0"/>
                      <a:ext cx="1570355" cy="1172210"/>
                    </a:xfrm>
                    <a:prstGeom prst="rect">
                      <a:avLst/>
                    </a:prstGeom>
                  </pic:spPr>
                </pic:pic>
              </a:graphicData>
            </a:graphic>
          </wp:inline>
        </w:drawing>
      </w:r>
    </w:p>
    <w:p>
      <w:pPr>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w:t>
      </w:r>
      <w:r>
        <w:rPr>
          <w:rFonts w:hint="default" w:asciiTheme="minorEastAsia" w:hAnsiTheme="minorEastAsia"/>
          <w:color w:val="181717" w:themeColor="background2" w:themeShade="1A"/>
          <w:sz w:val="21"/>
          <w:szCs w:val="21"/>
        </w:rPr>
        <w:t>6</w:t>
      </w:r>
      <w:r>
        <w:rPr>
          <w:rFonts w:hint="eastAsia" w:asciiTheme="minorEastAsia" w:hAnsiTheme="minorEastAsia"/>
          <w:color w:val="181717" w:themeColor="background2" w:themeShade="1A"/>
          <w:sz w:val="21"/>
          <w:szCs w:val="21"/>
        </w:rPr>
        <w:t xml:space="preserve"> OLED模块图</w:t>
      </w: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eastAsia" w:asciiTheme="majorEastAsia" w:hAnsiTheme="majorEastAsia" w:eastAsiaTheme="majorEastAsia" w:cstheme="majorEastAsia"/>
          <w:color w:val="181717" w:themeColor="background2" w:themeShade="1A"/>
          <w:lang w:val="en-US" w:eastAsia="zh-CN"/>
        </w:rPr>
      </w:pPr>
      <w:bookmarkStart w:id="99" w:name="_Toc1565742594"/>
      <w:r>
        <w:rPr>
          <w:rFonts w:hint="eastAsia" w:asciiTheme="majorEastAsia" w:hAnsiTheme="majorEastAsia" w:eastAsiaTheme="majorEastAsia" w:cstheme="majorEastAsia"/>
          <w:color w:val="181717" w:themeColor="background2" w:themeShade="1A"/>
          <w:lang w:val="en-US" w:eastAsia="zh-CN"/>
        </w:rPr>
        <w:t>3.2.4 气体检测模块</w:t>
      </w:r>
      <w:bookmarkEnd w:id="99"/>
    </w:p>
    <w:p>
      <w:pPr>
        <w:pStyle w:val="27"/>
        <w:keepNext w:val="0"/>
        <w:keepLines w:val="0"/>
        <w:pageBreakBefore w:val="0"/>
        <w:widowControl/>
        <w:kinsoku/>
        <w:wordWrap/>
        <w:overflowPunct/>
        <w:topLinePunct w:val="0"/>
        <w:autoSpaceDE/>
        <w:autoSpaceDN/>
        <w:bidi w:val="0"/>
        <w:adjustRightInd/>
        <w:snapToGrid/>
        <w:spacing w:before="168" w:beforeLines="50" w:beforeAutospacing="0" w:after="168" w:afterLines="50" w:afterAutospacing="0" w:line="400" w:lineRule="exact"/>
        <w:ind w:left="0" w:leftChars="0" w:right="0" w:rightChars="0" w:firstLine="420" w:firstLineChars="0"/>
        <w:contextualSpacing/>
        <w:jc w:val="left"/>
        <w:textAlignment w:val="auto"/>
        <w:outlineLvl w:val="9"/>
        <w:rPr>
          <w:rFonts w:hint="default" w:cs="宋体" w:asciiTheme="minorEastAsia" w:hAnsiTheme="minorEastAsia" w:eastAsiaTheme="minorEastAsia"/>
          <w:color w:val="181717" w:themeColor="background2" w:themeShade="1A"/>
          <w:kern w:val="0"/>
          <w:sz w:val="24"/>
          <w:szCs w:val="24"/>
          <w:lang w:eastAsia="zh-CN" w:bidi="ar-SA"/>
        </w:rPr>
      </w:pPr>
      <w:r>
        <w:rPr>
          <w:rFonts w:hint="eastAsia" w:cs="宋体" w:asciiTheme="minorEastAsia" w:hAnsiTheme="minorEastAsia" w:eastAsiaTheme="minorEastAsia"/>
          <w:color w:val="181717" w:themeColor="background2" w:themeShade="1A"/>
          <w:kern w:val="0"/>
          <w:sz w:val="24"/>
          <w:szCs w:val="24"/>
          <w:lang w:val="en-US" w:eastAsia="zh-CN" w:bidi="ar-SA"/>
        </w:rPr>
        <w:t>1）</w:t>
      </w:r>
      <w:r>
        <w:rPr>
          <w:rFonts w:hint="default" w:cs="宋体" w:asciiTheme="minorEastAsia" w:hAnsiTheme="minorEastAsia" w:eastAsiaTheme="minorEastAsia"/>
          <w:color w:val="181717" w:themeColor="background2" w:themeShade="1A"/>
          <w:kern w:val="0"/>
          <w:sz w:val="24"/>
          <w:szCs w:val="24"/>
          <w:lang w:eastAsia="zh-CN" w:bidi="ar-SA"/>
        </w:rPr>
        <w:t>作用</w:t>
      </w:r>
    </w:p>
    <w:p>
      <w:pPr>
        <w:pStyle w:val="27"/>
        <w:keepNext w:val="0"/>
        <w:keepLines w:val="0"/>
        <w:pageBreakBefore w:val="0"/>
        <w:widowControl/>
        <w:kinsoku/>
        <w:wordWrap/>
        <w:overflowPunct/>
        <w:topLinePunct w:val="0"/>
        <w:autoSpaceDE/>
        <w:autoSpaceDN/>
        <w:bidi w:val="0"/>
        <w:adjustRightInd/>
        <w:snapToGrid/>
        <w:spacing w:before="168" w:beforeLines="50" w:beforeAutospacing="0" w:after="168" w:afterLines="50" w:afterAutospacing="0" w:line="400" w:lineRule="exact"/>
        <w:ind w:left="0" w:leftChars="0" w:right="0" w:rightChars="0" w:firstLine="420" w:firstLineChars="0"/>
        <w:contextualSpacing/>
        <w:jc w:val="left"/>
        <w:textAlignment w:val="auto"/>
        <w:outlineLvl w:val="9"/>
        <w:rPr>
          <w:rFonts w:asciiTheme="minorEastAsia" w:hAnsiTheme="minorEastAsia" w:eastAsiaTheme="minorEastAsia"/>
          <w:color w:val="181717" w:themeColor="background2" w:themeShade="1A"/>
        </w:rPr>
      </w:pPr>
      <w:r>
        <w:rPr>
          <w:rFonts w:hint="eastAsia" w:cs="宋体" w:asciiTheme="minorEastAsia" w:hAnsiTheme="minorEastAsia" w:eastAsiaTheme="minorEastAsia"/>
          <w:color w:val="181717" w:themeColor="background2" w:themeShade="1A"/>
          <w:kern w:val="0"/>
          <w:sz w:val="24"/>
          <w:szCs w:val="24"/>
          <w:lang w:val="en-US" w:eastAsia="zh-CN" w:bidi="ar-SA"/>
        </w:rPr>
        <w:t>该模块的主要作用是对用户当前所处环境中可燃气体浓度进行检测，以判断当前环境是否适合点火，在存在可燃气体的情况下禁止打火机点火，防止由点火所引起的爆炸等危险情</w:t>
      </w:r>
      <w:r>
        <w:rPr>
          <w:rFonts w:hint="eastAsia" w:asciiTheme="minorEastAsia" w:hAnsiTheme="minorEastAsia" w:eastAsiaTheme="minorEastAsia"/>
          <w:color w:val="181717" w:themeColor="background2" w:themeShade="1A"/>
        </w:rPr>
        <w:t>况。</w:t>
      </w:r>
    </w:p>
    <w:p>
      <w:pPr>
        <w:pStyle w:val="27"/>
        <w:spacing w:line="400" w:lineRule="exact"/>
        <w:ind w:firstLine="420"/>
        <w:contextualSpacing/>
        <w:rPr>
          <w:rStyle w:val="30"/>
          <w:rFonts w:asciiTheme="minorEastAsia" w:hAnsiTheme="minorEastAsia" w:eastAsiaTheme="minorEastAsia"/>
          <w:b w:val="0"/>
          <w:color w:val="181717" w:themeColor="background2" w:themeShade="1A"/>
        </w:rPr>
      </w:pPr>
      <w:r>
        <w:rPr>
          <w:rFonts w:hint="eastAsia" w:asciiTheme="minorEastAsia" w:hAnsiTheme="minorEastAsia" w:eastAsiaTheme="minorEastAsia"/>
          <w:color w:val="181717" w:themeColor="background2" w:themeShade="1A"/>
        </w:rPr>
        <w:t>2）</w:t>
      </w:r>
      <w:r>
        <w:rPr>
          <w:rStyle w:val="30"/>
          <w:rFonts w:asciiTheme="minorEastAsia" w:hAnsiTheme="minorEastAsia" w:eastAsiaTheme="minorEastAsia"/>
          <w:b w:val="0"/>
          <w:color w:val="181717" w:themeColor="background2" w:themeShade="1A"/>
        </w:rPr>
        <w:t>适用范围</w:t>
      </w:r>
    </w:p>
    <w:p>
      <w:pPr>
        <w:pStyle w:val="27"/>
        <w:spacing w:line="400" w:lineRule="exact"/>
        <w:ind w:firstLine="420"/>
        <w:contextualSpacing/>
        <w:rPr>
          <w:rFonts w:asciiTheme="minorEastAsia" w:hAnsiTheme="minorEastAsia" w:eastAsiaTheme="minorEastAsia"/>
          <w:color w:val="181717" w:themeColor="background2" w:themeShade="1A"/>
        </w:rPr>
      </w:pPr>
      <w:r>
        <w:rPr>
          <w:rFonts w:asciiTheme="minorEastAsia" w:hAnsiTheme="minorEastAsia" w:eastAsiaTheme="minorEastAsia"/>
          <w:color w:val="181717" w:themeColor="background2" w:themeShade="1A"/>
        </w:rPr>
        <w:t>所使用的气敏材料二氧化锡(SnO</w:t>
      </w:r>
      <w:r>
        <w:rPr>
          <w:rFonts w:asciiTheme="minorEastAsia" w:hAnsiTheme="minorEastAsia" w:eastAsiaTheme="minorEastAsia"/>
          <w:color w:val="181717" w:themeColor="background2" w:themeShade="1A"/>
          <w:vertAlign w:val="subscript"/>
        </w:rPr>
        <w:t>2</w:t>
      </w:r>
      <w:r>
        <w:rPr>
          <w:rFonts w:asciiTheme="minorEastAsia" w:hAnsiTheme="minorEastAsia" w:eastAsiaTheme="minorEastAsia"/>
          <w:color w:val="181717" w:themeColor="background2" w:themeShade="1A"/>
        </w:rPr>
        <w:t>)。当所处环境中存在可燃气体时，传感器的电导率会随空气中可燃气体浓度的增加而增大。改变电路的电阻值，导致</w:t>
      </w:r>
      <w:r>
        <w:rPr>
          <w:rFonts w:hint="eastAsia" w:asciiTheme="minorEastAsia" w:hAnsiTheme="minorEastAsia" w:eastAsiaTheme="minorEastAsia"/>
          <w:color w:val="181717" w:themeColor="background2" w:themeShade="1A"/>
        </w:rPr>
        <w:t>简易</w:t>
      </w:r>
      <w:r>
        <w:rPr>
          <w:rFonts w:asciiTheme="minorEastAsia" w:hAnsiTheme="minorEastAsia" w:eastAsiaTheme="minorEastAsia"/>
          <w:color w:val="181717" w:themeColor="background2" w:themeShade="1A"/>
        </w:rPr>
        <w:t>的电路并可将电导率的变化转换为与该气体浓度相对应的输出信号</w:t>
      </w:r>
      <w:r>
        <w:rPr>
          <w:rFonts w:hint="eastAsia" w:asciiTheme="minorEastAsia" w:hAnsiTheme="minorEastAsia" w:eastAsiaTheme="minorEastAsia"/>
          <w:color w:val="181717" w:themeColor="background2" w:themeShade="1A"/>
        </w:rPr>
        <w:t>。</w:t>
      </w:r>
      <w:r>
        <w:rPr>
          <w:rFonts w:asciiTheme="minorEastAsia" w:hAnsiTheme="minorEastAsia" w:eastAsiaTheme="minorEastAsia"/>
          <w:color w:val="181717" w:themeColor="background2" w:themeShade="1A"/>
        </w:rPr>
        <w:t>MQ-2气体传感器对丙烷、液化气、氢气等气体灵敏度高，也可实现对天然气和其它可燃</w:t>
      </w:r>
      <w:r>
        <w:rPr>
          <w:rFonts w:hint="eastAsia" w:asciiTheme="minorEastAsia" w:hAnsiTheme="minorEastAsia" w:eastAsiaTheme="minorEastAsia"/>
          <w:color w:val="181717" w:themeColor="background2" w:themeShade="1A"/>
        </w:rPr>
        <w:t>气体</w:t>
      </w:r>
      <w:r>
        <w:rPr>
          <w:rFonts w:asciiTheme="minorEastAsia" w:hAnsiTheme="minorEastAsia" w:eastAsiaTheme="minorEastAsia"/>
          <w:color w:val="181717" w:themeColor="background2" w:themeShade="1A"/>
        </w:rPr>
        <w:t>的检测</w:t>
      </w:r>
      <w:r>
        <w:rPr>
          <w:rFonts w:hint="eastAsia" w:asciiTheme="minorEastAsia" w:hAnsiTheme="minorEastAsia" w:eastAsiaTheme="minorEastAsia"/>
          <w:color w:val="181717" w:themeColor="background2" w:themeShade="1A"/>
        </w:rPr>
        <w:t>。</w:t>
      </w:r>
    </w:p>
    <w:p>
      <w:pPr>
        <w:pStyle w:val="27"/>
        <w:spacing w:before="240"/>
        <w:ind w:firstLine="480" w:firstLineChars="200"/>
        <w:jc w:val="center"/>
        <w:rPr>
          <w:color w:val="181717" w:themeColor="background2" w:themeShade="1A"/>
        </w:rPr>
      </w:pPr>
      <w:r>
        <w:rPr>
          <w:color w:val="181717" w:themeColor="background2" w:themeShade="1A"/>
        </w:rPr>
        <w:drawing>
          <wp:inline distT="0" distB="0" distL="0" distR="0">
            <wp:extent cx="1965960" cy="1332230"/>
            <wp:effectExtent l="0" t="0" r="15240" b="12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7" cstate="print">
                      <a:extLst>
                        <a:ext uri="{28A0092B-C50C-407E-A947-70E740481C1C}">
                          <a14:useLocalDpi xmlns:a14="http://schemas.microsoft.com/office/drawing/2010/main" val="0"/>
                        </a:ext>
                      </a:extLst>
                    </a:blip>
                    <a:srcRect t="7080" b="8850"/>
                    <a:stretch>
                      <a:fillRect/>
                    </a:stretch>
                  </pic:blipFill>
                  <pic:spPr>
                    <a:xfrm>
                      <a:off x="0" y="0"/>
                      <a:ext cx="1965960" cy="1332230"/>
                    </a:xfrm>
                    <a:prstGeom prst="rect">
                      <a:avLst/>
                    </a:prstGeom>
                  </pic:spPr>
                </pic:pic>
              </a:graphicData>
            </a:graphic>
          </wp:inline>
        </w:drawing>
      </w:r>
    </w:p>
    <w:p>
      <w:pPr>
        <w:pStyle w:val="27"/>
        <w:spacing w:before="0" w:beforeAutospacing="0" w:after="0" w:afterAutospacing="0"/>
        <w:ind w:firstLine="0" w:firstLineChars="0"/>
        <w:jc w:val="center"/>
        <w:rPr>
          <w:rStyle w:val="30"/>
          <w:rFonts w:asciiTheme="minorEastAsia" w:hAnsiTheme="minorEastAsia" w:eastAsiaTheme="minorEastAsia"/>
          <w:b w:val="0"/>
          <w:color w:val="181717" w:themeColor="background2" w:themeShade="1A"/>
          <w:sz w:val="21"/>
          <w:szCs w:val="21"/>
        </w:rPr>
      </w:pPr>
      <w:r>
        <w:rPr>
          <w:rFonts w:asciiTheme="minorEastAsia" w:hAnsiTheme="minorEastAsia" w:eastAsiaTheme="minorEastAsia"/>
          <w:color w:val="181717" w:themeColor="background2" w:themeShade="1A"/>
          <w:sz w:val="21"/>
          <w:szCs w:val="21"/>
        </w:rPr>
        <w:t>图</w:t>
      </w:r>
      <w:r>
        <w:rPr>
          <w:rFonts w:hint="default" w:asciiTheme="minorEastAsia" w:hAnsiTheme="minorEastAsia" w:eastAsiaTheme="minorEastAsia"/>
          <w:color w:val="181717" w:themeColor="background2" w:themeShade="1A"/>
          <w:sz w:val="21"/>
          <w:szCs w:val="21"/>
        </w:rPr>
        <w:t>3</w:t>
      </w:r>
      <w:r>
        <w:rPr>
          <w:rFonts w:hint="eastAsia" w:asciiTheme="minorEastAsia" w:hAnsiTheme="minorEastAsia" w:eastAsiaTheme="minorEastAsia"/>
          <w:color w:val="181717" w:themeColor="background2" w:themeShade="1A"/>
          <w:sz w:val="21"/>
          <w:szCs w:val="21"/>
        </w:rPr>
        <w:t>-</w:t>
      </w:r>
      <w:r>
        <w:rPr>
          <w:rFonts w:hint="default" w:asciiTheme="minorEastAsia" w:hAnsiTheme="minorEastAsia" w:eastAsiaTheme="minorEastAsia"/>
          <w:color w:val="181717" w:themeColor="background2" w:themeShade="1A"/>
          <w:sz w:val="21"/>
          <w:szCs w:val="21"/>
        </w:rPr>
        <w:t>7</w:t>
      </w:r>
      <w:r>
        <w:rPr>
          <w:rFonts w:hint="eastAsia" w:asciiTheme="minorEastAsia" w:hAnsiTheme="minorEastAsia" w:eastAsiaTheme="minorEastAsia"/>
          <w:color w:val="181717" w:themeColor="background2" w:themeShade="1A"/>
          <w:sz w:val="21"/>
          <w:szCs w:val="21"/>
        </w:rPr>
        <w:t xml:space="preserve"> </w:t>
      </w:r>
      <w:r>
        <w:rPr>
          <w:rFonts w:asciiTheme="minorEastAsia" w:hAnsiTheme="minorEastAsia" w:eastAsiaTheme="minorEastAsia"/>
          <w:color w:val="181717" w:themeColor="background2" w:themeShade="1A"/>
          <w:sz w:val="21"/>
          <w:szCs w:val="21"/>
        </w:rPr>
        <w:t>MQ-2</w:t>
      </w:r>
      <w:r>
        <w:rPr>
          <w:rStyle w:val="30"/>
          <w:rFonts w:asciiTheme="minorEastAsia" w:hAnsiTheme="minorEastAsia" w:eastAsiaTheme="minorEastAsia"/>
          <w:b w:val="0"/>
          <w:color w:val="181717" w:themeColor="background2" w:themeShade="1A"/>
          <w:sz w:val="21"/>
          <w:szCs w:val="21"/>
        </w:rPr>
        <w:t>气体传感器实物图</w:t>
      </w:r>
    </w:p>
    <w:p>
      <w:pPr>
        <w:pStyle w:val="27"/>
        <w:keepNext w:val="0"/>
        <w:keepLines w:val="0"/>
        <w:pageBreakBefore w:val="0"/>
        <w:widowControl/>
        <w:kinsoku/>
        <w:wordWrap/>
        <w:overflowPunct/>
        <w:topLinePunct w:val="0"/>
        <w:autoSpaceDE/>
        <w:autoSpaceDN/>
        <w:bidi w:val="0"/>
        <w:adjustRightInd/>
        <w:snapToGrid/>
        <w:spacing w:before="168" w:beforeLines="50" w:beforeAutospacing="0" w:after="168" w:afterLines="50" w:afterAutospacing="0" w:line="400" w:lineRule="exact"/>
        <w:ind w:left="0" w:leftChars="0" w:right="0" w:rightChars="0" w:firstLine="420" w:firstLineChars="0"/>
        <w:contextualSpacing/>
        <w:jc w:val="left"/>
        <w:textAlignment w:val="auto"/>
        <w:outlineLvl w:val="9"/>
        <w:rPr>
          <w:rStyle w:val="30"/>
          <w:b w:val="0"/>
          <w:color w:val="181717" w:themeColor="background2" w:themeShade="1A"/>
        </w:rPr>
      </w:pPr>
      <w:r>
        <w:rPr>
          <w:rStyle w:val="30"/>
          <w:rFonts w:hint="eastAsia"/>
          <w:b w:val="0"/>
          <w:color w:val="181717" w:themeColor="background2" w:themeShade="1A"/>
        </w:rPr>
        <w:t>3）工作原理</w:t>
      </w:r>
    </w:p>
    <w:p>
      <w:pPr>
        <w:pStyle w:val="27"/>
        <w:keepNext w:val="0"/>
        <w:keepLines w:val="0"/>
        <w:pageBreakBefore w:val="0"/>
        <w:widowControl/>
        <w:kinsoku/>
        <w:wordWrap/>
        <w:overflowPunct/>
        <w:topLinePunct w:val="0"/>
        <w:autoSpaceDE/>
        <w:autoSpaceDN/>
        <w:bidi w:val="0"/>
        <w:adjustRightInd/>
        <w:snapToGrid/>
        <w:spacing w:before="168" w:beforeLines="50" w:beforeAutospacing="0" w:after="168" w:afterLines="50" w:afterAutospacing="0" w:line="400" w:lineRule="exact"/>
        <w:ind w:left="0" w:leftChars="0" w:right="0" w:rightChars="0" w:firstLine="420" w:firstLineChars="0"/>
        <w:contextualSpacing/>
        <w:jc w:val="left"/>
        <w:textAlignment w:val="auto"/>
        <w:outlineLvl w:val="9"/>
        <w:rPr>
          <w:rStyle w:val="30"/>
          <w:b w:val="0"/>
          <w:color w:val="181717" w:themeColor="background2" w:themeShade="1A"/>
        </w:rPr>
      </w:pPr>
      <w:r>
        <w:rPr>
          <w:rStyle w:val="30"/>
          <w:rFonts w:hint="eastAsia"/>
          <w:b w:val="0"/>
          <w:color w:val="181717" w:themeColor="background2" w:themeShade="1A"/>
        </w:rPr>
        <w:t>把</w:t>
      </w:r>
      <w:r>
        <w:rPr>
          <w:color w:val="181717" w:themeColor="background2" w:themeShade="1A"/>
        </w:rPr>
        <w:t>MQ-2</w:t>
      </w:r>
      <w:r>
        <w:rPr>
          <w:rStyle w:val="30"/>
          <w:b w:val="0"/>
          <w:color w:val="181717" w:themeColor="background2" w:themeShade="1A"/>
        </w:rPr>
        <w:t>气体传感器通过I</w:t>
      </w:r>
      <w:r>
        <w:rPr>
          <w:rStyle w:val="30"/>
          <w:rFonts w:hint="eastAsia"/>
          <w:b w:val="0"/>
          <w:color w:val="181717" w:themeColor="background2" w:themeShade="1A"/>
        </w:rPr>
        <w:t>/O口与主控芯片cc2541相连。当气体传感器检测到超过预先设定的气体浓度时，气体传感器将会发送信号给主控芯片，主控芯片则会对点火模块进行设置以禁止打火，并通过显示器</w:t>
      </w:r>
      <w:r>
        <w:rPr>
          <w:rStyle w:val="30"/>
          <w:b w:val="0"/>
          <w:color w:val="181717" w:themeColor="background2" w:themeShade="1A"/>
        </w:rPr>
        <w:t>送至OLED显示屏幕进行显示</w:t>
      </w:r>
      <w:r>
        <w:rPr>
          <w:rStyle w:val="30"/>
          <w:rFonts w:hint="eastAsia"/>
          <w:b w:val="0"/>
          <w:color w:val="181717" w:themeColor="background2" w:themeShade="1A"/>
        </w:rPr>
        <w:t>，提醒用户当前环境不适宜打火。</w:t>
      </w:r>
    </w:p>
    <w:p>
      <w:pPr>
        <w:pStyle w:val="27"/>
        <w:spacing w:before="240"/>
        <w:ind w:firstLine="482" w:firstLineChars="200"/>
        <w:jc w:val="center"/>
        <w:rPr>
          <w:b/>
          <w:color w:val="181717" w:themeColor="background2" w:themeShade="1A"/>
        </w:rPr>
      </w:pPr>
      <w:r>
        <w:rPr>
          <w:b/>
          <w:color w:val="181717" w:themeColor="background2" w:themeShade="1A"/>
        </w:rPr>
        <w:drawing>
          <wp:inline distT="0" distB="0" distL="0" distR="0">
            <wp:extent cx="4237990" cy="2163445"/>
            <wp:effectExtent l="0" t="0" r="1016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cstate="print">
                      <a:extLst>
                        <a:ext uri="{28A0092B-C50C-407E-A947-70E740481C1C}">
                          <a14:useLocalDpi xmlns:a14="http://schemas.microsoft.com/office/drawing/2010/main" val="0"/>
                        </a:ext>
                      </a:extLst>
                    </a:blip>
                    <a:srcRect l="3003" t="2451"/>
                    <a:stretch>
                      <a:fillRect/>
                    </a:stretch>
                  </pic:blipFill>
                  <pic:spPr>
                    <a:xfrm>
                      <a:off x="0" y="0"/>
                      <a:ext cx="4237990" cy="2163445"/>
                    </a:xfrm>
                    <a:prstGeom prst="rect">
                      <a:avLst/>
                    </a:prstGeom>
                  </pic:spPr>
                </pic:pic>
              </a:graphicData>
            </a:graphic>
          </wp:inline>
        </w:drawing>
      </w:r>
    </w:p>
    <w:p>
      <w:pPr>
        <w:pStyle w:val="27"/>
        <w:spacing w:before="240"/>
        <w:ind w:firstLine="420" w:firstLineChars="200"/>
        <w:jc w:val="center"/>
        <w:rPr>
          <w:rStyle w:val="30"/>
          <w:rFonts w:hint="eastAsia"/>
          <w:b w:val="0"/>
          <w:color w:val="181717" w:themeColor="background2" w:themeShade="1A"/>
          <w:sz w:val="21"/>
          <w:szCs w:val="21"/>
        </w:rPr>
      </w:pPr>
      <w:r>
        <w:rPr>
          <w:rStyle w:val="30"/>
          <w:rFonts w:hint="eastAsia"/>
          <w:b w:val="0"/>
          <w:color w:val="181717" w:themeColor="background2" w:themeShade="1A"/>
          <w:sz w:val="21"/>
          <w:szCs w:val="21"/>
        </w:rPr>
        <w:t>图</w:t>
      </w:r>
      <w:r>
        <w:rPr>
          <w:rStyle w:val="30"/>
          <w:rFonts w:hint="default"/>
          <w:b w:val="0"/>
          <w:color w:val="181717" w:themeColor="background2" w:themeShade="1A"/>
          <w:sz w:val="21"/>
          <w:szCs w:val="21"/>
        </w:rPr>
        <w:t>3</w:t>
      </w:r>
      <w:r>
        <w:rPr>
          <w:rStyle w:val="30"/>
          <w:rFonts w:hint="eastAsia"/>
          <w:b w:val="0"/>
          <w:color w:val="181717" w:themeColor="background2" w:themeShade="1A"/>
          <w:sz w:val="21"/>
          <w:szCs w:val="21"/>
        </w:rPr>
        <w:t>-</w:t>
      </w:r>
      <w:r>
        <w:rPr>
          <w:rStyle w:val="30"/>
          <w:rFonts w:hint="default"/>
          <w:b w:val="0"/>
          <w:color w:val="181717" w:themeColor="background2" w:themeShade="1A"/>
          <w:sz w:val="21"/>
          <w:szCs w:val="21"/>
        </w:rPr>
        <w:t>8</w:t>
      </w:r>
      <w:r>
        <w:rPr>
          <w:rStyle w:val="30"/>
          <w:rFonts w:hint="eastAsia"/>
          <w:b w:val="0"/>
          <w:color w:val="181717" w:themeColor="background2" w:themeShade="1A"/>
          <w:sz w:val="21"/>
          <w:szCs w:val="21"/>
        </w:rPr>
        <w:t xml:space="preserve"> 气体检测电路图</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val="en-US" w:eastAsia="zh-CN"/>
        </w:rPr>
      </w:pPr>
      <w:bookmarkStart w:id="100" w:name="_Toc452389560"/>
      <w:bookmarkStart w:id="101" w:name="_Toc452389440"/>
      <w:bookmarkStart w:id="102" w:name="_Toc452389882"/>
      <w:bookmarkStart w:id="103" w:name="_Toc540391136"/>
      <w:bookmarkStart w:id="104" w:name="_Toc277378926"/>
      <w:r>
        <w:rPr>
          <w:rFonts w:hint="eastAsia"/>
          <w:b w:val="0"/>
          <w:bCs w:val="0"/>
          <w:color w:val="181717" w:themeColor="background2" w:themeShade="1A"/>
          <w:sz w:val="28"/>
          <w:szCs w:val="28"/>
          <w:lang w:val="en-US" w:eastAsia="zh-CN"/>
        </w:rPr>
        <w:t>嵌入式操作系统OSAL</w:t>
      </w:r>
      <w:bookmarkEnd w:id="100"/>
      <w:bookmarkEnd w:id="101"/>
      <w:bookmarkEnd w:id="102"/>
      <w:bookmarkEnd w:id="103"/>
      <w:bookmarkEnd w:id="104"/>
    </w:p>
    <w:p>
      <w:pPr>
        <w:widowControl/>
        <w:spacing w:line="400" w:lineRule="exact"/>
        <w:ind w:firstLine="420"/>
        <w:jc w:val="left"/>
        <w:rPr>
          <w:rFonts w:cs="Calibri" w:asciiTheme="minorEastAsia" w:hAnsiTheme="minorEastAsia"/>
          <w:color w:val="181717" w:themeColor="background2" w:themeShade="1A"/>
          <w:kern w:val="0"/>
          <w:szCs w:val="24"/>
        </w:rPr>
      </w:pPr>
      <w:r>
        <w:rPr>
          <w:rFonts w:cs="Calibri" w:asciiTheme="minorEastAsia" w:hAnsiTheme="minorEastAsia"/>
          <w:color w:val="181717" w:themeColor="background2" w:themeShade="1A"/>
          <w:kern w:val="0"/>
          <w:szCs w:val="24"/>
        </w:rPr>
        <w:t> 关于嵌入式系统的开发，我们使用OSAL操作系统的基础上进行的，该OSAL操作系统能为</w:t>
      </w:r>
      <w:r>
        <w:rPr>
          <w:rFonts w:hint="default"/>
          <w:color w:val="4C4C4C" w:themeColor="text1"/>
          <w14:textFill>
            <w14:solidFill>
              <w14:schemeClr w14:val="tx1"/>
            </w14:solidFill>
          </w14:textFill>
        </w:rPr>
        <w:t>2.1.</w:t>
      </w:r>
      <w:r>
        <w:rPr>
          <w:rFonts w:cs="Calibri" w:asciiTheme="minorEastAsia" w:hAnsiTheme="minorEastAsia"/>
          <w:color w:val="181717" w:themeColor="background2" w:themeShade="1A"/>
          <w:kern w:val="0"/>
          <w:szCs w:val="24"/>
        </w:rPr>
        <w:t>蓝牙低功耗软件问题提供的方案。</w:t>
      </w:r>
      <w:r>
        <w:rPr>
          <w:rFonts w:hint="eastAsia" w:cs="Calibri" w:asciiTheme="minorEastAsia" w:hAnsiTheme="minorEastAsia"/>
          <w:color w:val="181717" w:themeColor="background2" w:themeShade="1A"/>
          <w:kern w:val="0"/>
          <w:szCs w:val="24"/>
        </w:rPr>
        <w:t>OSAL(Operating System Abstraction Layer)，翻译为“操作系统抽象层”，OSAL实现</w:t>
      </w:r>
      <w:r>
        <w:rPr>
          <w:rFonts w:hint="default" w:cs="Calibri" w:asciiTheme="minorEastAsia" w:hAnsiTheme="minorEastAsia"/>
          <w:color w:val="181717" w:themeColor="background2" w:themeShade="1A"/>
          <w:kern w:val="0"/>
          <w:szCs w:val="24"/>
        </w:rPr>
        <w:t>了</w:t>
      </w:r>
      <w:r>
        <w:rPr>
          <w:rFonts w:hint="eastAsia" w:cs="Calibri" w:asciiTheme="minorEastAsia" w:hAnsiTheme="minorEastAsia"/>
          <w:color w:val="181717" w:themeColor="background2" w:themeShade="1A"/>
          <w:kern w:val="0"/>
          <w:szCs w:val="24"/>
        </w:rPr>
        <w:t>多任务为核心的系统资源管理机制。所以OSAL与</w:t>
      </w:r>
      <w:r>
        <w:rPr>
          <w:rFonts w:hint="default" w:cs="Calibri" w:asciiTheme="minorEastAsia" w:hAnsiTheme="minorEastAsia"/>
          <w:color w:val="181717" w:themeColor="background2" w:themeShade="1A"/>
          <w:kern w:val="0"/>
          <w:szCs w:val="24"/>
        </w:rPr>
        <w:t>其他</w:t>
      </w:r>
      <w:r>
        <w:rPr>
          <w:rFonts w:hint="eastAsia" w:cs="Calibri" w:asciiTheme="minorEastAsia" w:hAnsiTheme="minorEastAsia"/>
          <w:color w:val="181717" w:themeColor="background2" w:themeShade="1A"/>
          <w:kern w:val="0"/>
          <w:szCs w:val="24"/>
        </w:rPr>
        <w:t>的操作系统还是有很大的</w:t>
      </w:r>
      <w:r>
        <w:rPr>
          <w:rFonts w:hint="default" w:cs="Calibri" w:asciiTheme="minorEastAsia" w:hAnsiTheme="minorEastAsia"/>
          <w:color w:val="181717" w:themeColor="background2" w:themeShade="1A"/>
          <w:kern w:val="0"/>
          <w:szCs w:val="24"/>
        </w:rPr>
        <w:t>差别</w:t>
      </w:r>
      <w:r>
        <w:rPr>
          <w:rFonts w:hint="eastAsia" w:cs="Calibri" w:asciiTheme="minorEastAsia" w:hAnsiTheme="minorEastAsia"/>
          <w:color w:val="181717" w:themeColor="background2" w:themeShade="1A"/>
          <w:kern w:val="0"/>
          <w:szCs w:val="24"/>
        </w:rPr>
        <w:t>的。</w:t>
      </w:r>
      <w:r>
        <w:rPr>
          <w:rFonts w:hint="default" w:cs="Calibri" w:asciiTheme="minorEastAsia" w:hAnsiTheme="minorEastAsia"/>
          <w:color w:val="181717" w:themeColor="background2" w:themeShade="1A"/>
          <w:kern w:val="0"/>
          <w:szCs w:val="24"/>
        </w:rPr>
        <w:t>作为嵌入式操作系统</w:t>
      </w:r>
      <w:r>
        <w:rPr>
          <w:rFonts w:hint="eastAsia" w:cs="Calibri" w:asciiTheme="minorEastAsia" w:hAnsiTheme="minorEastAsia"/>
          <w:color w:val="181717" w:themeColor="background2" w:themeShade="1A"/>
          <w:kern w:val="0"/>
          <w:szCs w:val="24"/>
        </w:rPr>
        <w:t>而言，OSAL实现了类似操作系统的</w:t>
      </w:r>
      <w:r>
        <w:rPr>
          <w:rFonts w:hint="default" w:cs="Calibri" w:asciiTheme="minorEastAsia" w:hAnsiTheme="minorEastAsia"/>
          <w:color w:val="181717" w:themeColor="background2" w:themeShade="1A"/>
          <w:kern w:val="0"/>
          <w:szCs w:val="24"/>
        </w:rPr>
        <w:t>很多重要</w:t>
      </w:r>
      <w:r>
        <w:rPr>
          <w:rFonts w:hint="eastAsia" w:cs="Calibri" w:asciiTheme="minorEastAsia" w:hAnsiTheme="minorEastAsia"/>
          <w:color w:val="181717" w:themeColor="background2" w:themeShade="1A"/>
          <w:kern w:val="0"/>
          <w:szCs w:val="24"/>
        </w:rPr>
        <w:t>功能，但并不能称之为真正意义上的操作系统。</w:t>
      </w:r>
      <w:r>
        <w:rPr>
          <w:rFonts w:cs="Calibri" w:asciiTheme="minorEastAsia" w:hAnsiTheme="minorEastAsia"/>
          <w:color w:val="181717" w:themeColor="background2" w:themeShade="1A"/>
          <w:kern w:val="0"/>
          <w:szCs w:val="24"/>
        </w:rPr>
        <w:t>但适用于解决硬件任务调度的嵌入式系统，以及消息事件的管理等，Hal是硬件抽象层的缩写，相当于系统对底层硬件驱动作用，操作系统封装了很多API函数提供使用，方便用户的使用。</w:t>
      </w:r>
    </w:p>
    <w:p>
      <w:pPr>
        <w:widowControl/>
        <w:ind w:firstLine="420"/>
        <w:jc w:val="center"/>
        <w:rPr>
          <w:color w:val="181717" w:themeColor="background2" w:themeShade="1A"/>
        </w:rPr>
      </w:pPr>
      <w:r>
        <w:rPr>
          <w:color w:val="181717" w:themeColor="background2" w:themeShade="1A"/>
        </w:rPr>
        <w:drawing>
          <wp:inline distT="0" distB="0" distL="114300" distR="114300">
            <wp:extent cx="4041775" cy="2685415"/>
            <wp:effectExtent l="0" t="0" r="1587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cstate="print"/>
                    <a:stretch>
                      <a:fillRect/>
                    </a:stretch>
                  </pic:blipFill>
                  <pic:spPr>
                    <a:xfrm>
                      <a:off x="0" y="0"/>
                      <a:ext cx="4041775" cy="2685415"/>
                    </a:xfrm>
                    <a:prstGeom prst="rect">
                      <a:avLst/>
                    </a:prstGeom>
                    <a:noFill/>
                    <a:ln w="9525">
                      <a:noFill/>
                      <a:miter/>
                    </a:ln>
                  </pic:spPr>
                </pic:pic>
              </a:graphicData>
            </a:graphic>
          </wp:inline>
        </w:drawing>
      </w:r>
    </w:p>
    <w:p>
      <w:pPr>
        <w:widowControl/>
        <w:ind w:firstLine="420"/>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 xml:space="preserve"> 3-9 OSAL操作系统架构图</w:t>
      </w:r>
    </w:p>
    <w:p>
      <w:pPr>
        <w:widowControl/>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在OSAL下主要实现对检测气体传感器的操作，LED显示的操作，触摸开关的操作，点火模块的控制，蓝牙的通信的实现。通过OSAL</w:t>
      </w:r>
      <w:r>
        <w:rPr>
          <w:rFonts w:hint="eastAsia" w:cs="Calibri" w:asciiTheme="minorEastAsia" w:hAnsiTheme="minorEastAsia"/>
          <w:color w:val="181717" w:themeColor="background2" w:themeShade="1A"/>
          <w:kern w:val="0"/>
          <w:szCs w:val="24"/>
        </w:rPr>
        <w:t>任务</w:t>
      </w:r>
      <w:r>
        <w:rPr>
          <w:rFonts w:hint="default" w:cs="Calibri" w:asciiTheme="minorEastAsia" w:hAnsiTheme="minorEastAsia"/>
          <w:color w:val="181717" w:themeColor="background2" w:themeShade="1A"/>
          <w:kern w:val="0"/>
          <w:szCs w:val="24"/>
        </w:rPr>
        <w:t>调度实现不能功能不同的任务栈进行，由OSAL操作系统进行同一管理，避免像没有操作系统时多功能统一写在主函数里面循环轮训。不同任务栈处理不同的任务事件，既可以增加代码的阅读性，同时提高代码的健壮性。便于后期维护和开发。</w:t>
      </w:r>
    </w:p>
    <w:p>
      <w:pPr>
        <w:pStyle w:val="27"/>
        <w:spacing w:before="240"/>
        <w:jc w:val="both"/>
        <w:rPr>
          <w:rStyle w:val="30"/>
          <w:rFonts w:hint="eastAsia"/>
          <w:b w:val="0"/>
          <w:color w:val="181717" w:themeColor="background2" w:themeShade="1A"/>
          <w:sz w:val="21"/>
          <w:szCs w:val="21"/>
        </w:rPr>
      </w:pPr>
      <w:r>
        <w:rPr>
          <w:rStyle w:val="30"/>
          <w:rFonts w:hint="eastAsia"/>
          <w:b w:val="0"/>
          <w:color w:val="181717" w:themeColor="background2" w:themeShade="1A"/>
          <w:sz w:val="21"/>
          <w:szCs w:val="21"/>
        </w:rPr>
        <w:br w:type="page"/>
      </w:r>
    </w:p>
    <w:p>
      <w:pPr>
        <w:pStyle w:val="2"/>
        <w:keepNext/>
        <w:keepLines/>
        <w:pageBreakBefore w:val="0"/>
        <w:widowControl w:val="0"/>
        <w:numPr>
          <w:ilvl w:val="0"/>
          <w:numId w:val="2"/>
        </w:numPr>
        <w:tabs>
          <w:tab w:val="left" w:pos="425"/>
        </w:tabs>
        <w:kinsoku/>
        <w:wordWrap/>
        <w:overflowPunct/>
        <w:topLinePunct w:val="0"/>
        <w:autoSpaceDE/>
        <w:autoSpaceDN/>
        <w:bidi w:val="0"/>
        <w:adjustRightInd/>
        <w:snapToGrid/>
        <w:spacing w:before="10" w:after="10" w:line="400" w:lineRule="exact"/>
        <w:ind w:left="425" w:leftChars="0" w:right="0" w:rightChars="0" w:hanging="425" w:firstLineChars="0"/>
        <w:jc w:val="left"/>
        <w:textAlignment w:val="auto"/>
        <w:outlineLvl w:val="0"/>
        <w:rPr>
          <w:rFonts w:hint="default"/>
          <w:b w:val="0"/>
          <w:bCs w:val="0"/>
          <w:color w:val="181717" w:themeColor="background2" w:themeShade="1A"/>
        </w:rPr>
      </w:pPr>
      <w:bookmarkStart w:id="105" w:name="_Toc735990123"/>
      <w:bookmarkStart w:id="106" w:name="_Toc1229012820"/>
      <w:r>
        <w:rPr>
          <w:rFonts w:hint="default"/>
          <w:b w:val="0"/>
          <w:bCs w:val="0"/>
          <w:color w:val="181717" w:themeColor="background2" w:themeShade="1A"/>
        </w:rPr>
        <w:t>系统传输层</w:t>
      </w:r>
      <w:bookmarkEnd w:id="105"/>
      <w:bookmarkEnd w:id="106"/>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val="en-US" w:eastAsia="zh-CN"/>
        </w:rPr>
      </w:pPr>
      <w:bookmarkStart w:id="107" w:name="_Toc452389884"/>
      <w:bookmarkStart w:id="108" w:name="_Toc832811795"/>
      <w:bookmarkStart w:id="109" w:name="_Toc452389442"/>
      <w:bookmarkStart w:id="110" w:name="_Toc452389562"/>
      <w:bookmarkStart w:id="111" w:name="_Toc1497696156"/>
      <w:r>
        <w:rPr>
          <w:rFonts w:hint="eastAsia"/>
          <w:b w:val="0"/>
          <w:bCs w:val="0"/>
          <w:color w:val="181717" w:themeColor="background2" w:themeShade="1A"/>
          <w:sz w:val="28"/>
          <w:szCs w:val="28"/>
          <w:lang w:val="en-US" w:eastAsia="zh-CN"/>
        </w:rPr>
        <w:t>嵌入式设备与手机的蓝牙传输</w:t>
      </w:r>
      <w:bookmarkEnd w:id="107"/>
      <w:bookmarkEnd w:id="108"/>
      <w:bookmarkEnd w:id="109"/>
      <w:bookmarkEnd w:id="110"/>
      <w:bookmarkEnd w:id="111"/>
    </w:p>
    <w:p>
      <w:pPr>
        <w:spacing w:line="400" w:lineRule="exact"/>
        <w:ind w:firstLine="420"/>
        <w:rPr>
          <w:color w:val="181717" w:themeColor="background2" w:themeShade="1A"/>
        </w:rPr>
      </w:pPr>
      <w:r>
        <w:rPr>
          <w:color w:val="181717" w:themeColor="background2" w:themeShade="1A"/>
        </w:rPr>
        <w:t>蓝牙</w:t>
      </w:r>
      <w:r>
        <w:rPr>
          <w:rFonts w:hint="eastAsia"/>
          <w:color w:val="181717" w:themeColor="background2" w:themeShade="1A"/>
        </w:rPr>
        <w:t>是一种无线技术标准，可实现移动设备、固定设备和楼宇个人域网之间的短距离数据交换</w:t>
      </w:r>
      <w:r>
        <w:rPr>
          <w:color w:val="181717" w:themeColor="background2" w:themeShade="1A"/>
        </w:rPr>
        <w:t>。蓝牙4.0具有节能省电、价格成本低、3毫秒低延迟处理、超长有效连接距离、AES-128加密等特点。</w:t>
      </w:r>
    </w:p>
    <w:p>
      <w:pPr>
        <w:spacing w:line="400" w:lineRule="exact"/>
        <w:ind w:firstLine="420"/>
        <w:rPr>
          <w:rFonts w:hint="eastAsia"/>
          <w:color w:val="181717" w:themeColor="background2" w:themeShade="1A"/>
        </w:rPr>
      </w:pPr>
      <w:r>
        <w:rPr>
          <w:rFonts w:hint="eastAsia"/>
          <w:color w:val="181717" w:themeColor="background2" w:themeShade="1A"/>
        </w:rPr>
        <w:t>蓝牙4.0版本</w:t>
      </w:r>
      <w:r>
        <w:rPr>
          <w:rFonts w:hint="default"/>
          <w:color w:val="181717" w:themeColor="background2" w:themeShade="1A"/>
        </w:rPr>
        <w:t>技术上</w:t>
      </w:r>
      <w:r>
        <w:rPr>
          <w:rFonts w:hint="eastAsia"/>
          <w:color w:val="181717" w:themeColor="background2" w:themeShade="1A"/>
        </w:rPr>
        <w:t>的</w:t>
      </w:r>
      <w:r>
        <w:rPr>
          <w:rFonts w:hint="default"/>
          <w:color w:val="181717" w:themeColor="background2" w:themeShade="1A"/>
        </w:rPr>
        <w:t>不断</w:t>
      </w:r>
      <w:r>
        <w:rPr>
          <w:rFonts w:hint="eastAsia"/>
          <w:color w:val="181717" w:themeColor="background2" w:themeShade="1A"/>
        </w:rPr>
        <w:t>成熟，蓝牙</w:t>
      </w:r>
      <w:r>
        <w:rPr>
          <w:rFonts w:hint="default"/>
          <w:color w:val="181717" w:themeColor="background2" w:themeShade="1A"/>
        </w:rPr>
        <w:t>基本可以成为</w:t>
      </w:r>
      <w:r>
        <w:rPr>
          <w:rFonts w:hint="eastAsia"/>
          <w:color w:val="181717" w:themeColor="background2" w:themeShade="1A"/>
        </w:rPr>
        <w:t>耗电量最低的无线连接</w:t>
      </w:r>
      <w:r>
        <w:rPr>
          <w:rFonts w:hint="default"/>
          <w:color w:val="181717" w:themeColor="background2" w:themeShade="1A"/>
        </w:rPr>
        <w:t>传感方式了</w:t>
      </w:r>
      <w:r>
        <w:rPr>
          <w:rFonts w:hint="eastAsia"/>
          <w:color w:val="181717" w:themeColor="background2" w:themeShade="1A"/>
        </w:rPr>
        <w:t>。蓝牙4.0用更低的功耗</w:t>
      </w:r>
      <w:r>
        <w:rPr>
          <w:rFonts w:hint="default"/>
          <w:color w:val="181717" w:themeColor="background2" w:themeShade="1A"/>
        </w:rPr>
        <w:t>实现了更远的</w:t>
      </w:r>
      <w:r>
        <w:rPr>
          <w:rFonts w:hint="eastAsia"/>
          <w:color w:val="181717" w:themeColor="background2" w:themeShade="1A"/>
        </w:rPr>
        <w:t>传输距离，</w:t>
      </w:r>
      <w:r>
        <w:rPr>
          <w:rFonts w:hint="default"/>
          <w:color w:val="181717" w:themeColor="background2" w:themeShade="1A"/>
        </w:rPr>
        <w:t>并且嵌入式处于</w:t>
      </w:r>
      <w:r>
        <w:rPr>
          <w:rFonts w:hint="eastAsia"/>
          <w:color w:val="181717" w:themeColor="background2" w:themeShade="1A"/>
        </w:rPr>
        <w:t>待机状态（不使用）</w:t>
      </w:r>
      <w:r>
        <w:rPr>
          <w:rFonts w:hint="default"/>
          <w:color w:val="181717" w:themeColor="background2" w:themeShade="1A"/>
        </w:rPr>
        <w:t>时候</w:t>
      </w:r>
      <w:r>
        <w:rPr>
          <w:rFonts w:hint="eastAsia"/>
          <w:color w:val="181717" w:themeColor="background2" w:themeShade="1A"/>
        </w:rPr>
        <w:t>的情况下，</w:t>
      </w:r>
      <w:r>
        <w:rPr>
          <w:rFonts w:hint="default"/>
          <w:color w:val="181717" w:themeColor="background2" w:themeShade="1A"/>
        </w:rPr>
        <w:t>蓝牙设备导致的</w:t>
      </w:r>
      <w:r>
        <w:rPr>
          <w:rFonts w:hint="eastAsia"/>
          <w:color w:val="181717" w:themeColor="background2" w:themeShade="1A"/>
        </w:rPr>
        <w:t>耗电量几乎可以忽略不计。</w:t>
      </w:r>
      <w:r>
        <w:rPr>
          <w:rFonts w:hint="default"/>
          <w:color w:val="181717" w:themeColor="background2" w:themeShade="1A"/>
        </w:rPr>
        <w:t>所有对于目前市面上</w:t>
      </w:r>
      <w:r>
        <w:rPr>
          <w:rFonts w:hint="eastAsia"/>
          <w:color w:val="181717" w:themeColor="background2" w:themeShade="1A"/>
        </w:rPr>
        <w:t>手机类</w:t>
      </w:r>
      <w:r>
        <w:rPr>
          <w:rFonts w:hint="default"/>
          <w:color w:val="181717" w:themeColor="background2" w:themeShade="1A"/>
        </w:rPr>
        <w:t>等</w:t>
      </w:r>
      <w:r>
        <w:rPr>
          <w:rFonts w:hint="eastAsia"/>
          <w:color w:val="181717" w:themeColor="background2" w:themeShade="1A"/>
        </w:rPr>
        <w:t>日益增长的耗电量</w:t>
      </w:r>
      <w:r>
        <w:rPr>
          <w:rFonts w:hint="default"/>
          <w:color w:val="181717" w:themeColor="background2" w:themeShade="1A"/>
        </w:rPr>
        <w:t>产品</w:t>
      </w:r>
      <w:r>
        <w:rPr>
          <w:rFonts w:hint="eastAsia"/>
          <w:color w:val="181717" w:themeColor="background2" w:themeShade="1A"/>
        </w:rPr>
        <w:t>来说，</w:t>
      </w:r>
      <w:r>
        <w:rPr>
          <w:rFonts w:hint="default"/>
          <w:color w:val="181717" w:themeColor="background2" w:themeShade="1A"/>
        </w:rPr>
        <w:t>蓝牙4.0是很好的选择方案，对于市场来说</w:t>
      </w:r>
      <w:r>
        <w:rPr>
          <w:rFonts w:hint="eastAsia"/>
          <w:color w:val="181717" w:themeColor="background2" w:themeShade="1A"/>
        </w:rPr>
        <w:t>是个很好的</w:t>
      </w:r>
      <w:r>
        <w:rPr>
          <w:rFonts w:hint="default"/>
          <w:color w:val="181717" w:themeColor="background2" w:themeShade="1A"/>
        </w:rPr>
        <w:t>消息</w:t>
      </w:r>
      <w:r>
        <w:rPr>
          <w:rFonts w:hint="eastAsia"/>
          <w:color w:val="181717" w:themeColor="background2" w:themeShade="1A"/>
        </w:rPr>
        <w:t>，至少从</w:t>
      </w:r>
      <w:r>
        <w:rPr>
          <w:rFonts w:hint="default"/>
          <w:color w:val="181717" w:themeColor="background2" w:themeShade="1A"/>
        </w:rPr>
        <w:t>性能选择上</w:t>
      </w:r>
      <w:r>
        <w:rPr>
          <w:rFonts w:hint="eastAsia"/>
          <w:color w:val="181717" w:themeColor="background2" w:themeShade="1A"/>
        </w:rPr>
        <w:t>无线连接方面就几乎不再消耗多余的电量。</w:t>
      </w:r>
      <w:r>
        <w:rPr>
          <w:rFonts w:hint="default"/>
          <w:color w:val="181717" w:themeColor="background2" w:themeShade="1A"/>
        </w:rPr>
        <w:t>本设计产品便是基于蓝牙4.0版本。</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嵌入式设备CC2541作为核心板，该核心板含蓝牙集成模块，利用核心板上的蓝牙模块与蓝牙功能的Android手机进行配对，手机扫描到蓝牙设配后，通过密码验证实现手机和嵌入式开发板的匹配和连接，然后通过蓝牙的传输功能，实现嵌入式设备和蓝牙手机数据的双向通信。</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本项目主要是使用嵌入式操作系统OSAL在嵌入式CC2541核心板上进行二次开发，以便后期的代码维护和功能完善。</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val="en-US" w:eastAsia="zh-CN"/>
        </w:rPr>
      </w:pPr>
      <w:bookmarkStart w:id="112" w:name="_Toc452389885"/>
      <w:bookmarkStart w:id="113" w:name="_Toc452389563"/>
      <w:bookmarkStart w:id="114" w:name="_Toc452389443"/>
      <w:bookmarkStart w:id="115" w:name="_Toc373562004"/>
      <w:bookmarkStart w:id="116" w:name="_Toc25779637"/>
      <w:r>
        <w:rPr>
          <w:rFonts w:hint="eastAsia"/>
          <w:b w:val="0"/>
          <w:bCs w:val="0"/>
          <w:color w:val="181717" w:themeColor="background2" w:themeShade="1A"/>
          <w:sz w:val="28"/>
          <w:szCs w:val="28"/>
          <w:lang w:val="en-US" w:eastAsia="zh-CN"/>
        </w:rPr>
        <w:t>手机与服务器的数据传输</w:t>
      </w:r>
      <w:bookmarkEnd w:id="112"/>
      <w:bookmarkEnd w:id="113"/>
      <w:bookmarkEnd w:id="114"/>
      <w:bookmarkEnd w:id="115"/>
      <w:bookmarkEnd w:id="116"/>
    </w:p>
    <w:p>
      <w:pPr>
        <w:spacing w:line="400" w:lineRule="exact"/>
        <w:ind w:firstLine="420" w:firstLineChars="0"/>
        <w:rPr>
          <w:rFonts w:asciiTheme="minorEastAsia" w:hAnsiTheme="minorEastAsia"/>
          <w:color w:val="181717" w:themeColor="background2" w:themeShade="1A"/>
        </w:rPr>
      </w:pPr>
      <w:r>
        <w:rPr>
          <w:color w:val="181717" w:themeColor="background2" w:themeShade="1A"/>
        </w:rPr>
        <w:t>手</w:t>
      </w:r>
      <w:r>
        <w:rPr>
          <w:rFonts w:asciiTheme="minorEastAsia" w:hAnsiTheme="minorEastAsia"/>
          <w:color w:val="181717" w:themeColor="background2" w:themeShade="1A"/>
        </w:rPr>
        <w:t>机和服务器的通信主要基于移动网络技术，如WIFI,3G,4G等通信技术。</w:t>
      </w:r>
      <w:r>
        <w:rPr>
          <w:rFonts w:hint="eastAsia" w:asciiTheme="minorEastAsia" w:hAnsiTheme="minorEastAsia"/>
          <w:color w:val="181717" w:themeColor="background2" w:themeShade="1A"/>
        </w:rPr>
        <w:t>移动网络技术是通过移动IP技术实现的，一般分为IPv4中的移动IP和IPv6中的移动IP两种类别。</w:t>
      </w:r>
      <w:r>
        <w:rPr>
          <w:rFonts w:hint="default" w:asciiTheme="minorEastAsia" w:hAnsiTheme="minorEastAsia"/>
          <w:color w:val="181717" w:themeColor="background2" w:themeShade="1A"/>
        </w:rPr>
        <w:t>通常</w:t>
      </w:r>
      <w:r>
        <w:rPr>
          <w:rFonts w:hint="eastAsia" w:asciiTheme="minorEastAsia" w:hAnsiTheme="minorEastAsia"/>
          <w:color w:val="181717" w:themeColor="background2" w:themeShade="1A"/>
        </w:rPr>
        <w:t>情况下，</w:t>
      </w:r>
      <w:r>
        <w:rPr>
          <w:rFonts w:hint="default" w:asciiTheme="minorEastAsia" w:hAnsiTheme="minorEastAsia"/>
          <w:color w:val="181717" w:themeColor="background2" w:themeShade="1A"/>
        </w:rPr>
        <w:t>设备</w:t>
      </w:r>
      <w:r>
        <w:rPr>
          <w:rFonts w:hint="eastAsia" w:asciiTheme="minorEastAsia" w:hAnsiTheme="minorEastAsia"/>
          <w:color w:val="181717" w:themeColor="background2" w:themeShade="1A"/>
        </w:rPr>
        <w:t>移动IP都应</w:t>
      </w:r>
      <w:r>
        <w:rPr>
          <w:rFonts w:hint="default" w:asciiTheme="minorEastAsia" w:hAnsiTheme="minorEastAsia"/>
          <w:color w:val="181717" w:themeColor="background2" w:themeShade="1A"/>
        </w:rPr>
        <w:t>该</w:t>
      </w:r>
      <w:r>
        <w:rPr>
          <w:rFonts w:hint="eastAsia" w:asciiTheme="minorEastAsia" w:hAnsiTheme="minorEastAsia"/>
          <w:color w:val="181717" w:themeColor="background2" w:themeShade="1A"/>
        </w:rPr>
        <w:t>支持从一个网络向另一个网络移动</w:t>
      </w:r>
      <w:r>
        <w:rPr>
          <w:rFonts w:hint="default" w:asciiTheme="minorEastAsia" w:hAnsiTheme="minorEastAsia"/>
          <w:color w:val="181717" w:themeColor="background2" w:themeShade="1A"/>
        </w:rPr>
        <w:t>通信</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简称为</w:t>
      </w:r>
      <w:r>
        <w:rPr>
          <w:rFonts w:hint="eastAsia" w:asciiTheme="minorEastAsia" w:hAnsiTheme="minorEastAsia"/>
          <w:color w:val="181717" w:themeColor="background2" w:themeShade="1A"/>
        </w:rPr>
        <w:t>“宏观移动性”，而不仅是支持“微观移动性”，</w:t>
      </w:r>
      <w:r>
        <w:rPr>
          <w:rFonts w:hint="default" w:asciiTheme="minorEastAsia" w:hAnsiTheme="minorEastAsia"/>
          <w:color w:val="181717" w:themeColor="background2" w:themeShade="1A"/>
        </w:rPr>
        <w:t>就</w:t>
      </w:r>
      <w:r>
        <w:rPr>
          <w:rFonts w:hint="eastAsia" w:asciiTheme="minorEastAsia" w:hAnsiTheme="minorEastAsia"/>
          <w:color w:val="181717" w:themeColor="background2" w:themeShade="1A"/>
        </w:rPr>
        <w:t>像蜂窝电话一样，从一个蜂窝向另一个蜂窝切换无线连接。</w:t>
      </w: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color w:val="181717" w:themeColor="background2" w:themeShade="1A"/>
        </w:rPr>
      </w:pPr>
      <w:bookmarkStart w:id="117" w:name="_Toc452389886"/>
      <w:bookmarkStart w:id="118" w:name="_Toc1735463030"/>
      <w:bookmarkStart w:id="119" w:name="_Toc452389564"/>
      <w:bookmarkStart w:id="120" w:name="_Toc452389444"/>
      <w:bookmarkStart w:id="121" w:name="_Toc193832372"/>
      <w:r>
        <w:rPr>
          <w:rFonts w:hint="default" w:asciiTheme="majorEastAsia" w:hAnsiTheme="majorEastAsia" w:eastAsiaTheme="majorEastAsia" w:cstheme="majorEastAsia"/>
          <w:color w:val="181717" w:themeColor="background2" w:themeShade="1A"/>
        </w:rPr>
        <w:t>4.2.1手机App和服务器</w:t>
      </w:r>
      <w:bookmarkEnd w:id="117"/>
      <w:bookmarkEnd w:id="118"/>
      <w:bookmarkEnd w:id="119"/>
      <w:bookmarkEnd w:id="120"/>
      <w:bookmarkEnd w:id="121"/>
    </w:p>
    <w:p>
      <w:pPr>
        <w:spacing w:line="400" w:lineRule="exact"/>
        <w:ind w:firstLine="420" w:firstLineChars="0"/>
        <w:rPr>
          <w:rFonts w:asciiTheme="minorEastAsia" w:hAnsiTheme="minorEastAsia" w:eastAsiaTheme="minorEastAsia" w:cstheme="minorBidi"/>
          <w:b w:val="0"/>
          <w:bCs w:val="0"/>
          <w:color w:val="181717" w:themeColor="background2" w:themeShade="1A"/>
          <w:kern w:val="2"/>
          <w:sz w:val="24"/>
          <w:szCs w:val="22"/>
          <w:lang w:val="en-US" w:eastAsia="zh-CN" w:bidi="ar-SA"/>
        </w:rPr>
      </w:pPr>
      <w:r>
        <w:rPr>
          <w:rFonts w:asciiTheme="minorEastAsia" w:hAnsiTheme="minorEastAsia"/>
          <w:color w:val="181717" w:themeColor="background2" w:themeShade="1A"/>
        </w:rPr>
        <w:t>Android手机自带联网功能，通过Android手机的网络功能访问Web服务器，通过Http协议实现手机和服务器的通信。</w:t>
      </w:r>
      <w:r>
        <w:rPr>
          <w:rFonts w:hint="eastAsia" w:asciiTheme="minorEastAsia" w:hAnsiTheme="minorEastAsia"/>
          <w:color w:val="181717" w:themeColor="background2" w:themeShade="1A"/>
        </w:rPr>
        <w:t>HTTP协议工作于客户端-服务端架构为上。浏览器作为HTTP客户端通过URL向HTTP服务端即WEB服务器发送所有请求。Web服务器根据接收到的请求后，向客户端发送响应信息。</w:t>
      </w:r>
      <w:r>
        <w:rPr>
          <w:rFonts w:asciiTheme="minorEastAsia" w:hAnsiTheme="minorEastAsia"/>
          <w:color w:val="181717" w:themeColor="background2" w:themeShade="1A"/>
        </w:rPr>
        <w:t>本项目采用post方式请求数据，使得手机可以向服务器提交数据，获取数据。手机端和服务器端主</w:t>
      </w:r>
      <w:r>
        <w:rPr>
          <w:rFonts w:asciiTheme="minorEastAsia" w:hAnsiTheme="minorEastAsia" w:eastAsiaTheme="minorEastAsia" w:cstheme="minorBidi"/>
          <w:b w:val="0"/>
          <w:bCs w:val="0"/>
          <w:color w:val="181717" w:themeColor="background2" w:themeShade="1A"/>
          <w:kern w:val="2"/>
          <w:sz w:val="24"/>
          <w:szCs w:val="22"/>
          <w:lang w:val="en-US" w:eastAsia="zh-CN" w:bidi="ar-SA"/>
        </w:rPr>
        <w:t>要是利用Json的格式实现数据的传递，通过对Json数据格式的解析获取数据。Web端基于Java Web语言实现，采用</w:t>
      </w:r>
      <w:r>
        <w:rPr>
          <w:rFonts w:hint="eastAsia" w:asciiTheme="minorEastAsia" w:hAnsiTheme="minorEastAsia" w:eastAsiaTheme="minorEastAsia" w:cstheme="minorBidi"/>
          <w:b w:val="0"/>
          <w:bCs w:val="0"/>
          <w:color w:val="181717" w:themeColor="background2" w:themeShade="1A"/>
          <w:kern w:val="2"/>
          <w:sz w:val="24"/>
          <w:szCs w:val="22"/>
          <w:lang w:val="en-US" w:eastAsia="zh-CN" w:bidi="ar-SA"/>
        </w:rPr>
        <w:t>Druid</w:t>
      </w:r>
      <w:r>
        <w:rPr>
          <w:rFonts w:asciiTheme="minorEastAsia" w:hAnsiTheme="minorEastAsia" w:eastAsiaTheme="minorEastAsia" w:cstheme="minorBidi"/>
          <w:b w:val="0"/>
          <w:bCs w:val="0"/>
          <w:color w:val="181717" w:themeColor="background2" w:themeShade="1A"/>
          <w:kern w:val="2"/>
          <w:sz w:val="24"/>
          <w:szCs w:val="22"/>
          <w:lang w:val="en-US" w:eastAsia="zh-CN" w:bidi="ar-SA"/>
        </w:rPr>
        <w:t>技术对数据库进行线程池的管理来控制访问后台的Mysql数据库，使用工厂模式，MVC实现代码的架构。</w:t>
      </w:r>
    </w:p>
    <w:p>
      <w:pPr>
        <w:spacing w:line="400" w:lineRule="exact"/>
        <w:ind w:firstLine="420" w:firstLineChars="0"/>
        <w:rPr>
          <w:rFonts w:asciiTheme="minorEastAsia" w:hAnsiTheme="minorEastAsia" w:eastAsiaTheme="minorEastAsia" w:cstheme="minorBidi"/>
          <w:b w:val="0"/>
          <w:bCs w:val="0"/>
          <w:color w:val="181717" w:themeColor="background2" w:themeShade="1A"/>
          <w:kern w:val="2"/>
          <w:sz w:val="24"/>
          <w:szCs w:val="22"/>
          <w:lang w:val="en-US" w:eastAsia="zh-CN" w:bidi="ar-SA"/>
        </w:rPr>
      </w:pP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color w:val="181717" w:themeColor="background2" w:themeShade="1A"/>
          <w:lang w:val="en-US" w:eastAsia="zh-CN"/>
        </w:rPr>
      </w:pPr>
      <w:bookmarkStart w:id="122" w:name="_Toc452389565"/>
      <w:bookmarkStart w:id="123" w:name="_Toc452389887"/>
      <w:bookmarkStart w:id="124" w:name="_Toc1612615880"/>
      <w:bookmarkStart w:id="125" w:name="_Toc1327316018"/>
      <w:bookmarkStart w:id="126" w:name="_Toc452389445"/>
      <w:r>
        <w:rPr>
          <w:rFonts w:hint="default" w:asciiTheme="majorEastAsia" w:hAnsiTheme="majorEastAsia" w:eastAsiaTheme="majorEastAsia" w:cstheme="majorEastAsia"/>
          <w:color w:val="181717" w:themeColor="background2" w:themeShade="1A"/>
          <w:lang w:val="en-US" w:eastAsia="zh-CN"/>
        </w:rPr>
        <w:t>4.2.2微信和服务器</w:t>
      </w:r>
      <w:bookmarkEnd w:id="122"/>
      <w:bookmarkEnd w:id="123"/>
      <w:bookmarkEnd w:id="124"/>
      <w:bookmarkEnd w:id="125"/>
      <w:bookmarkEnd w:id="126"/>
    </w:p>
    <w:p>
      <w:pPr>
        <w:spacing w:line="400" w:lineRule="exact"/>
        <w:ind w:firstLine="420" w:firstLineChars="0"/>
        <w:rPr>
          <w:rFonts w:asciiTheme="minorEastAsia" w:hAnsiTheme="minorEastAsia"/>
          <w:color w:val="181717" w:themeColor="background2" w:themeShade="1A"/>
        </w:rPr>
      </w:pPr>
      <w:r>
        <w:rPr>
          <w:rFonts w:asciiTheme="minorEastAsia" w:hAnsiTheme="minorEastAsia" w:eastAsiaTheme="minorEastAsia" w:cstheme="minorBidi"/>
          <w:b w:val="0"/>
          <w:bCs w:val="0"/>
          <w:color w:val="181717" w:themeColor="background2" w:themeShade="1A"/>
          <w:kern w:val="2"/>
          <w:sz w:val="24"/>
          <w:szCs w:val="22"/>
          <w:lang w:val="en-US" w:eastAsia="zh-CN" w:bidi="ar-SA"/>
        </w:rPr>
        <w:t>为了推广更多的用户使用我们的设备，我们开发了微信端以便更好的为用户服务，微信端以公众号的方式实现，关注</w:t>
      </w:r>
      <w:r>
        <w:rPr>
          <w:rFonts w:asciiTheme="minorEastAsia" w:hAnsiTheme="minorEastAsia" w:eastAsiaTheme="minorEastAsia" w:cstheme="minorBidi"/>
          <w:b w:val="0"/>
          <w:bCs w:val="0"/>
          <w:color w:val="181717" w:themeColor="background2" w:themeShade="1A"/>
          <w:kern w:val="2"/>
          <w:sz w:val="24"/>
          <w:szCs w:val="22"/>
          <w:lang w:eastAsia="zh-CN" w:bidi="ar-SA"/>
        </w:rPr>
        <w:t>本项目</w:t>
      </w:r>
      <w:r>
        <w:rPr>
          <w:rFonts w:asciiTheme="minorEastAsia" w:hAnsiTheme="minorEastAsia" w:eastAsiaTheme="minorEastAsia" w:cstheme="minorBidi"/>
          <w:b w:val="0"/>
          <w:bCs w:val="0"/>
          <w:color w:val="181717" w:themeColor="background2" w:themeShade="1A"/>
          <w:kern w:val="2"/>
          <w:sz w:val="24"/>
          <w:szCs w:val="22"/>
          <w:lang w:val="en-US" w:eastAsia="zh-CN" w:bidi="ar-SA"/>
        </w:rPr>
        <w:t>公告号就可以实现很多基本功能，主要是数据的查询，微信端和服务器通过HTTP协议实现数据的交流。微信端和服务器端主要以XML格式的</w:t>
      </w:r>
      <w:r>
        <w:rPr>
          <w:rFonts w:asciiTheme="minorEastAsia" w:hAnsiTheme="minorEastAsia"/>
          <w:color w:val="181717" w:themeColor="background2" w:themeShade="1A"/>
        </w:rPr>
        <w:t>数据进行数据的传输，用于对XML格式数据的解析获取数据，微信公众号相当于一个中介，将用户的数据获取后封装成XML格式的数据，然后将XML格式的数据传输到服务器进行Data的解析和处理，服务器处理完数据后，同样封装成微信公告号可以识别的XML格式传递给微信公告号。</w:t>
      </w:r>
    </w:p>
    <w:p>
      <w:pPr>
        <w:widowControl/>
        <w:jc w:val="center"/>
      </w:pPr>
      <w:r>
        <w:br w:type="page"/>
      </w:r>
    </w:p>
    <w:p>
      <w:pPr>
        <w:pStyle w:val="2"/>
        <w:keepNext/>
        <w:keepLines/>
        <w:pageBreakBefore w:val="0"/>
        <w:widowControl w:val="0"/>
        <w:numPr>
          <w:ilvl w:val="0"/>
          <w:numId w:val="2"/>
        </w:numPr>
        <w:tabs>
          <w:tab w:val="left" w:pos="425"/>
        </w:tabs>
        <w:kinsoku/>
        <w:wordWrap/>
        <w:overflowPunct/>
        <w:topLinePunct w:val="0"/>
        <w:autoSpaceDE/>
        <w:autoSpaceDN/>
        <w:bidi w:val="0"/>
        <w:adjustRightInd/>
        <w:snapToGrid/>
        <w:spacing w:before="10" w:after="10" w:line="400" w:lineRule="exact"/>
        <w:ind w:left="425" w:leftChars="0" w:right="0" w:rightChars="0" w:hanging="425" w:firstLineChars="0"/>
        <w:jc w:val="left"/>
        <w:textAlignment w:val="auto"/>
        <w:outlineLvl w:val="0"/>
        <w:rPr>
          <w:rFonts w:hint="default"/>
          <w:b w:val="0"/>
          <w:bCs w:val="0"/>
          <w:color w:val="181717" w:themeColor="background2" w:themeShade="1A"/>
        </w:rPr>
      </w:pPr>
      <w:bookmarkStart w:id="127" w:name="_Toc480163114"/>
      <w:bookmarkStart w:id="128" w:name="_Toc215989684"/>
      <w:r>
        <w:rPr>
          <w:rFonts w:hint="default"/>
          <w:b w:val="0"/>
          <w:bCs w:val="0"/>
          <w:color w:val="181717" w:themeColor="background2" w:themeShade="1A"/>
        </w:rPr>
        <w:t>系统应用层</w:t>
      </w:r>
      <w:bookmarkEnd w:id="127"/>
      <w:bookmarkEnd w:id="128"/>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val="en-US" w:eastAsia="zh-CN"/>
        </w:rPr>
      </w:pPr>
      <w:bookmarkStart w:id="129" w:name="_Toc452389549"/>
      <w:bookmarkStart w:id="130" w:name="_Toc1174539929"/>
      <w:bookmarkStart w:id="131" w:name="_Toc452389429"/>
      <w:bookmarkStart w:id="132" w:name="_Toc452389871"/>
      <w:bookmarkStart w:id="133" w:name="_Toc586049544"/>
      <w:r>
        <w:rPr>
          <w:rFonts w:hint="eastAsia"/>
          <w:b w:val="0"/>
          <w:bCs w:val="0"/>
          <w:color w:val="181717" w:themeColor="background2" w:themeShade="1A"/>
          <w:sz w:val="28"/>
          <w:szCs w:val="28"/>
          <w:lang w:val="en-US" w:eastAsia="zh-CN"/>
        </w:rPr>
        <w:t>软件整体架构</w:t>
      </w:r>
      <w:bookmarkEnd w:id="129"/>
      <w:bookmarkEnd w:id="130"/>
      <w:bookmarkEnd w:id="131"/>
      <w:bookmarkEnd w:id="132"/>
      <w:bookmarkEnd w:id="133"/>
    </w:p>
    <w:p>
      <w:pPr>
        <w:widowControl/>
        <w:spacing w:line="400" w:lineRule="exact"/>
        <w:ind w:firstLine="420"/>
        <w:jc w:val="left"/>
        <w:rPr>
          <w:rFonts w:cs="宋体" w:asciiTheme="minorEastAsia" w:hAnsiTheme="minorEastAsia"/>
          <w:color w:val="181717" w:themeColor="background2" w:themeShade="1A"/>
          <w:kern w:val="0"/>
          <w:szCs w:val="24"/>
        </w:rPr>
      </w:pPr>
      <w:r>
        <w:rPr>
          <w:rFonts w:cs="宋体" w:asciiTheme="minorEastAsia" w:hAnsiTheme="minorEastAsia"/>
          <w:color w:val="181717" w:themeColor="background2" w:themeShade="1A"/>
          <w:kern w:val="0"/>
          <w:szCs w:val="24"/>
        </w:rPr>
        <w:t>该作品包括嵌入式打火机，Android平台的手机软件，微信公众号</w:t>
      </w:r>
      <w:r>
        <w:rPr>
          <w:rFonts w:hint="eastAsia" w:cs="宋体" w:asciiTheme="minorEastAsia" w:hAnsiTheme="minorEastAsia"/>
          <w:color w:val="181717" w:themeColor="background2" w:themeShade="1A"/>
          <w:kern w:val="0"/>
          <w:szCs w:val="24"/>
        </w:rPr>
        <w:t>以及</w:t>
      </w:r>
      <w:r>
        <w:rPr>
          <w:rFonts w:cs="宋体" w:asciiTheme="minorEastAsia" w:hAnsiTheme="minorEastAsia"/>
          <w:color w:val="181717" w:themeColor="background2" w:themeShade="1A"/>
          <w:kern w:val="0"/>
          <w:szCs w:val="24"/>
        </w:rPr>
        <w:t>后台服务器。主要利用嵌入式蓝牙模块实现和Android手机APP的通信，并利用手机和嵌入式设备进行蓝牙配对实现数据的相互传输，从而达到数据的交换，然后手机利用无线网络访问系统后台的数据库，将有用的数据长期保存在数据库中，以供用户查看数据，微信公众号可以直接访问后台数据库，查看相关的数据。</w:t>
      </w:r>
    </w:p>
    <w:p>
      <w:pPr>
        <w:widowControl/>
        <w:spacing w:line="400" w:lineRule="exact"/>
        <w:ind w:firstLine="420"/>
        <w:jc w:val="left"/>
        <w:rPr>
          <w:rFonts w:cs="宋体" w:asciiTheme="minorEastAsia" w:hAnsiTheme="minorEastAsia"/>
          <w:color w:val="181717" w:themeColor="background2" w:themeShade="1A"/>
          <w:kern w:val="0"/>
          <w:szCs w:val="24"/>
        </w:rPr>
      </w:pPr>
    </w:p>
    <w:p>
      <w:pPr>
        <w:widowControl/>
        <w:spacing w:line="240" w:lineRule="auto"/>
        <w:ind w:firstLine="420"/>
        <w:jc w:val="both"/>
        <w:rPr>
          <w:rFonts w:cs="宋体" w:asciiTheme="minorEastAsia" w:hAnsiTheme="minorEastAsia"/>
          <w:color w:val="181717" w:themeColor="background2" w:themeShade="1A"/>
          <w:kern w:val="0"/>
          <w:szCs w:val="24"/>
        </w:rPr>
      </w:pPr>
      <w:r>
        <w:rPr>
          <w:rFonts w:cs="宋体" w:asciiTheme="minorEastAsia" w:hAnsiTheme="minorEastAsia"/>
          <w:color w:val="181717" w:themeColor="background2" w:themeShade="1A"/>
          <w:kern w:val="0"/>
          <w:szCs w:val="24"/>
        </w:rPr>
        <w:drawing>
          <wp:inline distT="0" distB="0" distL="114300" distR="114300">
            <wp:extent cx="4798060" cy="1830705"/>
            <wp:effectExtent l="0" t="0" r="2540" b="17145"/>
            <wp:docPr id="32" name="图片 32" descr="18667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86675036"/>
                    <pic:cNvPicPr>
                      <a:picLocks noChangeAspect="1"/>
                    </pic:cNvPicPr>
                  </pic:nvPicPr>
                  <pic:blipFill>
                    <a:blip r:embed="rId20"/>
                    <a:srcRect l="290" t="20168" r="184" b="6229"/>
                    <a:stretch>
                      <a:fillRect/>
                    </a:stretch>
                  </pic:blipFill>
                  <pic:spPr>
                    <a:xfrm>
                      <a:off x="0" y="0"/>
                      <a:ext cx="4798060" cy="1830705"/>
                    </a:xfrm>
                    <a:prstGeom prst="rect">
                      <a:avLst/>
                    </a:prstGeom>
                  </pic:spPr>
                </pic:pic>
              </a:graphicData>
            </a:graphic>
          </wp:inline>
        </w:drawing>
      </w:r>
    </w:p>
    <w:p>
      <w:pPr>
        <w:widowControl/>
        <w:jc w:val="center"/>
        <w:rPr>
          <w:rFonts w:cs="宋体" w:asciiTheme="minorEastAsia" w:hAnsiTheme="minorEastAsia"/>
          <w:color w:val="181717" w:themeColor="background2" w:themeShade="1A"/>
          <w:kern w:val="0"/>
          <w:szCs w:val="24"/>
        </w:rPr>
      </w:pPr>
      <w:r>
        <w:rPr>
          <w:rFonts w:hint="eastAsia" w:asciiTheme="minorEastAsia" w:hAnsiTheme="minorEastAsia" w:cstheme="minorEastAsia"/>
          <w:color w:val="181717" w:themeColor="background2" w:themeShade="1A"/>
          <w:sz w:val="21"/>
          <w:szCs w:val="21"/>
        </w:rPr>
        <w:t>图</w:t>
      </w:r>
      <w:r>
        <w:rPr>
          <w:rFonts w:asciiTheme="minorEastAsia" w:hAnsiTheme="minorEastAsia" w:cstheme="minorEastAsia"/>
          <w:color w:val="181717" w:themeColor="background2" w:themeShade="1A"/>
          <w:sz w:val="21"/>
          <w:szCs w:val="21"/>
        </w:rPr>
        <w:t>5-1</w:t>
      </w:r>
      <w:r>
        <w:rPr>
          <w:rFonts w:hint="eastAsia" w:asciiTheme="minorEastAsia" w:hAnsiTheme="minorEastAsia" w:cstheme="minorEastAsia"/>
          <w:color w:val="181717" w:themeColor="background2" w:themeShade="1A"/>
          <w:sz w:val="21"/>
          <w:szCs w:val="21"/>
        </w:rPr>
        <w:t xml:space="preserve"> </w:t>
      </w:r>
      <w:r>
        <w:rPr>
          <w:rFonts w:hint="default" w:asciiTheme="minorEastAsia" w:hAnsiTheme="minorEastAsia" w:cstheme="minorEastAsia"/>
          <w:color w:val="181717" w:themeColor="background2" w:themeShade="1A"/>
          <w:sz w:val="21"/>
          <w:szCs w:val="21"/>
        </w:rPr>
        <w:t>软件整体结构图</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val="en-US" w:eastAsia="zh-CN"/>
        </w:rPr>
      </w:pPr>
      <w:bookmarkStart w:id="134" w:name="_Toc452389872"/>
      <w:bookmarkStart w:id="135" w:name="_Toc452389550"/>
      <w:bookmarkStart w:id="136" w:name="_Toc1265794663"/>
      <w:bookmarkStart w:id="137" w:name="_Toc452389430"/>
      <w:bookmarkStart w:id="138" w:name="_Toc1905462009"/>
      <w:r>
        <w:rPr>
          <w:rFonts w:hint="eastAsia"/>
          <w:b w:val="0"/>
          <w:bCs w:val="0"/>
          <w:color w:val="181717" w:themeColor="background2" w:themeShade="1A"/>
          <w:sz w:val="28"/>
          <w:szCs w:val="28"/>
          <w:lang w:val="en-US" w:eastAsia="zh-CN"/>
        </w:rPr>
        <w:t>戒烟App</w:t>
      </w:r>
      <w:bookmarkEnd w:id="134"/>
      <w:bookmarkEnd w:id="135"/>
      <w:bookmarkEnd w:id="136"/>
      <w:bookmarkEnd w:id="137"/>
      <w:bookmarkEnd w:id="138"/>
    </w:p>
    <w:p>
      <w:pPr>
        <w:spacing w:line="400" w:lineRule="exact"/>
        <w:ind w:firstLine="420"/>
        <w:rPr>
          <w:rFonts w:asciiTheme="minorEastAsia" w:hAnsiTheme="minorEastAsia" w:eastAsiaTheme="minorEastAsia" w:cstheme="minorBidi"/>
          <w:b w:val="0"/>
          <w:bCs w:val="0"/>
          <w:color w:val="181717" w:themeColor="background2" w:themeShade="1A"/>
          <w:kern w:val="2"/>
          <w:sz w:val="24"/>
          <w:szCs w:val="22"/>
          <w:lang w:val="en-US" w:eastAsia="zh-CN" w:bidi="ar-SA"/>
        </w:rPr>
      </w:pPr>
      <w:r>
        <w:rPr>
          <w:rFonts w:hint="eastAsia" w:cs="宋体" w:asciiTheme="minorEastAsia" w:hAnsiTheme="minorEastAsia"/>
          <w:color w:val="181717" w:themeColor="background2" w:themeShade="1A"/>
          <w:kern w:val="0"/>
          <w:szCs w:val="24"/>
        </w:rPr>
        <w:t>软件手机端主要是</w:t>
      </w:r>
      <w:r>
        <w:rPr>
          <w:rFonts w:cs="宋体" w:asciiTheme="minorEastAsia" w:hAnsiTheme="minorEastAsia"/>
          <w:color w:val="181717" w:themeColor="background2" w:themeShade="1A"/>
          <w:kern w:val="0"/>
          <w:szCs w:val="24"/>
        </w:rPr>
        <w:t>APP</w:t>
      </w:r>
      <w:r>
        <w:rPr>
          <w:rFonts w:hint="eastAsia" w:cs="宋体" w:asciiTheme="minorEastAsia" w:hAnsiTheme="minorEastAsia"/>
          <w:color w:val="181717" w:themeColor="background2" w:themeShade="1A"/>
          <w:kern w:val="0"/>
          <w:szCs w:val="24"/>
        </w:rPr>
        <w:t>应用和微信客户端，</w:t>
      </w:r>
      <w:r>
        <w:rPr>
          <w:rFonts w:cs="宋体" w:asciiTheme="minorEastAsia" w:hAnsiTheme="minorEastAsia"/>
          <w:color w:val="181717" w:themeColor="background2" w:themeShade="1A"/>
          <w:kern w:val="0"/>
          <w:szCs w:val="24"/>
        </w:rPr>
        <w:t>手机端App是基于Android平台的开发，主要含有蓝牙服务和使用和开源的数据制表调用，微信公众号端主要是基于Java Web语言开发，服务端使用Java Web开发完成。</w:t>
      </w:r>
      <w:r>
        <w:rPr>
          <w:rFonts w:hint="eastAsia" w:cs="宋体" w:asciiTheme="minorEastAsia" w:hAnsiTheme="minorEastAsia"/>
          <w:color w:val="181717" w:themeColor="background2" w:themeShade="1A"/>
          <w:kern w:val="0"/>
          <w:szCs w:val="24"/>
        </w:rPr>
        <w:t>软件开发</w:t>
      </w:r>
      <w:r>
        <w:rPr>
          <w:rFonts w:cs="宋体" w:asciiTheme="minorEastAsia" w:hAnsiTheme="minorEastAsia"/>
          <w:color w:val="181717" w:themeColor="background2" w:themeShade="1A"/>
          <w:kern w:val="0"/>
          <w:szCs w:val="24"/>
        </w:rPr>
        <w:t>过程中</w:t>
      </w:r>
      <w:r>
        <w:rPr>
          <w:rFonts w:hint="eastAsia" w:cs="宋体" w:asciiTheme="minorEastAsia" w:hAnsiTheme="minorEastAsia"/>
          <w:color w:val="181717" w:themeColor="background2" w:themeShade="1A"/>
          <w:kern w:val="0"/>
          <w:szCs w:val="24"/>
        </w:rPr>
        <w:t>主要使用的工具有：IntelliJ IDEA，Android Studio，Genymotion 模拟器，StarUML，To</w:t>
      </w:r>
      <w:r>
        <w:rPr>
          <w:rFonts w:hint="eastAsia" w:asciiTheme="minorEastAsia" w:hAnsiTheme="minorEastAsia" w:eastAsiaTheme="minorEastAsia" w:cstheme="minorBidi"/>
          <w:b w:val="0"/>
          <w:bCs w:val="0"/>
          <w:color w:val="181717" w:themeColor="background2" w:themeShade="1A"/>
          <w:kern w:val="2"/>
          <w:sz w:val="24"/>
          <w:szCs w:val="22"/>
          <w:lang w:val="en-US" w:eastAsia="zh-CN" w:bidi="ar-SA"/>
        </w:rPr>
        <w:t>mcat，</w:t>
      </w:r>
      <w:r>
        <w:rPr>
          <w:rFonts w:hint="default" w:asciiTheme="minorEastAsia" w:hAnsiTheme="minorEastAsia" w:eastAsiaTheme="minorEastAsia" w:cstheme="minorBidi"/>
          <w:b w:val="0"/>
          <w:bCs w:val="0"/>
          <w:color w:val="181717" w:themeColor="background2" w:themeShade="1A"/>
          <w:kern w:val="2"/>
          <w:sz w:val="24"/>
          <w:szCs w:val="22"/>
          <w:lang w:val="en-US" w:eastAsia="zh-CN" w:bidi="ar-SA"/>
        </w:rPr>
        <w:t>Nginx</w:t>
      </w:r>
      <w:r>
        <w:rPr>
          <w:rFonts w:asciiTheme="minorEastAsia" w:hAnsiTheme="minorEastAsia" w:eastAsiaTheme="minorEastAsia" w:cstheme="minorBidi"/>
          <w:b w:val="0"/>
          <w:bCs w:val="0"/>
          <w:color w:val="181717" w:themeColor="background2" w:themeShade="1A"/>
          <w:kern w:val="2"/>
          <w:sz w:val="24"/>
          <w:szCs w:val="22"/>
          <w:lang w:val="en-US" w:eastAsia="zh-CN" w:bidi="ar-SA"/>
        </w:rPr>
        <w:t>。</w:t>
      </w: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color w:val="181717" w:themeColor="background2" w:themeShade="1A"/>
          <w:lang w:val="en-US" w:eastAsia="zh-CN"/>
        </w:rPr>
      </w:pPr>
      <w:bookmarkStart w:id="139" w:name="_Toc452389431"/>
      <w:bookmarkStart w:id="140" w:name="_Toc2101593518"/>
      <w:bookmarkStart w:id="141" w:name="_Toc71980309"/>
      <w:bookmarkStart w:id="142" w:name="_Toc452389873"/>
      <w:bookmarkStart w:id="143" w:name="_Toc452389551"/>
      <w:r>
        <w:rPr>
          <w:rFonts w:hint="default" w:asciiTheme="majorEastAsia" w:hAnsiTheme="majorEastAsia" w:eastAsiaTheme="majorEastAsia" w:cstheme="majorEastAsia"/>
          <w:color w:val="181717" w:themeColor="background2" w:themeShade="1A"/>
          <w:lang w:val="en-US" w:eastAsia="zh-CN"/>
        </w:rPr>
        <w:t>5</w:t>
      </w:r>
      <w:r>
        <w:rPr>
          <w:rFonts w:hint="eastAsia" w:asciiTheme="majorEastAsia" w:hAnsiTheme="majorEastAsia" w:eastAsiaTheme="majorEastAsia" w:cstheme="majorEastAsia"/>
          <w:color w:val="181717" w:themeColor="background2" w:themeShade="1A"/>
          <w:lang w:val="en-US" w:eastAsia="zh-CN"/>
        </w:rPr>
        <w:t>.2.1软件框架设计</w:t>
      </w:r>
      <w:bookmarkEnd w:id="139"/>
      <w:bookmarkEnd w:id="140"/>
      <w:bookmarkEnd w:id="141"/>
      <w:bookmarkEnd w:id="142"/>
      <w:bookmarkEnd w:id="143"/>
    </w:p>
    <w:p>
      <w:pPr>
        <w:spacing w:line="400" w:lineRule="exact"/>
        <w:ind w:firstLine="420"/>
        <w:rPr>
          <w:rFonts w:asciiTheme="minorEastAsia" w:hAnsiTheme="minorEastAsia" w:eastAsiaTheme="minorEastAsia" w:cstheme="minorBidi"/>
          <w:b w:val="0"/>
          <w:bCs w:val="0"/>
          <w:color w:val="181717" w:themeColor="background2" w:themeShade="1A"/>
          <w:kern w:val="2"/>
          <w:sz w:val="24"/>
          <w:szCs w:val="22"/>
          <w:lang w:val="en-US" w:eastAsia="zh-CN" w:bidi="ar-SA"/>
        </w:rPr>
      </w:pPr>
      <w:r>
        <w:rPr>
          <w:rFonts w:asciiTheme="minorEastAsia" w:hAnsiTheme="minorEastAsia" w:eastAsiaTheme="minorEastAsia" w:cstheme="minorBidi"/>
          <w:b w:val="0"/>
          <w:bCs w:val="0"/>
          <w:color w:val="181717" w:themeColor="background2" w:themeShade="1A"/>
          <w:kern w:val="2"/>
          <w:sz w:val="24"/>
          <w:szCs w:val="22"/>
          <w:lang w:val="en-US" w:eastAsia="zh-CN" w:bidi="ar-SA"/>
        </w:rPr>
        <w:t>1.Fragment架构</w:t>
      </w:r>
    </w:p>
    <w:p>
      <w:pPr>
        <w:spacing w:line="400" w:lineRule="exact"/>
        <w:ind w:firstLine="420"/>
        <w:rPr>
          <w:color w:val="181717" w:themeColor="background2" w:themeShade="1A"/>
        </w:rPr>
      </w:pPr>
      <w:r>
        <w:rPr>
          <w:rFonts w:asciiTheme="minorEastAsia" w:hAnsiTheme="minorEastAsia" w:eastAsiaTheme="minorEastAsia" w:cstheme="minorBidi"/>
          <w:b w:val="0"/>
          <w:bCs w:val="0"/>
          <w:color w:val="181717" w:themeColor="background2" w:themeShade="1A"/>
          <w:kern w:val="2"/>
          <w:sz w:val="24"/>
          <w:szCs w:val="22"/>
          <w:lang w:val="en-US" w:eastAsia="zh-CN" w:bidi="ar-SA"/>
        </w:rPr>
        <w:t>Fragment的布局属性归于每个继承</w:t>
      </w:r>
      <w:r>
        <w:rPr>
          <w:rFonts w:hint="eastAsia" w:asciiTheme="minorEastAsia" w:hAnsiTheme="minorEastAsia" w:eastAsiaTheme="minorEastAsia" w:cstheme="minorBidi"/>
          <w:b w:val="0"/>
          <w:bCs w:val="0"/>
          <w:color w:val="181717" w:themeColor="background2" w:themeShade="1A"/>
          <w:kern w:val="2"/>
          <w:sz w:val="24"/>
          <w:szCs w:val="22"/>
          <w:lang w:val="en-US" w:eastAsia="zh-CN" w:bidi="ar-SA"/>
        </w:rPr>
        <w:t>F</w:t>
      </w:r>
      <w:r>
        <w:rPr>
          <w:rFonts w:asciiTheme="minorEastAsia" w:hAnsiTheme="minorEastAsia" w:eastAsiaTheme="minorEastAsia" w:cstheme="minorBidi"/>
          <w:b w:val="0"/>
          <w:bCs w:val="0"/>
          <w:color w:val="181717" w:themeColor="background2" w:themeShade="1A"/>
          <w:kern w:val="2"/>
          <w:sz w:val="24"/>
          <w:szCs w:val="22"/>
          <w:lang w:val="en-US" w:eastAsia="zh-CN" w:bidi="ar-SA"/>
        </w:rPr>
        <w:t>ragment的类自己管理，并且每个Fragment有自己的生</w:t>
      </w:r>
      <w:r>
        <w:rPr>
          <w:rFonts w:asciiTheme="minorEastAsia" w:hAnsiTheme="minorEastAsia"/>
          <w:color w:val="181717" w:themeColor="background2" w:themeShade="1A"/>
        </w:rPr>
        <w:t>命周期，这样可以更好的控制Fragment的使用，有利于解决软件大量Activity的切换导致的资源浪费和Activity间的切换不流畅等问题，从而减少系统消耗和提高软件稳定性，同时使得代码整洁和软件架构更加完善以及有利于后期代码的维护</w:t>
      </w:r>
      <w:r>
        <w:rPr>
          <w:color w:val="181717" w:themeColor="background2" w:themeShade="1A"/>
        </w:rPr>
        <w:t>。</w:t>
      </w:r>
    </w:p>
    <w:p>
      <w:pPr>
        <w:spacing w:line="400" w:lineRule="exact"/>
        <w:ind w:firstLine="420" w:firstLineChars="0"/>
        <w:rPr>
          <w:color w:val="181717" w:themeColor="background2" w:themeShade="1A"/>
        </w:rPr>
      </w:pPr>
      <w:r>
        <w:rPr>
          <w:color w:val="181717" w:themeColor="background2" w:themeShade="1A"/>
        </w:rPr>
        <w:t>2.整体架构的MVP模式</w:t>
      </w:r>
    </w:p>
    <w:p>
      <w:pPr>
        <w:spacing w:line="400" w:lineRule="exact"/>
        <w:ind w:firstLine="420"/>
        <w:rPr>
          <w:color w:val="181717" w:themeColor="background2" w:themeShade="1A"/>
        </w:rPr>
      </w:pPr>
      <w:r>
        <w:rPr>
          <w:rFonts w:hint="eastAsia"/>
          <w:color w:val="181717" w:themeColor="background2" w:themeShade="1A"/>
        </w:rPr>
        <w:t>MVP 是从经典的模式MVC</w:t>
      </w:r>
      <w:r>
        <w:rPr>
          <w:rFonts w:hint="default"/>
          <w:color w:val="181717" w:themeColor="background2" w:themeShade="1A"/>
        </w:rPr>
        <w:t>发展</w:t>
      </w:r>
      <w:r>
        <w:rPr>
          <w:rFonts w:hint="eastAsia"/>
          <w:color w:val="181717" w:themeColor="background2" w:themeShade="1A"/>
        </w:rPr>
        <w:t>演变而来</w:t>
      </w:r>
      <w:r>
        <w:rPr>
          <w:color w:val="181717" w:themeColor="background2" w:themeShade="1A"/>
        </w:rPr>
        <w:t>，</w:t>
      </w:r>
      <w:r>
        <w:rPr>
          <w:rFonts w:hint="eastAsia"/>
          <w:color w:val="181717" w:themeColor="background2" w:themeShade="1A"/>
        </w:rPr>
        <w:t>Presenter负责逻辑的处理，View负责显示，Model</w:t>
      </w:r>
      <w:r>
        <w:rPr>
          <w:color w:val="181717" w:themeColor="background2" w:themeShade="1A"/>
        </w:rPr>
        <w:t>负责</w:t>
      </w:r>
      <w:r>
        <w:rPr>
          <w:rFonts w:hint="eastAsia"/>
          <w:color w:val="181717" w:themeColor="background2" w:themeShade="1A"/>
        </w:rPr>
        <w:t>提供数据，Model是业务逻辑和实体模型</w:t>
      </w:r>
      <w:r>
        <w:rPr>
          <w:color w:val="181717" w:themeColor="background2" w:themeShade="1A"/>
        </w:rPr>
        <w:t>，</w:t>
      </w:r>
      <w:r>
        <w:rPr>
          <w:rFonts w:hint="eastAsia"/>
          <w:color w:val="181717" w:themeColor="background2" w:themeShade="1A"/>
        </w:rPr>
        <w:t>View 由</w:t>
      </w:r>
      <w:r>
        <w:rPr>
          <w:color w:val="181717" w:themeColor="background2" w:themeShade="1A"/>
        </w:rPr>
        <w:t>Activity</w:t>
      </w:r>
      <w:r>
        <w:rPr>
          <w:rFonts w:hint="eastAsia"/>
          <w:color w:val="181717" w:themeColor="background2" w:themeShade="1A"/>
        </w:rPr>
        <w:t>实现，包含Presenter的引用。</w:t>
      </w:r>
      <w:r>
        <w:rPr>
          <w:rFonts w:hint="default"/>
          <w:color w:val="181717" w:themeColor="background2" w:themeShade="1A"/>
        </w:rPr>
        <w:t>依赖注入</w:t>
      </w:r>
      <w:r>
        <w:rPr>
          <w:color w:val="181717" w:themeColor="background2" w:themeShade="1A"/>
        </w:rPr>
        <w:t>交互时</w:t>
      </w:r>
      <w:r>
        <w:rPr>
          <w:rFonts w:hint="eastAsia"/>
          <w:color w:val="181717" w:themeColor="background2" w:themeShade="1A"/>
        </w:rPr>
        <w:t>调用Presenter</w:t>
      </w:r>
      <w:r>
        <w:rPr>
          <w:color w:val="181717" w:themeColor="background2" w:themeShade="1A"/>
        </w:rPr>
        <w:t>中</w:t>
      </w:r>
      <w:r>
        <w:rPr>
          <w:rFonts w:hint="eastAsia"/>
          <w:color w:val="181717" w:themeColor="background2" w:themeShade="1A"/>
        </w:rPr>
        <w:t>的对应方法。 Presenter 负责完成View</w:t>
      </w:r>
      <w:r>
        <w:rPr>
          <w:color w:val="181717" w:themeColor="background2" w:themeShade="1A"/>
        </w:rPr>
        <w:t>与</w:t>
      </w:r>
      <w:r>
        <w:rPr>
          <w:rFonts w:hint="eastAsia"/>
          <w:color w:val="181717" w:themeColor="background2" w:themeShade="1A"/>
        </w:rPr>
        <w:t>Model间的交互，从Model里取数据，返回给View处理好的数据</w:t>
      </w:r>
      <w:r>
        <w:rPr>
          <w:color w:val="181717" w:themeColor="background2" w:themeShade="1A"/>
        </w:rPr>
        <w:t>。这样使得代码之间的耦合性降低，有利于团队之间分工开发，在后期维护的时候，能更好的维护相应的层。</w:t>
      </w:r>
    </w:p>
    <w:p>
      <w:pPr>
        <w:spacing w:line="400" w:lineRule="exact"/>
        <w:ind w:firstLine="420"/>
        <w:rPr>
          <w:color w:val="181717" w:themeColor="background2" w:themeShade="1A"/>
        </w:rPr>
      </w:pPr>
    </w:p>
    <w:p>
      <w:pPr>
        <w:widowControl/>
        <w:jc w:val="center"/>
        <w:rPr>
          <w:rFonts w:ascii="Arial" w:hAnsi="Arial" w:eastAsia="宋体" w:cs="Arial"/>
          <w:color w:val="181717" w:themeColor="background2" w:themeShade="1A"/>
          <w:kern w:val="0"/>
          <w:sz w:val="22"/>
          <w:shd w:val="clear" w:color="auto" w:fill="F5F5F5"/>
        </w:rPr>
      </w:pPr>
      <w:r>
        <w:rPr>
          <w:rFonts w:ascii="Arial" w:hAnsi="Arial" w:eastAsia="宋体" w:cs="Arial"/>
          <w:color w:val="181717" w:themeColor="background2" w:themeShade="1A"/>
          <w:kern w:val="0"/>
          <w:sz w:val="22"/>
          <w:shd w:val="clear" w:color="auto" w:fill="F5F5F5"/>
        </w:rPr>
        <w:fldChar w:fldCharType="begin"/>
      </w:r>
      <w:r>
        <w:rPr>
          <w:rFonts w:ascii="Arial" w:hAnsi="Arial" w:eastAsia="宋体" w:cs="Arial"/>
          <w:color w:val="181717" w:themeColor="background2" w:themeShade="1A"/>
          <w:kern w:val="0"/>
          <w:sz w:val="22"/>
          <w:shd w:val="clear" w:color="auto" w:fill="F5F5F5"/>
        </w:rPr>
        <w:instrText xml:space="preserve">INCLUDEPICTURE \d "file:///tmp/WizNote/a00aa2af-01d6-42a9-8410-80fbc60cecd2/index_files/33c8b2e1-73ad-4b51-b2c3-2a6fa2137148.jpg" \* MERGEFORMATINET </w:instrText>
      </w:r>
      <w:r>
        <w:rPr>
          <w:rFonts w:ascii="Arial" w:hAnsi="Arial" w:eastAsia="宋体" w:cs="Arial"/>
          <w:color w:val="181717" w:themeColor="background2" w:themeShade="1A"/>
          <w:kern w:val="0"/>
          <w:sz w:val="22"/>
          <w:shd w:val="clear" w:color="auto" w:fill="F5F5F5"/>
        </w:rPr>
        <w:fldChar w:fldCharType="separate"/>
      </w:r>
      <w:r>
        <w:rPr>
          <w:rFonts w:ascii="Arial" w:hAnsi="Arial" w:eastAsia="宋体" w:cs="Arial"/>
          <w:color w:val="181717" w:themeColor="background2" w:themeShade="1A"/>
          <w:kern w:val="0"/>
          <w:sz w:val="22"/>
          <w:shd w:val="clear" w:color="auto" w:fill="F5F5F5"/>
        </w:rPr>
        <w:drawing>
          <wp:inline distT="0" distB="0" distL="114300" distR="114300">
            <wp:extent cx="4501515" cy="763270"/>
            <wp:effectExtent l="0" t="0" r="13335" b="1778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1" r:link="rId22" cstate="print"/>
                    <a:srcRect t="21463" b="17181"/>
                    <a:stretch>
                      <a:fillRect/>
                    </a:stretch>
                  </pic:blipFill>
                  <pic:spPr>
                    <a:xfrm>
                      <a:off x="0" y="0"/>
                      <a:ext cx="4501515" cy="763270"/>
                    </a:xfrm>
                    <a:prstGeom prst="rect">
                      <a:avLst/>
                    </a:prstGeom>
                    <a:noFill/>
                    <a:ln w="9525">
                      <a:noFill/>
                      <a:miter/>
                    </a:ln>
                  </pic:spPr>
                </pic:pic>
              </a:graphicData>
            </a:graphic>
          </wp:inline>
        </w:drawing>
      </w:r>
      <w:r>
        <w:rPr>
          <w:rFonts w:ascii="Arial" w:hAnsi="Arial" w:eastAsia="宋体" w:cs="Arial"/>
          <w:color w:val="181717" w:themeColor="background2" w:themeShade="1A"/>
          <w:kern w:val="0"/>
          <w:sz w:val="22"/>
          <w:shd w:val="clear" w:color="auto" w:fill="F5F5F5"/>
        </w:rPr>
        <w:fldChar w:fldCharType="end"/>
      </w:r>
    </w:p>
    <w:p>
      <w:pPr>
        <w:widowControl/>
        <w:jc w:val="center"/>
        <w:rPr>
          <w:rFonts w:asciiTheme="minorEastAsia" w:hAnsiTheme="minorEastAsia" w:cstheme="minorEastAsia"/>
          <w:color w:val="181717" w:themeColor="background2" w:themeShade="1A"/>
          <w:kern w:val="0"/>
          <w:sz w:val="21"/>
          <w:szCs w:val="21"/>
          <w:shd w:val="clear" w:color="auto" w:fill="F5F5F5"/>
        </w:rPr>
      </w:pPr>
      <w:r>
        <w:rPr>
          <w:rFonts w:hint="eastAsia" w:asciiTheme="minorEastAsia" w:hAnsiTheme="minorEastAsia" w:cstheme="minorEastAsia"/>
          <w:color w:val="181717" w:themeColor="background2" w:themeShade="1A"/>
          <w:sz w:val="21"/>
          <w:szCs w:val="21"/>
        </w:rPr>
        <w:t>图</w:t>
      </w:r>
      <w:r>
        <w:rPr>
          <w:rFonts w:asciiTheme="minorEastAsia" w:hAnsiTheme="minorEastAsia" w:cstheme="minorEastAsia"/>
          <w:color w:val="181717" w:themeColor="background2" w:themeShade="1A"/>
          <w:sz w:val="21"/>
          <w:szCs w:val="21"/>
        </w:rPr>
        <w:t>5-2</w:t>
      </w:r>
      <w:r>
        <w:rPr>
          <w:rFonts w:hint="eastAsia" w:asciiTheme="minorEastAsia" w:hAnsiTheme="minorEastAsia" w:cstheme="minorEastAsia"/>
          <w:color w:val="181717" w:themeColor="background2" w:themeShade="1A"/>
          <w:sz w:val="21"/>
          <w:szCs w:val="21"/>
        </w:rPr>
        <w:t xml:space="preserve"> MVP模式</w:t>
      </w: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color w:val="181717" w:themeColor="background2" w:themeShade="1A"/>
          <w:lang w:val="en-US" w:eastAsia="zh-CN"/>
        </w:rPr>
      </w:pPr>
      <w:bookmarkStart w:id="144" w:name="_Toc452389874"/>
      <w:bookmarkStart w:id="145" w:name="_Toc452389552"/>
      <w:bookmarkStart w:id="146" w:name="_Toc452389432"/>
      <w:bookmarkStart w:id="147" w:name="_Toc1634673921"/>
      <w:bookmarkStart w:id="148" w:name="_Toc1661615814"/>
      <w:r>
        <w:rPr>
          <w:rFonts w:hint="default" w:asciiTheme="majorEastAsia" w:hAnsiTheme="majorEastAsia" w:eastAsiaTheme="majorEastAsia" w:cstheme="majorEastAsia"/>
          <w:color w:val="181717" w:themeColor="background2" w:themeShade="1A"/>
          <w:lang w:val="en-US" w:eastAsia="zh-CN"/>
        </w:rPr>
        <w:t>5.</w:t>
      </w:r>
      <w:r>
        <w:rPr>
          <w:rFonts w:hint="eastAsia" w:asciiTheme="majorEastAsia" w:hAnsiTheme="majorEastAsia" w:eastAsiaTheme="majorEastAsia" w:cstheme="majorEastAsia"/>
          <w:color w:val="181717" w:themeColor="background2" w:themeShade="1A"/>
          <w:lang w:val="en-US" w:eastAsia="zh-CN"/>
        </w:rPr>
        <w:t>2.2 主功能界面流程图</w:t>
      </w:r>
      <w:bookmarkEnd w:id="144"/>
      <w:bookmarkEnd w:id="145"/>
      <w:bookmarkEnd w:id="146"/>
      <w:bookmarkEnd w:id="147"/>
      <w:bookmarkEnd w:id="148"/>
    </w:p>
    <w:p>
      <w:pPr>
        <w:spacing w:line="400" w:lineRule="exact"/>
        <w:ind w:firstLine="420"/>
        <w:rPr>
          <w:rFonts w:hint="default"/>
          <w:color w:val="181717" w:themeColor="background2" w:themeShade="1A"/>
        </w:rPr>
      </w:pPr>
      <w:r>
        <w:rPr>
          <w:rFonts w:hint="eastAsia"/>
          <w:color w:val="181717" w:themeColor="background2" w:themeShade="1A"/>
        </w:rPr>
        <w:t>软件的蓝牙功能和硬件的蓝牙设备相连接，通过蓝牙传输把硬件的数据传输到手机，手机通过访问后台数据库，把重要的数据上传到服务器中保存，用户可以通过手机查询到历史数据和当天数据，</w:t>
      </w:r>
      <w:r>
        <w:rPr>
          <w:rFonts w:hint="default"/>
          <w:color w:val="181717" w:themeColor="background2" w:themeShade="1A"/>
        </w:rPr>
        <w:t>查看历史近几个月的戒烟情况，查看戒烟分析数据，查看周边用户戒烟心得和反馈，可以添加好友，实现戒烟资源和鼓励，查看吸烟相关新闻。</w:t>
      </w:r>
    </w:p>
    <w:p>
      <w:pPr>
        <w:spacing w:line="400" w:lineRule="exact"/>
        <w:ind w:firstLine="420"/>
        <w:rPr>
          <w:rFonts w:hint="eastAsia"/>
          <w:color w:val="181717" w:themeColor="background2" w:themeShade="1A"/>
        </w:rPr>
      </w:pPr>
      <w:r>
        <w:rPr>
          <w:rFonts w:hint="default"/>
          <w:color w:val="181717" w:themeColor="background2" w:themeShade="1A"/>
        </w:rPr>
        <w:t>软件设置每日戒烟数据，使得硬件每日控制点火数量，当某一天点火次数使用完，智能打火机将不能点火成功。流程图如下。</w:t>
      </w:r>
    </w:p>
    <w:p>
      <w:pPr>
        <w:widowControl/>
        <w:ind w:firstLine="480" w:firstLineChars="200"/>
        <w:jc w:val="center"/>
        <w:rPr>
          <w:color w:val="181717" w:themeColor="background2" w:themeShade="1A"/>
        </w:rPr>
      </w:pPr>
      <w:r>
        <w:rPr>
          <w:color w:val="181717" w:themeColor="background2" w:themeShade="1A"/>
        </w:rPr>
        <w:drawing>
          <wp:inline distT="0" distB="0" distL="114300" distR="114300">
            <wp:extent cx="3836035" cy="3895090"/>
            <wp:effectExtent l="0" t="0" r="1206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3836035" cy="389509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81717" w:themeColor="background2" w:themeShade="1A"/>
          <w:sz w:val="21"/>
          <w:szCs w:val="21"/>
        </w:rPr>
      </w:pPr>
      <w:r>
        <w:rPr>
          <w:rFonts w:asciiTheme="minorEastAsia" w:hAnsiTheme="minorEastAsia"/>
          <w:color w:val="181717" w:themeColor="background2" w:themeShade="1A"/>
          <w:sz w:val="21"/>
          <w:szCs w:val="21"/>
        </w:rPr>
        <w:t>图5-3 手机软件流程图</w:t>
      </w:r>
    </w:p>
    <w:p>
      <w:pPr>
        <w:widowControl/>
        <w:spacing w:line="400" w:lineRule="exact"/>
        <w:ind w:firstLine="480" w:firstLineChars="200"/>
        <w:rPr>
          <w:rFonts w:hint="default"/>
          <w:color w:val="181717" w:themeColor="background2" w:themeShade="1A"/>
        </w:rPr>
      </w:pPr>
      <w:r>
        <w:rPr>
          <w:rFonts w:hint="eastAsia"/>
          <w:color w:val="181717" w:themeColor="background2" w:themeShade="1A"/>
        </w:rPr>
        <w:t>软件主界面包括所有的控制功能和蓝牙连接功能，采用Activity嵌入Fragment的方式完成。</w:t>
      </w:r>
      <w:r>
        <w:rPr>
          <w:rFonts w:hint="default"/>
          <w:color w:val="181717" w:themeColor="background2" w:themeShade="1A"/>
        </w:rPr>
        <w:t>实现左右侧滑切换界面，点击按钮切换界面，并且实现界面智能提前预加载，即请求某一个</w:t>
      </w:r>
      <w:r>
        <w:rPr>
          <w:rFonts w:hint="eastAsia"/>
          <w:color w:val="181717" w:themeColor="background2" w:themeShade="1A"/>
        </w:rPr>
        <w:t>Fragment</w:t>
      </w:r>
      <w:r>
        <w:rPr>
          <w:rFonts w:hint="default"/>
          <w:color w:val="181717" w:themeColor="background2" w:themeShade="1A"/>
        </w:rPr>
        <w:t>页面的时候，系统会预先加载这个</w:t>
      </w:r>
      <w:r>
        <w:rPr>
          <w:rFonts w:hint="eastAsia"/>
          <w:color w:val="181717" w:themeColor="background2" w:themeShade="1A"/>
        </w:rPr>
        <w:t>Fragment</w:t>
      </w:r>
      <w:r>
        <w:rPr>
          <w:rFonts w:hint="default"/>
          <w:color w:val="181717" w:themeColor="background2" w:themeShade="1A"/>
        </w:rPr>
        <w:t>周边存在的</w:t>
      </w:r>
      <w:r>
        <w:rPr>
          <w:rFonts w:hint="eastAsia"/>
          <w:color w:val="181717" w:themeColor="background2" w:themeShade="1A"/>
        </w:rPr>
        <w:t>Fragment</w:t>
      </w:r>
      <w:r>
        <w:rPr>
          <w:rFonts w:hint="default"/>
          <w:color w:val="181717" w:themeColor="background2" w:themeShade="1A"/>
        </w:rPr>
        <w:t>页面，并且释放和当前界面链式关联的界面，达到下次加载快速执行和优化系统内存。</w:t>
      </w:r>
    </w:p>
    <w:p>
      <w:pPr>
        <w:widowControl/>
        <w:spacing w:line="400" w:lineRule="exact"/>
        <w:ind w:firstLine="480" w:firstLineChars="200"/>
        <w:rPr>
          <w:rFonts w:asciiTheme="minorEastAsia" w:hAnsiTheme="minorEastAsia"/>
          <w:color w:val="181717" w:themeColor="background2" w:themeShade="1A"/>
        </w:rPr>
      </w:pPr>
      <w:r>
        <w:rPr>
          <w:rFonts w:hint="default"/>
          <w:color w:val="181717" w:themeColor="background2" w:themeShade="1A"/>
        </w:rPr>
        <w:t>首页实时显示今日点火情况让用户每次使用软件都能最便捷的了解今日使用情况，轮播消息动态界面推送头条消息提供用户查阅，系统可以智能为用户制定戒烟计划或者用户可以选择制定戒烟计划。提供优雅的数据统计界面，包含线性分析图，圆形分析图，雷达分析图，提供连接蓝牙设备按钮，自动调用Android系统蓝牙驱动启动蓝牙，并且扫描周边蓝牙设备。</w:t>
      </w:r>
      <w:r>
        <w:rPr>
          <w:rFonts w:hint="eastAsia"/>
          <w:color w:val="181717" w:themeColor="background2" w:themeShade="1A"/>
        </w:rPr>
        <w:t>效果图如下。</w:t>
      </w:r>
    </w:p>
    <w:p>
      <w:pPr>
        <w:jc w:val="center"/>
        <w:rPr>
          <w:color w:val="181717" w:themeColor="background2" w:themeShade="1A"/>
        </w:rPr>
      </w:pPr>
      <w:r>
        <w:rPr>
          <w:color w:val="181717" w:themeColor="background2" w:themeShade="1A"/>
        </w:rPr>
        <w:drawing>
          <wp:inline distT="0" distB="0" distL="114300" distR="114300">
            <wp:extent cx="2407920" cy="3848735"/>
            <wp:effectExtent l="0" t="0" r="11430"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cstate="print"/>
                    <a:stretch>
                      <a:fillRect/>
                    </a:stretch>
                  </pic:blipFill>
                  <pic:spPr>
                    <a:xfrm>
                      <a:off x="0" y="0"/>
                      <a:ext cx="2407920" cy="3848735"/>
                    </a:xfrm>
                    <a:prstGeom prst="rect">
                      <a:avLst/>
                    </a:prstGeom>
                    <a:noFill/>
                    <a:ln w="9525">
                      <a:noFill/>
                      <a:miter/>
                    </a:ln>
                  </pic:spPr>
                </pic:pic>
              </a:graphicData>
            </a:graphic>
          </wp:inline>
        </w:drawing>
      </w:r>
    </w:p>
    <w:p>
      <w:pPr>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5-4</w:t>
      </w:r>
      <w:r>
        <w:rPr>
          <w:rFonts w:hint="eastAsia" w:asciiTheme="minorEastAsia" w:hAnsiTheme="minorEastAsia"/>
          <w:color w:val="181717" w:themeColor="background2" w:themeShade="1A"/>
          <w:sz w:val="21"/>
          <w:szCs w:val="21"/>
        </w:rPr>
        <w:t xml:space="preserve"> </w:t>
      </w:r>
      <w:r>
        <w:rPr>
          <w:rFonts w:asciiTheme="minorEastAsia" w:hAnsiTheme="minorEastAsia"/>
          <w:color w:val="181717" w:themeColor="background2" w:themeShade="1A"/>
          <w:sz w:val="21"/>
          <w:szCs w:val="21"/>
        </w:rPr>
        <w:t>APP主页图效果图</w:t>
      </w:r>
    </w:p>
    <w:p>
      <w:pPr>
        <w:jc w:val="center"/>
        <w:rPr>
          <w:rFonts w:asciiTheme="minorEastAsia" w:hAnsiTheme="minorEastAsia"/>
          <w:color w:val="181717" w:themeColor="background2" w:themeShade="1A"/>
          <w:sz w:val="21"/>
          <w:szCs w:val="21"/>
        </w:rPr>
      </w:pPr>
    </w:p>
    <w:p>
      <w:pPr>
        <w:pStyle w:val="4"/>
        <w:spacing w:before="0" w:after="0"/>
        <w:ind w:firstLine="420" w:firstLineChars="0"/>
        <w:outlineLvl w:val="2"/>
        <w:rPr>
          <w:rFonts w:hint="eastAsia" w:asciiTheme="majorEastAsia" w:hAnsiTheme="majorEastAsia" w:eastAsiaTheme="majorEastAsia" w:cstheme="majorEastAsia"/>
          <w:b w:val="0"/>
          <w:bCs w:val="0"/>
          <w:color w:val="181717" w:themeColor="background2" w:themeShade="1A"/>
          <w:kern w:val="2"/>
          <w:sz w:val="24"/>
          <w:szCs w:val="22"/>
          <w:lang w:val="en-US" w:eastAsia="zh-CN" w:bidi="ar-SA"/>
        </w:rPr>
      </w:pPr>
      <w:bookmarkStart w:id="149" w:name="_Toc452389433"/>
      <w:bookmarkStart w:id="150" w:name="_Toc452389875"/>
      <w:bookmarkStart w:id="151" w:name="_Toc884671111"/>
      <w:bookmarkStart w:id="152" w:name="_Toc452389553"/>
      <w:bookmarkStart w:id="153" w:name="_Toc61345942"/>
      <w:r>
        <w:rPr>
          <w:rFonts w:hint="eastAsia" w:asciiTheme="majorEastAsia" w:hAnsiTheme="majorEastAsia" w:eastAsiaTheme="majorEastAsia" w:cstheme="majorEastAsia"/>
          <w:b w:val="0"/>
          <w:bCs w:val="0"/>
          <w:color w:val="181717" w:themeColor="background2" w:themeShade="1A"/>
          <w:kern w:val="2"/>
          <w:sz w:val="24"/>
          <w:szCs w:val="22"/>
          <w:lang w:val="en-US" w:eastAsia="zh-CN" w:bidi="ar-SA"/>
        </w:rPr>
        <w:t>5.2.3 手机客户端详细设计</w:t>
      </w:r>
      <w:bookmarkEnd w:id="149"/>
      <w:bookmarkEnd w:id="150"/>
      <w:bookmarkEnd w:id="151"/>
      <w:bookmarkEnd w:id="152"/>
      <w:bookmarkEnd w:id="153"/>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手机端基于Android平台的开发，手机端主要包括获取嵌入式打火机上的数据，设置打火机上面的数据。</w:t>
      </w:r>
      <w:r>
        <w:rPr>
          <w:rFonts w:hint="eastAsia" w:asciiTheme="minorEastAsia" w:hAnsiTheme="minorEastAsia"/>
          <w:color w:val="181717" w:themeColor="background2" w:themeShade="1A"/>
        </w:rPr>
        <w:t>可以为用户制定专属戒烟计划，将数据同步到手机端，使用户利用手机端查看自己的戒烟计划以及具体实施情况，系统也将会根据制定计划和实施结果进行排名，用户之间可以相互赠送吸烟次数，</w:t>
      </w:r>
      <w:r>
        <w:rPr>
          <w:rFonts w:asciiTheme="minorEastAsia" w:hAnsiTheme="minorEastAsia"/>
          <w:color w:val="181717" w:themeColor="background2" w:themeShade="1A"/>
        </w:rPr>
        <w:t>同时用户可以通过访问数据库查看历史数据，分享戒烟故事，赠送好友吸烟次数等功能。</w:t>
      </w:r>
    </w:p>
    <w:p>
      <w:pPr>
        <w:jc w:val="center"/>
        <w:rPr>
          <w:color w:val="181717" w:themeColor="background2" w:themeShade="1A"/>
        </w:rPr>
      </w:pPr>
      <w:r>
        <w:rPr>
          <w:color w:val="181717" w:themeColor="background2" w:themeShade="1A"/>
        </w:rPr>
        <w:drawing>
          <wp:inline distT="0" distB="0" distL="114300" distR="114300">
            <wp:extent cx="4498340" cy="2484755"/>
            <wp:effectExtent l="0" t="0" r="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rcRect/>
                    <a:stretch>
                      <a:fillRect/>
                    </a:stretch>
                  </pic:blipFill>
                  <pic:spPr>
                    <a:xfrm>
                      <a:off x="0" y="0"/>
                      <a:ext cx="4498340" cy="2484755"/>
                    </a:xfrm>
                    <a:prstGeom prst="rect">
                      <a:avLst/>
                    </a:prstGeom>
                    <a:noFill/>
                    <a:ln w="9525">
                      <a:noFill/>
                      <a:miter/>
                    </a:ln>
                  </pic:spPr>
                </pic:pic>
              </a:graphicData>
            </a:graphic>
          </wp:inline>
        </w:drawing>
      </w:r>
    </w:p>
    <w:p>
      <w:pPr>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5-5 软件功能图</w:t>
      </w:r>
    </w:p>
    <w:p>
      <w:pPr>
        <w:widowControl/>
        <w:numPr>
          <w:ilvl w:val="0"/>
          <w:numId w:val="3"/>
        </w:numPr>
        <w:spacing w:line="400" w:lineRule="exact"/>
        <w:ind w:left="420" w:leftChars="0"/>
        <w:jc w:val="left"/>
        <w:rPr>
          <w:rFonts w:cs="Arial"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t>数据查看</w:t>
      </w:r>
    </w:p>
    <w:p>
      <w:pPr>
        <w:widowControl/>
        <w:spacing w:line="400" w:lineRule="exact"/>
        <w:ind w:firstLine="480" w:firstLineChars="200"/>
        <w:jc w:val="left"/>
        <w:rPr>
          <w:rFonts w:cs="Arial"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t>用户可以根据手机客户端查看历史吸烟数据和当天的吸烟次数，利用Json格式的数据传递给服务器，服务器接受解析数据，返回用户数据，手机端根据服务器返回的数据，生成相应的图形界面和矩形表格，让用户随时都可以了解自己的吸烟状况，既是对自己的吸烟习惯进行自我约束，又对自己的最近一段时间的吸烟习惯参考，使用户了解到是否达到自己最初的目的。通过柱形图和线性图可以很明确的查看用户的吸烟习惯和数量。</w:t>
      </w:r>
    </w:p>
    <w:p>
      <w:pPr>
        <w:widowControl/>
        <w:spacing w:line="400" w:lineRule="exact"/>
        <w:ind w:firstLine="480" w:firstLineChars="200"/>
        <w:jc w:val="left"/>
        <w:rPr>
          <w:rFonts w:cs="Arial" w:asciiTheme="minorEastAsia" w:hAnsiTheme="minorEastAsia"/>
          <w:color w:val="181717" w:themeColor="background2" w:themeShade="1A"/>
          <w:kern w:val="0"/>
          <w:szCs w:val="24"/>
        </w:rPr>
      </w:pPr>
    </w:p>
    <w:p>
      <w:pPr>
        <w:widowControl/>
        <w:jc w:val="center"/>
        <w:rPr>
          <w:rFonts w:cs="Arial" w:asciiTheme="minorEastAsia" w:hAnsiTheme="minorEastAsia"/>
          <w:color w:val="181717" w:themeColor="background2" w:themeShade="1A"/>
          <w:kern w:val="0"/>
          <w:szCs w:val="24"/>
        </w:rPr>
      </w:pPr>
      <w:r>
        <w:rPr>
          <w:color w:val="181717" w:themeColor="background2" w:themeShade="1A"/>
        </w:rPr>
        <w:drawing>
          <wp:inline distT="0" distB="0" distL="114300" distR="114300">
            <wp:extent cx="2268855" cy="3733800"/>
            <wp:effectExtent l="0" t="0" r="171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cstate="print"/>
                    <a:stretch>
                      <a:fillRect/>
                    </a:stretch>
                  </pic:blipFill>
                  <pic:spPr>
                    <a:xfrm>
                      <a:off x="0" y="0"/>
                      <a:ext cx="2268855" cy="3733800"/>
                    </a:xfrm>
                    <a:prstGeom prst="rect">
                      <a:avLst/>
                    </a:prstGeom>
                    <a:noFill/>
                    <a:ln w="9525">
                      <a:noFill/>
                      <a:miter/>
                    </a:ln>
                  </pic:spPr>
                </pic:pic>
              </a:graphicData>
            </a:graphic>
          </wp:inline>
        </w:drawing>
      </w:r>
      <w:r>
        <w:rPr>
          <w:rFonts w:hint="eastAsia" w:cs="Arial" w:asciiTheme="minorEastAsia" w:hAnsiTheme="minorEastAsia"/>
          <w:color w:val="181717" w:themeColor="background2" w:themeShade="1A"/>
          <w:kern w:val="0"/>
          <w:szCs w:val="24"/>
        </w:rPr>
        <w:t xml:space="preserve"> </w:t>
      </w:r>
      <w:r>
        <w:rPr>
          <w:rFonts w:hint="default" w:cs="Arial" w:asciiTheme="minorEastAsia" w:hAnsiTheme="minorEastAsia"/>
          <w:color w:val="181717" w:themeColor="background2" w:themeShade="1A"/>
          <w:kern w:val="0"/>
          <w:szCs w:val="24"/>
        </w:rPr>
        <w:t xml:space="preserve">      </w:t>
      </w:r>
      <w:r>
        <w:rPr>
          <w:rFonts w:cs="Arial" w:asciiTheme="minorEastAsia" w:hAnsiTheme="minorEastAsia"/>
          <w:color w:val="181717" w:themeColor="background2" w:themeShade="1A"/>
          <w:kern w:val="0"/>
          <w:szCs w:val="24"/>
        </w:rPr>
        <w:drawing>
          <wp:inline distT="0" distB="0" distL="114300" distR="114300">
            <wp:extent cx="2230755" cy="3698240"/>
            <wp:effectExtent l="0" t="0" r="17145" b="16510"/>
            <wp:docPr id="10" name="图片 10" descr="2016-05-25 16-44-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6-05-25 16-44-40屏幕截图"/>
                    <pic:cNvPicPr>
                      <a:picLocks noChangeAspect="1"/>
                    </pic:cNvPicPr>
                  </pic:nvPicPr>
                  <pic:blipFill>
                    <a:blip r:embed="rId27" cstate="print"/>
                    <a:stretch>
                      <a:fillRect/>
                    </a:stretch>
                  </pic:blipFill>
                  <pic:spPr>
                    <a:xfrm>
                      <a:off x="0" y="0"/>
                      <a:ext cx="2230755" cy="3698240"/>
                    </a:xfrm>
                    <a:prstGeom prst="rect">
                      <a:avLst/>
                    </a:prstGeom>
                  </pic:spPr>
                </pic:pic>
              </a:graphicData>
            </a:graphic>
          </wp:inline>
        </w:drawing>
      </w:r>
    </w:p>
    <w:p>
      <w:pPr>
        <w:widowControl/>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5-6扇形统计图和线性统计图</w:t>
      </w:r>
    </w:p>
    <w:p>
      <w:pPr>
        <w:widowControl/>
        <w:jc w:val="center"/>
        <w:rPr>
          <w:rFonts w:asciiTheme="minorEastAsia" w:hAnsiTheme="minorEastAsia"/>
          <w:color w:val="181717" w:themeColor="background2" w:themeShade="1A"/>
          <w:sz w:val="21"/>
          <w:szCs w:val="21"/>
        </w:rPr>
      </w:pPr>
    </w:p>
    <w:p>
      <w:pPr>
        <w:widowControl/>
        <w:spacing w:line="400" w:lineRule="exact"/>
        <w:ind w:firstLine="420" w:firstLineChars="0"/>
        <w:jc w:val="left"/>
        <w:rPr>
          <w:rFonts w:cs="Arial" w:asciiTheme="minorEastAsia" w:hAnsiTheme="minorEastAsia"/>
          <w:color w:val="181717" w:themeColor="background2" w:themeShade="1A"/>
          <w:szCs w:val="24"/>
        </w:rPr>
      </w:pPr>
      <w:r>
        <w:rPr>
          <w:rFonts w:cs="Arial" w:asciiTheme="minorEastAsia" w:hAnsiTheme="minorEastAsia"/>
          <w:color w:val="181717" w:themeColor="background2" w:themeShade="1A"/>
          <w:kern w:val="0"/>
          <w:szCs w:val="24"/>
        </w:rPr>
        <w:t>2</w:t>
      </w:r>
      <w:r>
        <w:rPr>
          <w:rFonts w:hint="eastAsia" w:cs="Arial" w:asciiTheme="minorEastAsia" w:hAnsiTheme="minorEastAsia"/>
          <w:color w:val="181717" w:themeColor="background2" w:themeShade="1A"/>
          <w:kern w:val="0"/>
          <w:szCs w:val="24"/>
        </w:rPr>
        <w:t>．</w:t>
      </w:r>
      <w:r>
        <w:rPr>
          <w:rFonts w:cs="Arial" w:asciiTheme="minorEastAsia" w:hAnsiTheme="minorEastAsia"/>
          <w:color w:val="181717" w:themeColor="background2" w:themeShade="1A"/>
          <w:kern w:val="0"/>
          <w:szCs w:val="24"/>
        </w:rPr>
        <w:t>制定计划</w:t>
      </w:r>
    </w:p>
    <w:p>
      <w:pPr>
        <w:widowControl/>
        <w:spacing w:line="400" w:lineRule="exact"/>
        <w:ind w:firstLine="420" w:firstLineChars="0"/>
        <w:jc w:val="left"/>
        <w:rPr>
          <w:rFonts w:cs="Arial"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t>可以制定用户的戒烟目标，对于用户，可以制定关于自己的吸烟计划，手机端向数据端提交请求，服务端可以根据用户的请求数据返回对应的数据，在手机端呈现给用户智能生成相关的戒烟数据，帮助用户戒烟，能智能的根据用户的习惯，逐日习惯性的减少吸烟次数，从而让用户在习惯中慢慢的减少吸烟的根数，更好的达到戒烟的效果。</w:t>
      </w:r>
    </w:p>
    <w:p>
      <w:pPr>
        <w:widowControl/>
        <w:spacing w:line="240" w:lineRule="auto"/>
        <w:ind w:firstLine="420" w:firstLineChars="0"/>
        <w:jc w:val="center"/>
        <w:rPr>
          <w:rFonts w:cs="Arial"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drawing>
          <wp:inline distT="0" distB="0" distL="114300" distR="114300">
            <wp:extent cx="2492375" cy="4079875"/>
            <wp:effectExtent l="0" t="0" r="3175" b="15875"/>
            <wp:docPr id="14" name="图片 14" descr="5028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02841627"/>
                    <pic:cNvPicPr>
                      <a:picLocks noChangeAspect="1"/>
                    </pic:cNvPicPr>
                  </pic:nvPicPr>
                  <pic:blipFill>
                    <a:blip r:embed="rId28"/>
                    <a:stretch>
                      <a:fillRect/>
                    </a:stretch>
                  </pic:blipFill>
                  <pic:spPr>
                    <a:xfrm>
                      <a:off x="0" y="0"/>
                      <a:ext cx="2492375" cy="4079875"/>
                    </a:xfrm>
                    <a:prstGeom prst="rect">
                      <a:avLst/>
                    </a:prstGeom>
                  </pic:spPr>
                </pic:pic>
              </a:graphicData>
            </a:graphic>
          </wp:inline>
        </w:drawing>
      </w:r>
    </w:p>
    <w:p>
      <w:pPr>
        <w:widowControl/>
        <w:spacing w:line="240" w:lineRule="auto"/>
        <w:ind w:firstLine="420" w:firstLineChars="0"/>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5-7制定计划手机界面截图</w:t>
      </w:r>
    </w:p>
    <w:p>
      <w:pPr>
        <w:widowControl/>
        <w:spacing w:line="240" w:lineRule="auto"/>
        <w:ind w:firstLine="420" w:firstLineChars="0"/>
        <w:jc w:val="center"/>
        <w:rPr>
          <w:rFonts w:asciiTheme="minorEastAsia" w:hAnsiTheme="minorEastAsia"/>
          <w:color w:val="181717" w:themeColor="background2" w:themeShade="1A"/>
          <w:sz w:val="21"/>
          <w:szCs w:val="21"/>
        </w:rPr>
      </w:pPr>
    </w:p>
    <w:p>
      <w:pPr>
        <w:widowControl/>
        <w:spacing w:line="400" w:lineRule="exact"/>
        <w:ind w:firstLine="420" w:firstLineChars="0"/>
        <w:jc w:val="left"/>
        <w:rPr>
          <w:rFonts w:cs="Arial" w:asciiTheme="minorEastAsia" w:hAnsiTheme="minorEastAsia"/>
          <w:color w:val="181717" w:themeColor="background2" w:themeShade="1A"/>
          <w:szCs w:val="24"/>
        </w:rPr>
      </w:pPr>
      <w:r>
        <w:rPr>
          <w:rFonts w:cs="Arial" w:asciiTheme="minorEastAsia" w:hAnsiTheme="minorEastAsia"/>
          <w:color w:val="181717" w:themeColor="background2" w:themeShade="1A"/>
          <w:kern w:val="0"/>
          <w:szCs w:val="24"/>
        </w:rPr>
        <w:t>3</w:t>
      </w:r>
      <w:r>
        <w:rPr>
          <w:rFonts w:hint="eastAsia" w:cs="Arial" w:asciiTheme="minorEastAsia" w:hAnsiTheme="minorEastAsia"/>
          <w:color w:val="181717" w:themeColor="background2" w:themeShade="1A"/>
          <w:kern w:val="0"/>
          <w:szCs w:val="24"/>
        </w:rPr>
        <w:t>．</w:t>
      </w:r>
      <w:r>
        <w:rPr>
          <w:rFonts w:cs="Arial" w:asciiTheme="minorEastAsia" w:hAnsiTheme="minorEastAsia"/>
          <w:color w:val="181717" w:themeColor="background2" w:themeShade="1A"/>
          <w:kern w:val="0"/>
          <w:szCs w:val="24"/>
        </w:rPr>
        <w:t>数据推送</w:t>
      </w:r>
    </w:p>
    <w:p>
      <w:pPr>
        <w:widowControl/>
        <w:spacing w:line="400" w:lineRule="exact"/>
        <w:ind w:firstLine="420" w:firstLineChars="0"/>
        <w:jc w:val="left"/>
        <w:rPr>
          <w:rFonts w:cs="Arial"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t>软件可以获取服务器数据新闻，数据新闻主要是关于“烟”为主题的故事或消息，并且可以即时提醒用户，在特定的时间，比如用户早上吸烟的话，手机软件会提醒用户早起吸烟对身体健康危害严重，用户可以根据手机查看其他用户的对于戒烟的计划和戒烟故事的分享。</w:t>
      </w:r>
    </w:p>
    <w:p>
      <w:pPr>
        <w:widowControl/>
        <w:spacing w:line="400" w:lineRule="exact"/>
        <w:ind w:firstLine="420" w:firstLineChars="0"/>
        <w:jc w:val="left"/>
        <w:rPr>
          <w:rFonts w:cs="Arial" w:asciiTheme="minorEastAsia" w:hAnsiTheme="minorEastAsia"/>
          <w:color w:val="181717" w:themeColor="background2" w:themeShade="1A"/>
          <w:szCs w:val="24"/>
        </w:rPr>
      </w:pPr>
      <w:r>
        <w:rPr>
          <w:rFonts w:cs="Arial" w:asciiTheme="minorEastAsia" w:hAnsiTheme="minorEastAsia"/>
          <w:color w:val="181717" w:themeColor="background2" w:themeShade="1A"/>
          <w:kern w:val="0"/>
          <w:szCs w:val="24"/>
        </w:rPr>
        <w:t>4</w:t>
      </w:r>
      <w:r>
        <w:rPr>
          <w:rFonts w:hint="eastAsia" w:cs="Arial" w:asciiTheme="minorEastAsia" w:hAnsiTheme="minorEastAsia"/>
          <w:color w:val="181717" w:themeColor="background2" w:themeShade="1A"/>
          <w:kern w:val="0"/>
          <w:szCs w:val="24"/>
        </w:rPr>
        <w:t>．</w:t>
      </w:r>
      <w:r>
        <w:rPr>
          <w:rFonts w:cs="Arial" w:asciiTheme="minorEastAsia" w:hAnsiTheme="minorEastAsia"/>
          <w:color w:val="181717" w:themeColor="background2" w:themeShade="1A"/>
          <w:kern w:val="0"/>
          <w:szCs w:val="24"/>
        </w:rPr>
        <w:t>控制数据</w:t>
      </w:r>
    </w:p>
    <w:p>
      <w:pPr>
        <w:widowControl/>
        <w:spacing w:line="400" w:lineRule="exact"/>
        <w:ind w:firstLine="420" w:firstLineChars="0"/>
        <w:jc w:val="left"/>
        <w:rPr>
          <w:rFonts w:cs="Arial" w:asciiTheme="minorEastAsia" w:hAnsiTheme="minorEastAsia"/>
          <w:color w:val="181717" w:themeColor="background2" w:themeShade="1A"/>
          <w:szCs w:val="24"/>
        </w:rPr>
      </w:pPr>
      <w:r>
        <w:rPr>
          <w:rFonts w:cs="Arial" w:asciiTheme="minorEastAsia" w:hAnsiTheme="minorEastAsia"/>
          <w:color w:val="181717" w:themeColor="background2" w:themeShade="1A"/>
          <w:kern w:val="0"/>
          <w:szCs w:val="24"/>
        </w:rPr>
        <w:t>通过设置吸烟的次数，软件通过蓝牙设置硬件的吸烟的次数，当超过次数的时候，打火机将不再点燃</w:t>
      </w:r>
      <w:r>
        <w:rPr>
          <w:rFonts w:hint="eastAsia" w:cs="Arial" w:asciiTheme="minorEastAsia" w:hAnsiTheme="minorEastAsia"/>
          <w:color w:val="181717" w:themeColor="background2" w:themeShade="1A"/>
          <w:kern w:val="0"/>
          <w:szCs w:val="24"/>
        </w:rPr>
        <w:t>。</w:t>
      </w:r>
      <w:r>
        <w:rPr>
          <w:rFonts w:hint="default" w:cs="Arial" w:asciiTheme="minorEastAsia" w:hAnsiTheme="minorEastAsia"/>
          <w:color w:val="181717" w:themeColor="background2" w:themeShade="1A"/>
          <w:kern w:val="0"/>
          <w:szCs w:val="24"/>
        </w:rPr>
        <w:t>这样使得用户每天只能使用打火机吸烟固定的次数，长时间的控制戒烟数量，最终达到戒烟的效果。</w:t>
      </w:r>
    </w:p>
    <w:p>
      <w:pPr>
        <w:widowControl/>
        <w:spacing w:line="400" w:lineRule="exact"/>
        <w:ind w:firstLine="420" w:firstLineChars="0"/>
        <w:jc w:val="left"/>
        <w:rPr>
          <w:rFonts w:cs="Arial"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t>5</w:t>
      </w:r>
      <w:r>
        <w:rPr>
          <w:rFonts w:hint="eastAsia" w:cs="Arial" w:asciiTheme="minorEastAsia" w:hAnsiTheme="minorEastAsia"/>
          <w:color w:val="181717" w:themeColor="background2" w:themeShade="1A"/>
          <w:kern w:val="0"/>
          <w:szCs w:val="24"/>
        </w:rPr>
        <w:t>．</w:t>
      </w:r>
      <w:r>
        <w:rPr>
          <w:rFonts w:cs="Arial" w:asciiTheme="minorEastAsia" w:hAnsiTheme="minorEastAsia"/>
          <w:color w:val="181717" w:themeColor="background2" w:themeShade="1A"/>
          <w:kern w:val="0"/>
          <w:szCs w:val="24"/>
        </w:rPr>
        <w:t>数据查询及分享</w:t>
      </w:r>
    </w:p>
    <w:p>
      <w:pPr>
        <w:widowControl/>
        <w:spacing w:line="400" w:lineRule="exact"/>
        <w:ind w:firstLine="420" w:firstLineChars="0"/>
        <w:jc w:val="left"/>
        <w:rPr>
          <w:rFonts w:cs="Arial" w:asciiTheme="minorEastAsia" w:hAnsiTheme="minorEastAsia"/>
          <w:color w:val="181717" w:themeColor="background2" w:themeShade="1A"/>
          <w:kern w:val="0"/>
          <w:szCs w:val="24"/>
        </w:rPr>
      </w:pPr>
      <w:r>
        <w:rPr>
          <w:rFonts w:hint="eastAsia" w:cs="Arial" w:asciiTheme="minorEastAsia" w:hAnsiTheme="minorEastAsia"/>
          <w:color w:val="181717" w:themeColor="background2" w:themeShade="1A"/>
          <w:kern w:val="0"/>
          <w:szCs w:val="24"/>
        </w:rPr>
        <w:t>﻿用户可以分享自己的戒烟心得，每个用户可以查看自己的戒烟计划。通过手机端调用微信</w:t>
      </w:r>
      <w:r>
        <w:rPr>
          <w:rFonts w:hint="default" w:cs="Arial" w:asciiTheme="minorEastAsia" w:hAnsiTheme="minorEastAsia"/>
          <w:color w:val="181717" w:themeColor="background2" w:themeShade="1A"/>
          <w:kern w:val="0"/>
          <w:szCs w:val="24"/>
        </w:rPr>
        <w:t>A</w:t>
      </w:r>
      <w:r>
        <w:rPr>
          <w:rFonts w:hint="eastAsia" w:cs="Arial" w:asciiTheme="minorEastAsia" w:hAnsiTheme="minorEastAsia"/>
          <w:color w:val="181717" w:themeColor="background2" w:themeShade="1A"/>
          <w:kern w:val="0"/>
          <w:szCs w:val="24"/>
        </w:rPr>
        <w:t>pi生成微信分享的数据，分享到自己的微信朋友圈。还可以分享在该系统的APP分享栏目中。</w:t>
      </w:r>
    </w:p>
    <w:p>
      <w:pPr>
        <w:widowControl/>
        <w:ind w:firstLine="480" w:firstLineChars="200"/>
        <w:jc w:val="center"/>
        <w:rPr>
          <w:color w:val="181717" w:themeColor="background2" w:themeShade="1A"/>
        </w:rPr>
      </w:pPr>
      <w:r>
        <w:rPr>
          <w:color w:val="181717" w:themeColor="background2" w:themeShade="1A"/>
        </w:rPr>
        <w:drawing>
          <wp:inline distT="0" distB="0" distL="114300" distR="114300">
            <wp:extent cx="2298065" cy="3817620"/>
            <wp:effectExtent l="0" t="0" r="698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cstate="print"/>
                    <a:stretch>
                      <a:fillRect/>
                    </a:stretch>
                  </pic:blipFill>
                  <pic:spPr>
                    <a:xfrm>
                      <a:off x="0" y="0"/>
                      <a:ext cx="2298065" cy="381762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5-8 APP功能选择效果截图</w:t>
      </w:r>
    </w:p>
    <w:p>
      <w:pPr>
        <w:widowControl/>
        <w:ind w:firstLine="420" w:firstLineChars="200"/>
        <w:jc w:val="center"/>
        <w:rPr>
          <w:rFonts w:asciiTheme="minorEastAsia" w:hAnsiTheme="minorEastAsia"/>
          <w:color w:val="181717" w:themeColor="background2" w:themeShade="1A"/>
          <w:sz w:val="21"/>
          <w:szCs w:val="21"/>
        </w:rPr>
      </w:pPr>
    </w:p>
    <w:p>
      <w:pPr>
        <w:widowControl/>
        <w:spacing w:line="400" w:lineRule="exact"/>
        <w:ind w:firstLine="420" w:firstLineChars="0"/>
        <w:jc w:val="left"/>
        <w:rPr>
          <w:rFonts w:cs="Arial" w:asciiTheme="minorEastAsia" w:hAnsiTheme="minorEastAsia"/>
          <w:color w:val="181717" w:themeColor="background2" w:themeShade="1A"/>
          <w:szCs w:val="24"/>
        </w:rPr>
      </w:pPr>
      <w:r>
        <w:rPr>
          <w:rFonts w:hint="default" w:cs="Arial" w:asciiTheme="minorEastAsia" w:hAnsiTheme="minorEastAsia"/>
          <w:color w:val="181717" w:themeColor="background2" w:themeShade="1A"/>
          <w:kern w:val="0"/>
          <w:szCs w:val="24"/>
        </w:rPr>
        <w:t>6</w:t>
      </w:r>
      <w:r>
        <w:rPr>
          <w:rFonts w:hint="eastAsia" w:cs="Arial" w:asciiTheme="minorEastAsia" w:hAnsiTheme="minorEastAsia"/>
          <w:color w:val="181717" w:themeColor="background2" w:themeShade="1A"/>
          <w:kern w:val="0"/>
          <w:szCs w:val="24"/>
        </w:rPr>
        <w:t>．</w:t>
      </w:r>
      <w:r>
        <w:rPr>
          <w:rFonts w:cs="Arial" w:asciiTheme="minorEastAsia" w:hAnsiTheme="minorEastAsia"/>
          <w:color w:val="181717" w:themeColor="background2" w:themeShade="1A"/>
          <w:kern w:val="0"/>
          <w:szCs w:val="24"/>
        </w:rPr>
        <w:t>赠送吸烟的次数</w:t>
      </w:r>
    </w:p>
    <w:p>
      <w:pPr>
        <w:widowControl/>
        <w:spacing w:line="400" w:lineRule="exact"/>
        <w:ind w:firstLine="420" w:firstLineChars="0"/>
        <w:jc w:val="left"/>
        <w:rPr>
          <w:rFonts w:hint="eastAsia" w:cs="宋体"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t>用户和用户之间成为好友后，可以把自己的次数赠送给朋友，通过手机端的赠送操作向服务器发送数据，服务器接受数据后，把吸烟次数发送到被赠送人的数据表中。但是每一位用户每天只能赠送3根吸烟次数出去，每一位用户每天能接受2根吸烟次数，有趣的好友分享，能增进朋友间的友谊。</w:t>
      </w:r>
      <w:r>
        <w:rPr>
          <w:rFonts w:hint="eastAsia" w:cs="宋体" w:asciiTheme="minorEastAsia" w:hAnsiTheme="minorEastAsia"/>
          <w:color w:val="181717" w:themeColor="background2" w:themeShade="1A"/>
          <w:kern w:val="0"/>
          <w:szCs w:val="24"/>
        </w:rPr>
        <w:t>      </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val="en-US" w:eastAsia="zh-CN"/>
        </w:rPr>
      </w:pPr>
      <w:bookmarkStart w:id="154" w:name="_Toc452389434"/>
      <w:bookmarkStart w:id="155" w:name="_Toc42572625"/>
      <w:bookmarkStart w:id="156" w:name="_Toc452389554"/>
      <w:bookmarkStart w:id="157" w:name="_Toc452389876"/>
      <w:bookmarkStart w:id="158" w:name="_Toc1659831931"/>
      <w:r>
        <w:rPr>
          <w:rFonts w:hint="eastAsia"/>
          <w:b w:val="0"/>
          <w:bCs w:val="0"/>
          <w:color w:val="181717" w:themeColor="background2" w:themeShade="1A"/>
          <w:sz w:val="28"/>
          <w:szCs w:val="28"/>
          <w:lang w:val="en-US" w:eastAsia="zh-CN"/>
        </w:rPr>
        <w:t>微信公众号数据查询端</w:t>
      </w:r>
      <w:bookmarkEnd w:id="154"/>
      <w:bookmarkEnd w:id="155"/>
      <w:bookmarkEnd w:id="156"/>
      <w:bookmarkEnd w:id="157"/>
      <w:bookmarkEnd w:id="158"/>
    </w:p>
    <w:p>
      <w:pPr>
        <w:pStyle w:val="4"/>
        <w:keepNext/>
        <w:keepLines/>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eastAsia" w:asciiTheme="majorEastAsia" w:hAnsiTheme="majorEastAsia" w:eastAsiaTheme="majorEastAsia" w:cstheme="majorEastAsia"/>
          <w:b w:val="0"/>
          <w:bCs w:val="0"/>
          <w:color w:val="181717" w:themeColor="background2" w:themeShade="1A"/>
        </w:rPr>
      </w:pPr>
      <w:bookmarkStart w:id="159" w:name="_Toc452389435"/>
      <w:bookmarkStart w:id="160" w:name="_Toc452389877"/>
      <w:bookmarkStart w:id="161" w:name="_Toc452389555"/>
      <w:bookmarkStart w:id="162" w:name="_Toc1717454924"/>
      <w:bookmarkStart w:id="163" w:name="_Toc648802282"/>
      <w:r>
        <w:rPr>
          <w:rFonts w:hint="eastAsia" w:asciiTheme="majorEastAsia" w:hAnsiTheme="majorEastAsia" w:eastAsiaTheme="majorEastAsia" w:cstheme="majorEastAsia"/>
          <w:b w:val="0"/>
          <w:bCs w:val="0"/>
          <w:color w:val="181717" w:themeColor="background2" w:themeShade="1A"/>
          <w:kern w:val="0"/>
        </w:rPr>
        <w:t>5.3.1 微信功能简介</w:t>
      </w:r>
      <w:bookmarkEnd w:id="159"/>
      <w:bookmarkEnd w:id="160"/>
      <w:bookmarkEnd w:id="161"/>
      <w:bookmarkEnd w:id="162"/>
      <w:bookmarkEnd w:id="163"/>
    </w:p>
    <w:p>
      <w:pPr>
        <w:widowControl/>
        <w:spacing w:line="400" w:lineRule="exact"/>
        <w:ind w:firstLine="480" w:firstLineChars="200"/>
        <w:jc w:val="left"/>
        <w:rPr>
          <w:rFonts w:cs="宋体" w:asciiTheme="minorEastAsia" w:hAnsiTheme="minorEastAsia"/>
          <w:color w:val="181717" w:themeColor="background2" w:themeShade="1A"/>
          <w:kern w:val="0"/>
          <w:szCs w:val="24"/>
        </w:rPr>
      </w:pPr>
      <w:r>
        <w:rPr>
          <w:rFonts w:hint="eastAsia" w:cs="宋体" w:asciiTheme="minorEastAsia" w:hAnsiTheme="minorEastAsia"/>
          <w:color w:val="181717" w:themeColor="background2" w:themeShade="1A"/>
          <w:kern w:val="0"/>
          <w:szCs w:val="24"/>
        </w:rPr>
        <w:t>微信用户关注公众号，</w:t>
      </w:r>
      <w:r>
        <w:rPr>
          <w:rFonts w:cs="宋体" w:asciiTheme="minorEastAsia" w:hAnsiTheme="minorEastAsia"/>
          <w:color w:val="181717" w:themeColor="background2" w:themeShade="1A"/>
          <w:kern w:val="0"/>
          <w:szCs w:val="24"/>
        </w:rPr>
        <w:t>也</w:t>
      </w:r>
      <w:r>
        <w:rPr>
          <w:rFonts w:hint="eastAsia" w:cs="宋体" w:asciiTheme="minorEastAsia" w:hAnsiTheme="minorEastAsia"/>
          <w:color w:val="181717" w:themeColor="background2" w:themeShade="1A"/>
          <w:kern w:val="0"/>
          <w:szCs w:val="24"/>
        </w:rPr>
        <w:t>可以查看个人的数据，</w:t>
      </w:r>
      <w:r>
        <w:rPr>
          <w:rFonts w:cs="宋体" w:asciiTheme="minorEastAsia" w:hAnsiTheme="minorEastAsia"/>
          <w:color w:val="181717" w:themeColor="background2" w:themeShade="1A"/>
          <w:kern w:val="0"/>
          <w:szCs w:val="24"/>
        </w:rPr>
        <w:t>这样</w:t>
      </w:r>
      <w:r>
        <w:rPr>
          <w:rFonts w:hint="eastAsia" w:cs="宋体" w:asciiTheme="minorEastAsia" w:hAnsiTheme="minorEastAsia"/>
          <w:color w:val="181717" w:themeColor="background2" w:themeShade="1A"/>
          <w:kern w:val="0"/>
          <w:szCs w:val="24"/>
        </w:rPr>
        <w:t>不喜欢使用</w:t>
      </w:r>
      <w:r>
        <w:rPr>
          <w:rFonts w:cs="宋体" w:asciiTheme="minorEastAsia" w:hAnsiTheme="minorEastAsia"/>
          <w:color w:val="181717" w:themeColor="background2" w:themeShade="1A"/>
          <w:kern w:val="0"/>
          <w:szCs w:val="24"/>
        </w:rPr>
        <w:t>APP</w:t>
      </w:r>
      <w:r>
        <w:rPr>
          <w:rFonts w:hint="eastAsia" w:cs="宋体" w:asciiTheme="minorEastAsia" w:hAnsiTheme="minorEastAsia"/>
          <w:color w:val="181717" w:themeColor="background2" w:themeShade="1A"/>
          <w:kern w:val="0"/>
          <w:szCs w:val="24"/>
        </w:rPr>
        <w:t>的用户</w:t>
      </w:r>
      <w:r>
        <w:rPr>
          <w:rFonts w:cs="宋体" w:asciiTheme="minorEastAsia" w:hAnsiTheme="minorEastAsia"/>
          <w:color w:val="181717" w:themeColor="background2" w:themeShade="1A"/>
          <w:kern w:val="0"/>
          <w:szCs w:val="24"/>
        </w:rPr>
        <w:t>便</w:t>
      </w:r>
      <w:r>
        <w:rPr>
          <w:rFonts w:hint="eastAsia" w:cs="宋体" w:asciiTheme="minorEastAsia" w:hAnsiTheme="minorEastAsia"/>
          <w:color w:val="181717" w:themeColor="background2" w:themeShade="1A"/>
          <w:kern w:val="0"/>
          <w:szCs w:val="24"/>
        </w:rPr>
        <w:t>可以通过微信来进行设置，</w:t>
      </w:r>
      <w:r>
        <w:rPr>
          <w:rFonts w:cs="宋体" w:asciiTheme="minorEastAsia" w:hAnsiTheme="minorEastAsia"/>
          <w:color w:val="181717" w:themeColor="background2" w:themeShade="1A"/>
          <w:kern w:val="0"/>
          <w:szCs w:val="24"/>
        </w:rPr>
        <w:t>并且</w:t>
      </w:r>
      <w:r>
        <w:rPr>
          <w:rFonts w:hint="eastAsia" w:cs="宋体" w:asciiTheme="minorEastAsia" w:hAnsiTheme="minorEastAsia"/>
          <w:color w:val="181717" w:themeColor="background2" w:themeShade="1A"/>
          <w:kern w:val="0"/>
          <w:szCs w:val="24"/>
        </w:rPr>
        <w:t>微信</w:t>
      </w:r>
      <w:r>
        <w:rPr>
          <w:rFonts w:cs="宋体" w:asciiTheme="minorEastAsia" w:hAnsiTheme="minorEastAsia"/>
          <w:color w:val="181717" w:themeColor="background2" w:themeShade="1A"/>
          <w:kern w:val="0"/>
          <w:szCs w:val="24"/>
        </w:rPr>
        <w:t>中也会进行</w:t>
      </w:r>
      <w:r>
        <w:rPr>
          <w:rFonts w:hint="eastAsia" w:cs="宋体" w:asciiTheme="minorEastAsia" w:hAnsiTheme="minorEastAsia"/>
          <w:color w:val="181717" w:themeColor="background2" w:themeShade="1A"/>
          <w:kern w:val="0"/>
          <w:szCs w:val="24"/>
        </w:rPr>
        <w:t>的消息推送，帮助用户了解关于戒烟的</w:t>
      </w:r>
      <w:r>
        <w:rPr>
          <w:rFonts w:cs="宋体" w:asciiTheme="minorEastAsia" w:hAnsiTheme="minorEastAsia"/>
          <w:color w:val="181717" w:themeColor="background2" w:themeShade="1A"/>
          <w:kern w:val="0"/>
          <w:szCs w:val="24"/>
        </w:rPr>
        <w:t>信息。</w:t>
      </w:r>
    </w:p>
    <w:p>
      <w:pPr>
        <w:widowControl/>
        <w:ind w:firstLine="480" w:firstLineChars="200"/>
        <w:jc w:val="center"/>
        <w:rPr>
          <w:color w:val="181717" w:themeColor="background2" w:themeShade="1A"/>
        </w:rPr>
      </w:pPr>
      <w:r>
        <w:rPr>
          <w:color w:val="181717" w:themeColor="background2" w:themeShade="1A"/>
        </w:rPr>
        <w:drawing>
          <wp:inline distT="0" distB="0" distL="114300" distR="114300">
            <wp:extent cx="4352290" cy="953770"/>
            <wp:effectExtent l="0" t="0" r="1016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stretch>
                      <a:fillRect/>
                    </a:stretch>
                  </pic:blipFill>
                  <pic:spPr>
                    <a:xfrm>
                      <a:off x="0" y="0"/>
                      <a:ext cx="4352290" cy="95377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5-9微信架构图</w:t>
      </w:r>
    </w:p>
    <w:p>
      <w:pPr>
        <w:pStyle w:val="4"/>
        <w:keepNext/>
        <w:keepLines/>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eastAsia" w:asciiTheme="majorEastAsia" w:hAnsiTheme="majorEastAsia" w:eastAsiaTheme="majorEastAsia" w:cstheme="majorEastAsia"/>
          <w:b w:val="0"/>
          <w:bCs w:val="0"/>
          <w:color w:val="181717" w:themeColor="background2" w:themeShade="1A"/>
          <w:kern w:val="0"/>
        </w:rPr>
      </w:pPr>
      <w:bookmarkStart w:id="164" w:name="_Toc452389436"/>
      <w:bookmarkStart w:id="165" w:name="_Toc1312794593"/>
      <w:bookmarkStart w:id="166" w:name="_Toc452389556"/>
      <w:bookmarkStart w:id="167" w:name="_Toc452389878"/>
      <w:bookmarkStart w:id="168" w:name="_Toc618878674"/>
      <w:r>
        <w:rPr>
          <w:rFonts w:hint="eastAsia" w:asciiTheme="majorEastAsia" w:hAnsiTheme="majorEastAsia" w:eastAsiaTheme="majorEastAsia" w:cstheme="majorEastAsia"/>
          <w:b w:val="0"/>
          <w:bCs w:val="0"/>
          <w:color w:val="181717" w:themeColor="background2" w:themeShade="1A"/>
          <w:kern w:val="0"/>
        </w:rPr>
        <w:t>5.3.2 微信功能介绍</w:t>
      </w:r>
      <w:bookmarkEnd w:id="164"/>
      <w:bookmarkEnd w:id="165"/>
      <w:bookmarkEnd w:id="166"/>
      <w:bookmarkEnd w:id="167"/>
      <w:bookmarkEnd w:id="168"/>
    </w:p>
    <w:p>
      <w:pPr>
        <w:widowControl/>
        <w:spacing w:line="400" w:lineRule="exact"/>
        <w:ind w:firstLine="480" w:firstLineChars="200"/>
        <w:jc w:val="left"/>
        <w:rPr>
          <w:rFonts w:cs="宋体" w:asciiTheme="minorEastAsia" w:hAnsiTheme="minorEastAsia"/>
          <w:color w:val="181717" w:themeColor="background2" w:themeShade="1A"/>
          <w:kern w:val="0"/>
          <w:szCs w:val="24"/>
        </w:rPr>
      </w:pPr>
      <w:r>
        <w:rPr>
          <w:rFonts w:hint="eastAsia" w:cs="宋体" w:asciiTheme="minorEastAsia" w:hAnsiTheme="minorEastAsia"/>
          <w:color w:val="181717" w:themeColor="background2" w:themeShade="1A"/>
          <w:kern w:val="0"/>
          <w:szCs w:val="24"/>
        </w:rPr>
        <w:t>微信用户关注公众号后，可以设置自己的</w:t>
      </w:r>
      <w:r>
        <w:rPr>
          <w:rFonts w:cs="宋体" w:asciiTheme="minorEastAsia" w:hAnsiTheme="minorEastAsia"/>
          <w:color w:val="181717" w:themeColor="background2" w:themeShade="1A"/>
          <w:kern w:val="0"/>
          <w:szCs w:val="24"/>
        </w:rPr>
        <w:t>戒烟计划</w:t>
      </w:r>
      <w:r>
        <w:rPr>
          <w:rFonts w:hint="eastAsia" w:cs="宋体" w:asciiTheme="minorEastAsia" w:hAnsiTheme="minorEastAsia"/>
          <w:color w:val="181717" w:themeColor="background2" w:themeShade="1A"/>
          <w:kern w:val="0"/>
          <w:szCs w:val="24"/>
        </w:rPr>
        <w:t>，查看自己</w:t>
      </w:r>
      <w:r>
        <w:rPr>
          <w:rFonts w:cs="宋体" w:asciiTheme="minorEastAsia" w:hAnsiTheme="minorEastAsia"/>
          <w:color w:val="181717" w:themeColor="background2" w:themeShade="1A"/>
          <w:kern w:val="0"/>
          <w:szCs w:val="24"/>
        </w:rPr>
        <w:t>的</w:t>
      </w:r>
      <w:r>
        <w:rPr>
          <w:rFonts w:hint="eastAsia" w:cs="宋体" w:asciiTheme="minorEastAsia" w:hAnsiTheme="minorEastAsia"/>
          <w:color w:val="181717" w:themeColor="background2" w:themeShade="1A"/>
          <w:kern w:val="0"/>
          <w:szCs w:val="24"/>
        </w:rPr>
        <w:t>戒烟数据，包括每天吸烟的次数，以及一个星期的吸烟数据，</w:t>
      </w:r>
      <w:r>
        <w:rPr>
          <w:rFonts w:cs="宋体" w:asciiTheme="minorEastAsia" w:hAnsiTheme="minorEastAsia"/>
          <w:color w:val="181717" w:themeColor="background2" w:themeShade="1A"/>
          <w:kern w:val="0"/>
          <w:szCs w:val="24"/>
        </w:rPr>
        <w:t>以</w:t>
      </w:r>
      <w:r>
        <w:rPr>
          <w:rFonts w:hint="eastAsia" w:cs="宋体" w:asciiTheme="minorEastAsia" w:hAnsiTheme="minorEastAsia"/>
          <w:color w:val="181717" w:themeColor="background2" w:themeShade="1A"/>
          <w:kern w:val="0"/>
          <w:szCs w:val="24"/>
        </w:rPr>
        <w:t>简单的方式呈现给用户查询。微信</w:t>
      </w:r>
      <w:r>
        <w:rPr>
          <w:rFonts w:cs="宋体" w:asciiTheme="minorEastAsia" w:hAnsiTheme="minorEastAsia"/>
          <w:color w:val="181717" w:themeColor="background2" w:themeShade="1A"/>
          <w:kern w:val="0"/>
          <w:szCs w:val="24"/>
        </w:rPr>
        <w:t>中设置</w:t>
      </w:r>
      <w:r>
        <w:rPr>
          <w:rFonts w:hint="eastAsia" w:cs="宋体" w:asciiTheme="minorEastAsia" w:hAnsiTheme="minorEastAsia"/>
          <w:color w:val="181717" w:themeColor="background2" w:themeShade="1A"/>
          <w:kern w:val="0"/>
          <w:szCs w:val="24"/>
        </w:rPr>
        <w:t>的功能没有手机</w:t>
      </w:r>
      <w:r>
        <w:rPr>
          <w:rFonts w:cs="宋体" w:asciiTheme="minorEastAsia" w:hAnsiTheme="minorEastAsia"/>
          <w:color w:val="181717" w:themeColor="background2" w:themeShade="1A"/>
          <w:kern w:val="0"/>
          <w:szCs w:val="24"/>
        </w:rPr>
        <w:t>APP</w:t>
      </w:r>
      <w:r>
        <w:rPr>
          <w:rFonts w:hint="eastAsia" w:cs="宋体" w:asciiTheme="minorEastAsia" w:hAnsiTheme="minorEastAsia"/>
          <w:color w:val="181717" w:themeColor="background2" w:themeShade="1A"/>
          <w:kern w:val="0"/>
          <w:szCs w:val="24"/>
        </w:rPr>
        <w:t>的全面，</w:t>
      </w:r>
      <w:r>
        <w:rPr>
          <w:rFonts w:cs="宋体" w:asciiTheme="minorEastAsia" w:hAnsiTheme="minorEastAsia"/>
          <w:color w:val="181717" w:themeColor="background2" w:themeShade="1A"/>
          <w:kern w:val="0"/>
          <w:szCs w:val="24"/>
        </w:rPr>
        <w:t>主要针对用户个人</w:t>
      </w:r>
      <w:r>
        <w:rPr>
          <w:rFonts w:hint="eastAsia" w:cs="宋体" w:asciiTheme="minorEastAsia" w:hAnsiTheme="minorEastAsia"/>
          <w:color w:val="181717" w:themeColor="background2" w:themeShade="1A"/>
          <w:kern w:val="0"/>
          <w:szCs w:val="24"/>
        </w:rPr>
        <w:t>数据的查询和修改，以及公众号消息的推送。</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val="en-US" w:eastAsia="zh-CN"/>
        </w:rPr>
      </w:pPr>
      <w:bookmarkStart w:id="169" w:name="_Toc273879464"/>
      <w:bookmarkStart w:id="170" w:name="_Toc452389557"/>
      <w:bookmarkStart w:id="171" w:name="_Toc452389437"/>
      <w:bookmarkStart w:id="172" w:name="_Toc430054880"/>
      <w:bookmarkStart w:id="173" w:name="_Toc452389879"/>
      <w:r>
        <w:rPr>
          <w:rFonts w:hint="eastAsia"/>
          <w:b w:val="0"/>
          <w:bCs w:val="0"/>
          <w:color w:val="181717" w:themeColor="background2" w:themeShade="1A"/>
          <w:sz w:val="28"/>
          <w:szCs w:val="28"/>
          <w:lang w:val="en-US" w:eastAsia="zh-CN"/>
        </w:rPr>
        <w:t>服务器</w:t>
      </w:r>
      <w:bookmarkEnd w:id="169"/>
      <w:bookmarkEnd w:id="170"/>
      <w:bookmarkEnd w:id="171"/>
      <w:bookmarkEnd w:id="172"/>
      <w:bookmarkEnd w:id="173"/>
    </w:p>
    <w:p>
      <w:pPr>
        <w:spacing w:line="400" w:lineRule="exact"/>
        <w:ind w:firstLine="420"/>
        <w:rPr>
          <w:color w:val="181717" w:themeColor="background2" w:themeShade="1A"/>
        </w:rPr>
      </w:pPr>
      <w:r>
        <w:rPr>
          <w:rFonts w:cs="宋体"/>
          <w:color w:val="181717" w:themeColor="background2" w:themeShade="1A"/>
          <w:kern w:val="0"/>
          <w:szCs w:val="24"/>
        </w:rPr>
        <w:t>后台服务器主要是用来存储平时获得的用户数据，提供给手机用户进行数据查询和分析。</w:t>
      </w:r>
    </w:p>
    <w:p>
      <w:pPr>
        <w:spacing w:line="400" w:lineRule="exact"/>
        <w:ind w:firstLine="420"/>
        <w:rPr>
          <w:color w:val="181717" w:themeColor="background2" w:themeShade="1A"/>
        </w:rPr>
      </w:pPr>
      <w:r>
        <w:rPr>
          <w:color w:val="181717" w:themeColor="background2" w:themeShade="1A"/>
        </w:rPr>
        <w:t>服务器主要是用来响应手机端和微信公众号的访问，将数据封装成特定格式的Json串返回给手机端和微信公众号的请求处理。达到一个服务器多出使用的好处，减少维护数量。</w:t>
      </w:r>
    </w:p>
    <w:p>
      <w:pPr>
        <w:ind w:firstLine="420"/>
        <w:jc w:val="center"/>
        <w:rPr>
          <w:color w:val="181717" w:themeColor="background2" w:themeShade="1A"/>
        </w:rPr>
      </w:pPr>
      <w:r>
        <w:rPr>
          <w:color w:val="181717" w:themeColor="background2" w:themeShade="1A"/>
        </w:rPr>
        <w:drawing>
          <wp:inline distT="0" distB="0" distL="114300" distR="114300">
            <wp:extent cx="3244850" cy="3975735"/>
            <wp:effectExtent l="0" t="0" r="1270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stretch>
                      <a:fillRect/>
                    </a:stretch>
                  </pic:blipFill>
                  <pic:spPr>
                    <a:xfrm>
                      <a:off x="0" y="0"/>
                      <a:ext cx="3244850" cy="3975735"/>
                    </a:xfrm>
                    <a:prstGeom prst="rect">
                      <a:avLst/>
                    </a:prstGeom>
                    <a:noFill/>
                    <a:ln w="9525">
                      <a:noFill/>
                      <a:miter/>
                    </a:ln>
                  </pic:spPr>
                </pic:pic>
              </a:graphicData>
            </a:graphic>
          </wp:inline>
        </w:drawing>
      </w:r>
    </w:p>
    <w:p>
      <w:pPr>
        <w:ind w:firstLine="420"/>
        <w:jc w:val="center"/>
        <w:rPr>
          <w:rFonts w:cs="Calibri" w:asciiTheme="minorEastAsia" w:hAnsiTheme="minorEastAsia"/>
          <w:color w:val="181717" w:themeColor="background2" w:themeShade="1A"/>
          <w:kern w:val="0"/>
          <w:sz w:val="21"/>
          <w:szCs w:val="21"/>
        </w:rPr>
      </w:pPr>
      <w:r>
        <w:rPr>
          <w:rFonts w:cs="Calibri" w:asciiTheme="minorEastAsia" w:hAnsiTheme="minorEastAsia"/>
          <w:color w:val="181717" w:themeColor="background2" w:themeShade="1A"/>
          <w:kern w:val="0"/>
          <w:sz w:val="21"/>
          <w:szCs w:val="21"/>
        </w:rPr>
        <w:t>图5-10 服务器流程图</w:t>
      </w:r>
      <w:bookmarkStart w:id="208" w:name="_GoBack"/>
      <w:bookmarkEnd w:id="208"/>
    </w:p>
    <w:p>
      <w:pPr>
        <w:pStyle w:val="4"/>
        <w:keepNext/>
        <w:keepLines/>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eastAsia" w:asciiTheme="majorEastAsia" w:hAnsiTheme="majorEastAsia" w:eastAsiaTheme="majorEastAsia" w:cstheme="majorEastAsia"/>
          <w:b w:val="0"/>
          <w:bCs w:val="0"/>
          <w:color w:val="181717" w:themeColor="background2" w:themeShade="1A"/>
          <w:kern w:val="0"/>
        </w:rPr>
      </w:pPr>
      <w:bookmarkStart w:id="174" w:name="_Toc452389558"/>
      <w:bookmarkStart w:id="175" w:name="_Toc452389880"/>
      <w:bookmarkStart w:id="176" w:name="_Toc89586282"/>
      <w:bookmarkStart w:id="177" w:name="_Toc452389438"/>
      <w:bookmarkStart w:id="178" w:name="_Toc1338919381"/>
      <w:r>
        <w:rPr>
          <w:rFonts w:hint="default" w:asciiTheme="majorEastAsia" w:hAnsiTheme="majorEastAsia" w:eastAsiaTheme="majorEastAsia" w:cstheme="majorEastAsia"/>
          <w:b w:val="0"/>
          <w:bCs w:val="0"/>
          <w:color w:val="181717" w:themeColor="background2" w:themeShade="1A"/>
          <w:kern w:val="0"/>
        </w:rPr>
        <w:t>5</w:t>
      </w:r>
      <w:r>
        <w:rPr>
          <w:rFonts w:hint="eastAsia" w:asciiTheme="majorEastAsia" w:hAnsiTheme="majorEastAsia" w:eastAsiaTheme="majorEastAsia" w:cstheme="majorEastAsia"/>
          <w:b w:val="0"/>
          <w:bCs w:val="0"/>
          <w:color w:val="181717" w:themeColor="background2" w:themeShade="1A"/>
          <w:kern w:val="0"/>
        </w:rPr>
        <w:t>.4.1系统详细设计</w:t>
      </w:r>
      <w:bookmarkEnd w:id="174"/>
      <w:bookmarkEnd w:id="175"/>
      <w:bookmarkEnd w:id="176"/>
      <w:bookmarkEnd w:id="177"/>
      <w:bookmarkEnd w:id="178"/>
    </w:p>
    <w:p>
      <w:pPr>
        <w:widowControl/>
        <w:spacing w:line="400" w:lineRule="exact"/>
        <w:ind w:firstLine="420" w:firstLineChars="0"/>
        <w:jc w:val="left"/>
        <w:rPr>
          <w:rFonts w:cs="Arial" w:asciiTheme="minorEastAsia" w:hAnsiTheme="minorEastAsia"/>
          <w:color w:val="181717" w:themeColor="background2" w:themeShade="1A"/>
          <w:sz w:val="22"/>
        </w:rPr>
      </w:pPr>
      <w:r>
        <w:rPr>
          <w:rFonts w:hint="eastAsia" w:cs="宋体" w:asciiTheme="minorEastAsia" w:hAnsiTheme="minorEastAsia"/>
          <w:color w:val="181717" w:themeColor="background2" w:themeShade="1A"/>
          <w:kern w:val="0"/>
          <w:szCs w:val="24"/>
        </w:rPr>
        <w:t>1．验证登陆</w:t>
      </w:r>
    </w:p>
    <w:p>
      <w:pPr>
        <w:widowControl/>
        <w:spacing w:line="400" w:lineRule="exact"/>
        <w:ind w:firstLine="480" w:firstLineChars="200"/>
        <w:jc w:val="left"/>
        <w:rPr>
          <w:rFonts w:cs="Arial" w:asciiTheme="minorEastAsia" w:hAnsiTheme="minorEastAsia"/>
          <w:color w:val="181717" w:themeColor="background2" w:themeShade="1A"/>
          <w:sz w:val="22"/>
        </w:rPr>
      </w:pPr>
      <w:r>
        <w:rPr>
          <w:rFonts w:hint="eastAsia" w:cs="宋体" w:asciiTheme="minorEastAsia" w:hAnsiTheme="minorEastAsia"/>
          <w:color w:val="181717" w:themeColor="background2" w:themeShade="1A"/>
          <w:kern w:val="0"/>
          <w:szCs w:val="24"/>
        </w:rPr>
        <w:t>后台账户密码的验证登陆采取加密算法，使用md5</w:t>
      </w:r>
      <w:r>
        <w:rPr>
          <w:rFonts w:cs="宋体" w:asciiTheme="minorEastAsia" w:hAnsiTheme="minorEastAsia"/>
          <w:color w:val="181717" w:themeColor="background2" w:themeShade="1A"/>
          <w:kern w:val="0"/>
          <w:szCs w:val="24"/>
        </w:rPr>
        <w:t>算法</w:t>
      </w:r>
      <w:r>
        <w:rPr>
          <w:rFonts w:hint="eastAsia" w:cs="宋体" w:asciiTheme="minorEastAsia" w:hAnsiTheme="minorEastAsia"/>
          <w:color w:val="181717" w:themeColor="background2" w:themeShade="1A"/>
          <w:kern w:val="0"/>
          <w:szCs w:val="24"/>
        </w:rPr>
        <w:t>对数据进行加密，形成唯一的128位</w:t>
      </w:r>
      <w:r>
        <w:rPr>
          <w:rFonts w:cs="宋体" w:asciiTheme="minorEastAsia" w:hAnsiTheme="minorEastAsia"/>
          <w:color w:val="181717" w:themeColor="background2" w:themeShade="1A"/>
          <w:kern w:val="0"/>
          <w:szCs w:val="24"/>
        </w:rPr>
        <w:t>密钥</w:t>
      </w:r>
      <w:r>
        <w:rPr>
          <w:rFonts w:hint="eastAsia" w:cs="宋体" w:asciiTheme="minorEastAsia" w:hAnsiTheme="minorEastAsia"/>
          <w:color w:val="181717" w:themeColor="background2" w:themeShade="1A"/>
          <w:kern w:val="0"/>
          <w:szCs w:val="24"/>
        </w:rPr>
        <w:t>进行存储，对用户进行严格的权限控制，</w:t>
      </w:r>
      <w:r>
        <w:rPr>
          <w:rFonts w:cs="宋体" w:asciiTheme="minorEastAsia" w:hAnsiTheme="minorEastAsia"/>
          <w:color w:val="181717" w:themeColor="background2" w:themeShade="1A"/>
          <w:kern w:val="0"/>
          <w:szCs w:val="24"/>
        </w:rPr>
        <w:t>用户可分为</w:t>
      </w:r>
      <w:r>
        <w:rPr>
          <w:rFonts w:hint="eastAsia" w:cs="宋体" w:asciiTheme="minorEastAsia" w:hAnsiTheme="minorEastAsia"/>
          <w:color w:val="181717" w:themeColor="background2" w:themeShade="1A"/>
          <w:kern w:val="0"/>
          <w:szCs w:val="24"/>
        </w:rPr>
        <w:t>管理员，普通用户</w:t>
      </w:r>
      <w:r>
        <w:rPr>
          <w:rFonts w:cs="宋体" w:asciiTheme="minorEastAsia" w:hAnsiTheme="minorEastAsia"/>
          <w:color w:val="181717" w:themeColor="background2" w:themeShade="1A"/>
          <w:kern w:val="0"/>
          <w:szCs w:val="24"/>
        </w:rPr>
        <w:t>等等身份，</w:t>
      </w:r>
      <w:r>
        <w:rPr>
          <w:rFonts w:hint="eastAsia" w:cs="宋体" w:asciiTheme="minorEastAsia" w:hAnsiTheme="minorEastAsia"/>
          <w:color w:val="181717" w:themeColor="background2" w:themeShade="1A"/>
          <w:kern w:val="0"/>
          <w:szCs w:val="24"/>
        </w:rPr>
        <w:t>每个身份</w:t>
      </w:r>
      <w:r>
        <w:rPr>
          <w:rFonts w:cs="宋体" w:asciiTheme="minorEastAsia" w:hAnsiTheme="minorEastAsia"/>
          <w:color w:val="181717" w:themeColor="background2" w:themeShade="1A"/>
          <w:kern w:val="0"/>
          <w:szCs w:val="24"/>
        </w:rPr>
        <w:t>的</w:t>
      </w:r>
      <w:r>
        <w:rPr>
          <w:rFonts w:hint="eastAsia" w:cs="宋体" w:asciiTheme="minorEastAsia" w:hAnsiTheme="minorEastAsia"/>
          <w:color w:val="181717" w:themeColor="background2" w:themeShade="1A"/>
          <w:kern w:val="0"/>
          <w:szCs w:val="24"/>
        </w:rPr>
        <w:t>权限</w:t>
      </w:r>
      <w:r>
        <w:rPr>
          <w:rFonts w:cs="宋体" w:asciiTheme="minorEastAsia" w:hAnsiTheme="minorEastAsia"/>
          <w:color w:val="181717" w:themeColor="background2" w:themeShade="1A"/>
          <w:kern w:val="0"/>
          <w:szCs w:val="24"/>
        </w:rPr>
        <w:t>不同</w:t>
      </w:r>
      <w:r>
        <w:rPr>
          <w:rFonts w:hint="eastAsia" w:cs="宋体" w:asciiTheme="minorEastAsia" w:hAnsiTheme="minorEastAsia"/>
          <w:color w:val="181717" w:themeColor="background2" w:themeShade="1A"/>
          <w:kern w:val="0"/>
          <w:szCs w:val="24"/>
        </w:rPr>
        <w:t>。</w:t>
      </w:r>
    </w:p>
    <w:p>
      <w:pPr>
        <w:widowControl/>
        <w:spacing w:line="400" w:lineRule="exact"/>
        <w:ind w:firstLine="420" w:firstLineChars="0"/>
        <w:jc w:val="left"/>
        <w:rPr>
          <w:rFonts w:cs="Arial" w:asciiTheme="minorEastAsia" w:hAnsiTheme="minorEastAsia"/>
          <w:color w:val="181717" w:themeColor="background2" w:themeShade="1A"/>
          <w:sz w:val="22"/>
        </w:rPr>
      </w:pPr>
      <w:r>
        <w:rPr>
          <w:rFonts w:hint="eastAsia" w:cs="宋体" w:asciiTheme="minorEastAsia" w:hAnsiTheme="minorEastAsia"/>
          <w:color w:val="181717" w:themeColor="background2" w:themeShade="1A"/>
          <w:kern w:val="0"/>
          <w:szCs w:val="24"/>
        </w:rPr>
        <w:t>2．</w:t>
      </w:r>
      <w:r>
        <w:rPr>
          <w:rFonts w:cs="宋体" w:asciiTheme="minorEastAsia" w:hAnsiTheme="minorEastAsia"/>
          <w:color w:val="181717" w:themeColor="background2" w:themeShade="1A"/>
          <w:kern w:val="0"/>
          <w:szCs w:val="24"/>
        </w:rPr>
        <w:t>数据</w:t>
      </w:r>
      <w:r>
        <w:rPr>
          <w:rFonts w:hint="eastAsia" w:cs="宋体" w:asciiTheme="minorEastAsia" w:hAnsiTheme="minorEastAsia"/>
          <w:color w:val="181717" w:themeColor="background2" w:themeShade="1A"/>
          <w:kern w:val="0"/>
          <w:szCs w:val="24"/>
        </w:rPr>
        <w:t>存储</w:t>
      </w:r>
    </w:p>
    <w:p>
      <w:pPr>
        <w:widowControl/>
        <w:spacing w:line="400" w:lineRule="exact"/>
        <w:ind w:firstLine="480" w:firstLineChars="200"/>
        <w:jc w:val="left"/>
        <w:rPr>
          <w:rFonts w:cs="Arial" w:asciiTheme="minorEastAsia" w:hAnsiTheme="minorEastAsia"/>
          <w:color w:val="181717" w:themeColor="background2" w:themeShade="1A"/>
          <w:sz w:val="22"/>
        </w:rPr>
      </w:pPr>
      <w:r>
        <w:rPr>
          <w:rFonts w:cs="宋体" w:asciiTheme="minorEastAsia" w:hAnsiTheme="minorEastAsia"/>
          <w:color w:val="181717" w:themeColor="background2" w:themeShade="1A"/>
          <w:kern w:val="0"/>
          <w:szCs w:val="24"/>
        </w:rPr>
        <w:t>将</w:t>
      </w:r>
      <w:r>
        <w:rPr>
          <w:rFonts w:hint="eastAsia" w:cs="宋体" w:asciiTheme="minorEastAsia" w:hAnsiTheme="minorEastAsia"/>
          <w:color w:val="181717" w:themeColor="background2" w:themeShade="1A"/>
          <w:kern w:val="0"/>
          <w:szCs w:val="24"/>
        </w:rPr>
        <w:t>每个用户的个人戒烟数据进行存储，包括用户的戒烟每日的数量，用户制定的戒烟计划</w:t>
      </w:r>
      <w:r>
        <w:rPr>
          <w:rFonts w:cs="宋体" w:asciiTheme="minorEastAsia" w:hAnsiTheme="minorEastAsia"/>
          <w:color w:val="181717" w:themeColor="background2" w:themeShade="1A"/>
          <w:kern w:val="0"/>
          <w:szCs w:val="24"/>
        </w:rPr>
        <w:t>等存储起来</w:t>
      </w:r>
      <w:r>
        <w:rPr>
          <w:rFonts w:hint="eastAsia" w:cs="宋体" w:asciiTheme="minorEastAsia" w:hAnsiTheme="minorEastAsia"/>
          <w:color w:val="181717" w:themeColor="background2" w:themeShade="1A"/>
          <w:kern w:val="0"/>
          <w:szCs w:val="24"/>
        </w:rPr>
        <w:t>，</w:t>
      </w:r>
      <w:r>
        <w:rPr>
          <w:rFonts w:hint="default" w:cs="宋体" w:asciiTheme="minorEastAsia" w:hAnsiTheme="minorEastAsia"/>
          <w:color w:val="181717" w:themeColor="background2" w:themeShade="1A"/>
          <w:kern w:val="0"/>
          <w:szCs w:val="24"/>
        </w:rPr>
        <w:t>提供后期数据分析使用</w:t>
      </w:r>
      <w:r>
        <w:rPr>
          <w:rFonts w:hint="eastAsia" w:cs="宋体" w:asciiTheme="minorEastAsia" w:hAnsiTheme="minorEastAsia"/>
          <w:color w:val="181717" w:themeColor="background2" w:themeShade="1A"/>
          <w:kern w:val="0"/>
          <w:szCs w:val="24"/>
        </w:rPr>
        <w:t>。</w:t>
      </w:r>
      <w:r>
        <w:rPr>
          <w:rFonts w:hint="default" w:cs="宋体" w:asciiTheme="minorEastAsia" w:hAnsiTheme="minorEastAsia"/>
          <w:color w:val="181717" w:themeColor="background2" w:themeShade="1A"/>
          <w:kern w:val="0"/>
          <w:szCs w:val="24"/>
        </w:rPr>
        <w:t>方便后期进行大数据分析和生成数据报表。</w:t>
      </w:r>
    </w:p>
    <w:p>
      <w:pPr>
        <w:widowControl/>
        <w:spacing w:line="400" w:lineRule="exact"/>
        <w:ind w:firstLine="420" w:firstLineChars="0"/>
        <w:jc w:val="left"/>
        <w:rPr>
          <w:rFonts w:cs="Arial" w:asciiTheme="minorEastAsia" w:hAnsiTheme="minorEastAsia"/>
          <w:color w:val="181717" w:themeColor="background2" w:themeShade="1A"/>
          <w:sz w:val="22"/>
        </w:rPr>
      </w:pPr>
      <w:r>
        <w:rPr>
          <w:rFonts w:hint="eastAsia" w:cs="宋体" w:asciiTheme="minorEastAsia" w:hAnsiTheme="minorEastAsia"/>
          <w:color w:val="181717" w:themeColor="background2" w:themeShade="1A"/>
          <w:kern w:val="0"/>
          <w:szCs w:val="24"/>
        </w:rPr>
        <w:t>3．新闻信息消息推送</w:t>
      </w:r>
    </w:p>
    <w:p>
      <w:pPr>
        <w:widowControl/>
        <w:spacing w:line="400" w:lineRule="exact"/>
        <w:ind w:firstLine="480" w:firstLineChars="200"/>
        <w:jc w:val="left"/>
        <w:rPr>
          <w:rFonts w:cs="宋体" w:asciiTheme="minorEastAsia" w:hAnsiTheme="minorEastAsia"/>
          <w:color w:val="181717" w:themeColor="background2" w:themeShade="1A"/>
          <w:kern w:val="0"/>
          <w:szCs w:val="24"/>
        </w:rPr>
      </w:pPr>
      <w:r>
        <w:rPr>
          <w:rFonts w:cs="宋体" w:asciiTheme="minorEastAsia" w:hAnsiTheme="minorEastAsia"/>
          <w:color w:val="181717" w:themeColor="background2" w:themeShade="1A"/>
          <w:kern w:val="0"/>
          <w:szCs w:val="24"/>
        </w:rPr>
        <w:t>管理员将关于戒烟的消息事件进行分类管理，让用户可以根据个人喜爱，查看相关戒烟消息。</w:t>
      </w:r>
    </w:p>
    <w:p>
      <w:pPr>
        <w:pStyle w:val="4"/>
        <w:keepNext/>
        <w:keepLines/>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eastAsia" w:asciiTheme="majorEastAsia" w:hAnsiTheme="majorEastAsia" w:eastAsiaTheme="majorEastAsia" w:cstheme="majorEastAsia"/>
          <w:b w:val="0"/>
          <w:bCs w:val="0"/>
          <w:color w:val="181717" w:themeColor="background2" w:themeShade="1A"/>
          <w:kern w:val="0"/>
          <w:lang w:val="en-US" w:eastAsia="zh-CN"/>
        </w:rPr>
      </w:pPr>
      <w:bookmarkStart w:id="179" w:name="_Toc452389559"/>
      <w:bookmarkStart w:id="180" w:name="_Toc1375021259"/>
      <w:bookmarkStart w:id="181" w:name="_Toc452389439"/>
      <w:bookmarkStart w:id="182" w:name="_Toc452389881"/>
      <w:bookmarkStart w:id="183" w:name="_Toc1145922239"/>
      <w:r>
        <w:rPr>
          <w:rFonts w:hint="default" w:asciiTheme="majorEastAsia" w:hAnsiTheme="majorEastAsia" w:eastAsiaTheme="majorEastAsia" w:cstheme="majorEastAsia"/>
          <w:b w:val="0"/>
          <w:bCs w:val="0"/>
          <w:color w:val="181717" w:themeColor="background2" w:themeShade="1A"/>
          <w:kern w:val="0"/>
          <w:lang w:eastAsia="zh-CN"/>
        </w:rPr>
        <w:t>5</w:t>
      </w:r>
      <w:r>
        <w:rPr>
          <w:rFonts w:hint="eastAsia" w:asciiTheme="majorEastAsia" w:hAnsiTheme="majorEastAsia" w:eastAsiaTheme="majorEastAsia" w:cstheme="majorEastAsia"/>
          <w:b w:val="0"/>
          <w:bCs w:val="0"/>
          <w:color w:val="181717" w:themeColor="background2" w:themeShade="1A"/>
          <w:kern w:val="0"/>
          <w:lang w:val="en-US" w:eastAsia="zh-CN"/>
        </w:rPr>
        <w:t>.4.2 服务器数据库搭建</w:t>
      </w:r>
      <w:bookmarkEnd w:id="179"/>
      <w:bookmarkEnd w:id="180"/>
      <w:bookmarkEnd w:id="181"/>
      <w:bookmarkEnd w:id="182"/>
      <w:bookmarkEnd w:id="183"/>
    </w:p>
    <w:p>
      <w:pPr>
        <w:spacing w:line="400" w:lineRule="exact"/>
        <w:ind w:firstLine="420"/>
        <w:rPr>
          <w:rFonts w:asciiTheme="minorEastAsia" w:hAnsiTheme="minorEastAsia"/>
          <w:color w:val="181717" w:themeColor="background2" w:themeShade="1A"/>
        </w:rPr>
      </w:pPr>
      <w:r>
        <w:rPr>
          <w:rFonts w:cs="宋体" w:asciiTheme="minorEastAsia" w:hAnsiTheme="minorEastAsia"/>
          <w:color w:val="181717" w:themeColor="background2" w:themeShade="1A"/>
          <w:kern w:val="0"/>
        </w:rPr>
        <w:t>数据库方面采用跨平台的MYSQL数据库，适合目前所有的服务器系统，且开源，社区活跃度高，Fork分支多，使用关系型数据库Mysql主要用于记录后台服务器上的数据。</w:t>
      </w:r>
    </w:p>
    <w:p>
      <w:pPr>
        <w:spacing w:line="400" w:lineRule="exact"/>
        <w:ind w:firstLine="420"/>
        <w:rPr>
          <w:rFonts w:asciiTheme="minorEastAsia" w:hAnsiTheme="minorEastAsia"/>
          <w:color w:val="181717" w:themeColor="background2" w:themeShade="1A"/>
        </w:rPr>
      </w:pPr>
      <w:r>
        <w:rPr>
          <w:rFonts w:hint="eastAsia" w:asciiTheme="minorEastAsia" w:hAnsiTheme="minorEastAsia"/>
          <w:color w:val="181717" w:themeColor="background2" w:themeShade="1A"/>
        </w:rPr>
        <w:t>在</w:t>
      </w:r>
      <w:r>
        <w:rPr>
          <w:rFonts w:asciiTheme="minorEastAsia" w:hAnsiTheme="minorEastAsia"/>
          <w:color w:val="181717" w:themeColor="background2" w:themeShade="1A"/>
        </w:rPr>
        <w:t>后台服务器</w:t>
      </w:r>
      <w:r>
        <w:rPr>
          <w:rFonts w:hint="eastAsia" w:asciiTheme="minorEastAsia" w:hAnsiTheme="minorEastAsia"/>
          <w:color w:val="181717" w:themeColor="background2" w:themeShade="1A"/>
        </w:rPr>
        <w:t>系统中，一共有</w:t>
      </w:r>
      <w:r>
        <w:rPr>
          <w:rFonts w:asciiTheme="minorEastAsia" w:hAnsiTheme="minorEastAsia"/>
          <w:color w:val="181717" w:themeColor="background2" w:themeShade="1A"/>
        </w:rPr>
        <w:t>12</w:t>
      </w:r>
      <w:r>
        <w:rPr>
          <w:rFonts w:hint="eastAsia" w:asciiTheme="minorEastAsia" w:hAnsiTheme="minorEastAsia"/>
          <w:color w:val="181717" w:themeColor="background2" w:themeShade="1A"/>
        </w:rPr>
        <w:t>张表</w:t>
      </w:r>
      <w:r>
        <w:rPr>
          <w:rFonts w:asciiTheme="minorEastAsia" w:hAnsiTheme="minorEastAsia"/>
          <w:color w:val="181717" w:themeColor="background2" w:themeShade="1A"/>
        </w:rPr>
        <w:t>，分别为</w:t>
      </w:r>
      <w:r>
        <w:rPr>
          <w:rFonts w:hint="eastAsia" w:asciiTheme="minorEastAsia" w:hAnsiTheme="minorEastAsia"/>
          <w:color w:val="181717" w:themeColor="background2" w:themeShade="1A"/>
        </w:rPr>
        <w:t>：</w:t>
      </w:r>
      <w:r>
        <w:rPr>
          <w:rFonts w:asciiTheme="minorEastAsia" w:hAnsiTheme="minorEastAsia"/>
          <w:color w:val="181717" w:themeColor="background2" w:themeShade="1A"/>
        </w:rPr>
        <w:t>用户密码表，用户信息资料表，公共新闻表，用户使用数据表，用户数据设置表用户设置数据对应时间表，发送好友留言表，分享故事表，添加好友列表，软件留言反馈表，赠送好友烟数记录表，月数据平均值存储表。</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用户密码表：主要存储用户的登陆验证数据。</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用户信息资料表：主要存储用户的个人数据。</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公共新闻表：主要用于服务器向手机端推送数据，用来存储数据的表。</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用户使用数据表：记录每个用户每天吸烟次数，剩余数量等信息的记录。</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用户数据设置表：存储用户对于戒烟计划制定的时间安排和计划实施安排。</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分享故事：主要用于用户分享自己的戒烟故事的心得。</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赠送好友记录表：用于存储向烟友赠送的吸烟数量。</w:t>
      </w:r>
    </w:p>
    <w:p>
      <w:pPr>
        <w:ind w:firstLine="420"/>
        <w:jc w:val="center"/>
        <w:rPr>
          <w:color w:val="181717" w:themeColor="background2" w:themeShade="1A"/>
        </w:rPr>
      </w:pPr>
      <w:r>
        <w:rPr>
          <w:color w:val="181717" w:themeColor="background2" w:themeShade="1A"/>
        </w:rPr>
        <w:drawing>
          <wp:inline distT="0" distB="0" distL="114300" distR="114300">
            <wp:extent cx="3601085" cy="2143760"/>
            <wp:effectExtent l="0" t="0" r="1841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cstate="print"/>
                    <a:stretch>
                      <a:fillRect/>
                    </a:stretch>
                  </pic:blipFill>
                  <pic:spPr>
                    <a:xfrm>
                      <a:off x="0" y="0"/>
                      <a:ext cx="3601085" cy="2143760"/>
                    </a:xfrm>
                    <a:prstGeom prst="rect">
                      <a:avLst/>
                    </a:prstGeom>
                    <a:noFill/>
                    <a:ln w="9525">
                      <a:noFill/>
                      <a:miter/>
                    </a:ln>
                  </pic:spPr>
                </pic:pic>
              </a:graphicData>
            </a:graphic>
          </wp:inline>
        </w:drawing>
      </w:r>
    </w:p>
    <w:p>
      <w:pPr>
        <w:ind w:firstLine="420"/>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5-1</w:t>
      </w:r>
      <w:r>
        <w:rPr>
          <w:rFonts w:hint="default" w:asciiTheme="minorEastAsia" w:hAnsiTheme="minorEastAsia"/>
          <w:color w:val="181717" w:themeColor="background2" w:themeShade="1A"/>
          <w:sz w:val="21"/>
          <w:szCs w:val="21"/>
        </w:rPr>
        <w:t>1</w:t>
      </w:r>
      <w:r>
        <w:rPr>
          <w:rFonts w:asciiTheme="minorEastAsia" w:hAnsiTheme="minorEastAsia"/>
          <w:color w:val="181717" w:themeColor="background2" w:themeShade="1A"/>
          <w:sz w:val="21"/>
          <w:szCs w:val="21"/>
        </w:rPr>
        <w:t xml:space="preserve"> 数据库数据表图</w:t>
      </w:r>
    </w:p>
    <w:p>
      <w:pPr>
        <w:widowControl/>
        <w:spacing w:line="400" w:lineRule="exact"/>
        <w:ind w:firstLine="420"/>
        <w:jc w:val="left"/>
        <w:rPr>
          <w:rFonts w:asciiTheme="minorEastAsia" w:hAnsiTheme="minorEastAsia"/>
          <w:color w:val="181717" w:themeColor="background2" w:themeShade="1A"/>
        </w:rPr>
      </w:pPr>
      <w:r>
        <w:rPr>
          <w:rFonts w:asciiTheme="minorEastAsia" w:hAnsiTheme="minorEastAsia"/>
          <w:color w:val="181717" w:themeColor="background2" w:themeShade="1A"/>
        </w:rPr>
        <w:t>采用网上开源架构</w:t>
      </w:r>
      <w:r>
        <w:rPr>
          <w:rFonts w:hint="eastAsia" w:asciiTheme="minorEastAsia" w:hAnsiTheme="minorEastAsia"/>
          <w:color w:val="181717" w:themeColor="background2" w:themeShade="1A"/>
        </w:rPr>
        <w:t>Druid数据库连接池</w:t>
      </w:r>
      <w:r>
        <w:rPr>
          <w:rFonts w:hint="default" w:asciiTheme="minorEastAsia" w:hAnsiTheme="minorEastAsia"/>
          <w:color w:val="181717" w:themeColor="background2" w:themeShade="1A"/>
        </w:rPr>
        <w:t>作为数据连接</w:t>
      </w:r>
      <w:r>
        <w:rPr>
          <w:rFonts w:cs="Calibri" w:asciiTheme="minorEastAsia" w:hAnsiTheme="minorEastAsia"/>
          <w:color w:val="181717" w:themeColor="background2" w:themeShade="1A"/>
          <w:kern w:val="0"/>
          <w:szCs w:val="24"/>
        </w:rPr>
        <w:t>。</w:t>
      </w:r>
      <w:r>
        <w:rPr>
          <w:rFonts w:hint="eastAsia" w:cs="Calibri" w:asciiTheme="minorEastAsia" w:hAnsiTheme="minorEastAsia"/>
          <w:color w:val="181717" w:themeColor="background2" w:themeShade="1A"/>
          <w:kern w:val="0"/>
          <w:szCs w:val="24"/>
        </w:rPr>
        <w:t>Druid是Java语言中最好的数据库连接池</w:t>
      </w:r>
      <w:r>
        <w:rPr>
          <w:rFonts w:hint="default" w:cs="Calibri" w:asciiTheme="minorEastAsia" w:hAnsiTheme="minorEastAsia"/>
          <w:color w:val="181717" w:themeColor="background2" w:themeShade="1A"/>
          <w:kern w:val="0"/>
          <w:szCs w:val="24"/>
        </w:rPr>
        <w:t>之一</w:t>
      </w:r>
      <w:r>
        <w:rPr>
          <w:rFonts w:hint="eastAsia" w:cs="Calibri" w:asciiTheme="minorEastAsia" w:hAnsiTheme="minorEastAsia"/>
          <w:color w:val="181717" w:themeColor="background2" w:themeShade="1A"/>
          <w:kern w:val="0"/>
          <w:szCs w:val="24"/>
        </w:rPr>
        <w:t>。 Druid是阿里巴巴开源平台上的一个项目，整个项目由数据库连接池、插件框架和SQL解析器组成。该项目主要是为了扩展JDBC的一些限制，可以让程序员实现一些特殊的需求，比如向密钥服务请求凭证、统计SQL信息、SQL性能收集、SQL注入检查、SQL翻译等，程序员可以通过定制来实现自己需要的功能。Druid能够提供强大的监控和扩展功能。Druid</w:t>
      </w:r>
      <w:r>
        <w:rPr>
          <w:rFonts w:hint="default" w:cs="Calibri" w:asciiTheme="minorEastAsia" w:hAnsiTheme="minorEastAsia"/>
          <w:color w:val="181717" w:themeColor="background2" w:themeShade="1A"/>
          <w:kern w:val="0"/>
          <w:szCs w:val="24"/>
        </w:rPr>
        <w:t>在开发生产中</w:t>
      </w:r>
      <w:r>
        <w:rPr>
          <w:rFonts w:hint="eastAsia" w:cs="Calibri" w:asciiTheme="minorEastAsia" w:hAnsiTheme="minorEastAsia"/>
          <w:color w:val="181717" w:themeColor="background2" w:themeShade="1A"/>
          <w:kern w:val="0"/>
          <w:szCs w:val="24"/>
        </w:rPr>
        <w:t>，</w:t>
      </w:r>
      <w:r>
        <w:rPr>
          <w:rFonts w:hint="default" w:cs="Calibri" w:asciiTheme="minorEastAsia" w:hAnsiTheme="minorEastAsia"/>
          <w:color w:val="181717" w:themeColor="background2" w:themeShade="1A"/>
          <w:kern w:val="0"/>
          <w:szCs w:val="24"/>
        </w:rPr>
        <w:t>一直发挥很大作用</w:t>
      </w:r>
      <w:r>
        <w:rPr>
          <w:rFonts w:hint="eastAsia" w:cs="Calibri" w:asciiTheme="minorEastAsia" w:hAnsiTheme="minorEastAsia"/>
          <w:color w:val="181717" w:themeColor="background2" w:themeShade="1A"/>
          <w:kern w:val="0"/>
          <w:szCs w:val="24"/>
        </w:rPr>
        <w:t>，</w:t>
      </w:r>
      <w:r>
        <w:rPr>
          <w:rFonts w:hint="default" w:cs="Calibri" w:asciiTheme="minorEastAsia" w:hAnsiTheme="minorEastAsia"/>
          <w:color w:val="181717" w:themeColor="background2" w:themeShade="1A"/>
          <w:kern w:val="0"/>
          <w:szCs w:val="24"/>
        </w:rPr>
        <w:t>Alibab是为满足</w:t>
      </w:r>
      <w:r>
        <w:rPr>
          <w:rFonts w:hint="eastAsia" w:cs="Calibri" w:asciiTheme="minorEastAsia" w:hAnsiTheme="minorEastAsia"/>
          <w:color w:val="181717" w:themeColor="background2" w:themeShade="1A"/>
          <w:kern w:val="0"/>
          <w:szCs w:val="24"/>
        </w:rPr>
        <w:t>大数据集之上做实时统计分析而设计的开源数据存储。这个系统</w:t>
      </w:r>
      <w:r>
        <w:rPr>
          <w:rFonts w:hint="default" w:cs="Calibri" w:asciiTheme="minorEastAsia" w:hAnsiTheme="minorEastAsia"/>
          <w:color w:val="181717" w:themeColor="background2" w:themeShade="1A"/>
          <w:kern w:val="0"/>
          <w:szCs w:val="24"/>
        </w:rPr>
        <w:t>包含</w:t>
      </w:r>
      <w:r>
        <w:rPr>
          <w:rFonts w:hint="eastAsia" w:cs="Calibri" w:asciiTheme="minorEastAsia" w:hAnsiTheme="minorEastAsia"/>
          <w:color w:val="181717" w:themeColor="background2" w:themeShade="1A"/>
          <w:kern w:val="0"/>
          <w:szCs w:val="24"/>
        </w:rPr>
        <w:t>了一个面向列存储的层，一个shared-nothing、分布式的架构，和一个高级的索引结构，来达成在秒级以内对十亿行级别的表进行任意的探索分析。</w:t>
      </w:r>
    </w:p>
    <w:p>
      <w:pPr>
        <w:pStyle w:val="2"/>
        <w:keepNext/>
        <w:keepLines/>
        <w:pageBreakBefore w:val="0"/>
        <w:widowControl w:val="0"/>
        <w:numPr>
          <w:ilvl w:val="0"/>
          <w:numId w:val="2"/>
        </w:numPr>
        <w:tabs>
          <w:tab w:val="left" w:pos="425"/>
        </w:tabs>
        <w:kinsoku/>
        <w:wordWrap/>
        <w:overflowPunct/>
        <w:topLinePunct w:val="0"/>
        <w:autoSpaceDE/>
        <w:autoSpaceDN/>
        <w:bidi w:val="0"/>
        <w:adjustRightInd/>
        <w:snapToGrid/>
        <w:spacing w:before="10" w:after="10" w:line="400" w:lineRule="exact"/>
        <w:ind w:left="425" w:leftChars="0" w:right="0" w:rightChars="0" w:hanging="425" w:firstLineChars="0"/>
        <w:jc w:val="left"/>
        <w:textAlignment w:val="auto"/>
        <w:outlineLvl w:val="0"/>
        <w:rPr>
          <w:rFonts w:asciiTheme="minorEastAsia" w:hAnsiTheme="minorEastAsia"/>
          <w:color w:val="181717" w:themeColor="background2" w:themeShade="1A"/>
        </w:rPr>
      </w:pPr>
      <w:bookmarkStart w:id="184" w:name="_Toc449305736"/>
      <w:r>
        <w:rPr>
          <w:rFonts w:asciiTheme="minorEastAsia" w:hAnsiTheme="minorEastAsia"/>
          <w:b/>
          <w:bCs/>
          <w:color w:val="181717" w:themeColor="background2" w:themeShade="1A"/>
        </w:rPr>
        <w:br w:type="page"/>
      </w:r>
      <w:bookmarkStart w:id="185" w:name="_Toc1712969080"/>
      <w:bookmarkStart w:id="186" w:name="_Toc506928135"/>
      <w:r>
        <w:rPr>
          <w:rFonts w:hint="default"/>
          <w:b w:val="0"/>
          <w:bCs w:val="0"/>
          <w:color w:val="181717" w:themeColor="background2" w:themeShade="1A"/>
        </w:rPr>
        <w:t>系统测试</w:t>
      </w:r>
      <w:bookmarkEnd w:id="185"/>
      <w:bookmarkEnd w:id="186"/>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default"/>
          <w:b w:val="0"/>
          <w:bCs w:val="0"/>
          <w:color w:val="181717" w:themeColor="background2" w:themeShade="1A"/>
          <w:sz w:val="28"/>
          <w:szCs w:val="28"/>
          <w:lang w:val="en-US" w:eastAsia="zh-CN"/>
        </w:rPr>
      </w:pPr>
      <w:bookmarkStart w:id="187" w:name="_Toc2137094139"/>
      <w:bookmarkStart w:id="188" w:name="_Toc2072927408"/>
      <w:bookmarkStart w:id="189" w:name="_Toc452389888"/>
      <w:bookmarkStart w:id="190" w:name="_Toc452389566"/>
      <w:bookmarkStart w:id="191" w:name="_Toc452389446"/>
      <w:r>
        <w:rPr>
          <w:rFonts w:hint="default"/>
          <w:b w:val="0"/>
          <w:bCs w:val="0"/>
          <w:color w:val="181717" w:themeColor="background2" w:themeShade="1A"/>
          <w:sz w:val="28"/>
          <w:szCs w:val="28"/>
          <w:lang w:val="en-US" w:eastAsia="zh-CN"/>
        </w:rPr>
        <w:t>硬件嵌入式系统测试</w:t>
      </w:r>
      <w:bookmarkEnd w:id="187"/>
      <w:bookmarkEnd w:id="188"/>
    </w:p>
    <w:p>
      <w:pPr>
        <w:pStyle w:val="4"/>
        <w:keepNext/>
        <w:keepLines/>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b w:val="0"/>
          <w:bCs w:val="0"/>
          <w:color w:val="181717" w:themeColor="background2" w:themeShade="1A"/>
          <w:kern w:val="0"/>
          <w:lang w:eastAsia="zh-CN"/>
        </w:rPr>
      </w:pPr>
      <w:bookmarkStart w:id="192" w:name="_Toc225499508"/>
      <w:r>
        <w:rPr>
          <w:rFonts w:hint="default" w:asciiTheme="majorEastAsia" w:hAnsiTheme="majorEastAsia" w:eastAsiaTheme="majorEastAsia" w:cstheme="majorEastAsia"/>
          <w:b w:val="0"/>
          <w:bCs w:val="0"/>
          <w:color w:val="181717" w:themeColor="background2" w:themeShade="1A"/>
          <w:kern w:val="0"/>
          <w:lang w:eastAsia="zh-CN"/>
        </w:rPr>
        <w:t>6.1.1 硬件环境</w:t>
      </w:r>
      <w:bookmarkEnd w:id="192"/>
    </w:p>
    <w:p>
      <w:pPr>
        <w:spacing w:line="400" w:lineRule="exact"/>
        <w:ind w:firstLine="420" w:firstLineChars="0"/>
        <w:rPr>
          <w:rFonts w:hint="eastAsia" w:asciiTheme="minorEastAsia" w:hAnsiTheme="minorEastAsia"/>
          <w:color w:val="181717" w:themeColor="background2" w:themeShade="1A"/>
        </w:rPr>
      </w:pPr>
      <w:r>
        <w:rPr>
          <w:rFonts w:asciiTheme="minorEastAsia" w:hAnsiTheme="minorEastAsia"/>
          <w:color w:val="181717" w:themeColor="background2" w:themeShade="1A"/>
        </w:rPr>
        <w:t>硬件编写在osal操作系统下进行开发</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主要含CC2541模块</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进行蓝牙协议和软件App通信</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测试各个模块的作用是否完成，如检测点火模块，显示模块，蓝牙模块等。</w:t>
      </w:r>
    </w:p>
    <w:p>
      <w:pPr>
        <w:pStyle w:val="4"/>
        <w:keepNext/>
        <w:keepLines/>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b w:val="0"/>
          <w:bCs w:val="0"/>
          <w:color w:val="181717" w:themeColor="background2" w:themeShade="1A"/>
          <w:kern w:val="0"/>
          <w:lang w:eastAsia="zh-CN"/>
        </w:rPr>
      </w:pPr>
      <w:bookmarkStart w:id="193" w:name="_Toc1712381094"/>
      <w:r>
        <w:rPr>
          <w:rFonts w:hint="default" w:asciiTheme="majorEastAsia" w:hAnsiTheme="majorEastAsia" w:eastAsiaTheme="majorEastAsia" w:cstheme="majorEastAsia"/>
          <w:b w:val="0"/>
          <w:bCs w:val="0"/>
          <w:color w:val="181717" w:themeColor="background2" w:themeShade="1A"/>
          <w:kern w:val="0"/>
          <w:lang w:eastAsia="zh-CN"/>
        </w:rPr>
        <w:t>6.1.2 测试数据</w:t>
      </w:r>
      <w:bookmarkEnd w:id="193"/>
    </w:p>
    <w:p>
      <w:pPr>
        <w:pStyle w:val="39"/>
        <w:spacing w:line="400" w:lineRule="exact"/>
        <w:ind w:left="420"/>
        <w:jc w:val="center"/>
        <w:rPr>
          <w:rFonts w:hint="default"/>
          <w:lang w:eastAsia="zh-CN"/>
        </w:rPr>
      </w:pPr>
      <w:r>
        <w:rPr>
          <w:rFonts w:hint="eastAsia" w:ascii="宋体" w:hAnsi="宋体" w:cs="宋体"/>
          <w:szCs w:val="21"/>
        </w:rPr>
        <w:t>表</w:t>
      </w:r>
      <w:r>
        <w:rPr>
          <w:rFonts w:ascii="宋体" w:hAnsi="宋体" w:cs="宋体"/>
          <w:szCs w:val="21"/>
        </w:rPr>
        <w:t>6</w:t>
      </w:r>
      <w:r>
        <w:rPr>
          <w:rFonts w:ascii="宋体" w:hAnsi="宋体" w:cs="宋体"/>
          <w:szCs w:val="21"/>
        </w:rPr>
        <w:t>-</w:t>
      </w:r>
      <w:r>
        <w:rPr>
          <w:rFonts w:ascii="宋体" w:hAnsi="宋体" w:cs="宋体"/>
          <w:szCs w:val="21"/>
        </w:rPr>
        <w:t>1硬件测试表</w:t>
      </w:r>
    </w:p>
    <w:tbl>
      <w:tblPr>
        <w:tblStyle w:val="37"/>
        <w:tblpPr w:leftFromText="180" w:rightFromText="180" w:vertAnchor="text" w:horzAnchor="page" w:tblpX="2302" w:tblpY="342"/>
        <w:tblOverlap w:val="never"/>
        <w:tblW w:w="7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3"/>
        <w:gridCol w:w="2593"/>
        <w:gridCol w:w="2594"/>
      </w:tblGrid>
      <w:tr>
        <w:trPr>
          <w:trHeight w:val="430" w:hRule="atLeast"/>
        </w:trPr>
        <w:tc>
          <w:tcPr>
            <w:tcW w:w="2593"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测试模块名</w:t>
            </w:r>
          </w:p>
        </w:tc>
        <w:tc>
          <w:tcPr>
            <w:tcW w:w="2593"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测试过程</w:t>
            </w:r>
          </w:p>
        </w:tc>
        <w:tc>
          <w:tcPr>
            <w:tcW w:w="2594"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测试结果</w:t>
            </w:r>
          </w:p>
        </w:tc>
      </w:tr>
      <w:tr>
        <w:trPr>
          <w:trHeight w:val="1250" w:hRule="atLeast"/>
        </w:trPr>
        <w:tc>
          <w:tcPr>
            <w:tcW w:w="2593"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点火模块</w:t>
            </w:r>
          </w:p>
        </w:tc>
        <w:tc>
          <w:tcPr>
            <w:tcW w:w="2593"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触碰触摸板</w:t>
            </w:r>
          </w:p>
        </w:tc>
        <w:tc>
          <w:tcPr>
            <w:tcW w:w="2594"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当日数据没有消耗完点火成功，当日消耗完，点火失败。</w:t>
            </w:r>
          </w:p>
        </w:tc>
      </w:tr>
      <w:tr>
        <w:trPr>
          <w:trHeight w:val="840" w:hRule="atLeast"/>
        </w:trPr>
        <w:tc>
          <w:tcPr>
            <w:tcW w:w="2593"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显示模块</w:t>
            </w:r>
          </w:p>
        </w:tc>
        <w:tc>
          <w:tcPr>
            <w:tcW w:w="2593"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开机</w:t>
            </w:r>
          </w:p>
        </w:tc>
        <w:tc>
          <w:tcPr>
            <w:tcW w:w="2594"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查看显示器是否显示当日数据显示值</w:t>
            </w:r>
          </w:p>
        </w:tc>
      </w:tr>
      <w:tr>
        <w:trPr>
          <w:trHeight w:val="860" w:hRule="atLeast"/>
        </w:trPr>
        <w:tc>
          <w:tcPr>
            <w:tcW w:w="2593" w:type="dxa"/>
            <w:tcBorders>
              <w:left w:val="nil"/>
              <w:right w:val="nil"/>
            </w:tcBorders>
            <w:vAlign w:val="top"/>
          </w:tcPr>
          <w:p>
            <w:pPr>
              <w:numPr>
                <w:ilvl w:val="0"/>
                <w:numId w:val="0"/>
              </w:numPr>
              <w:tabs>
                <w:tab w:val="clear" w:pos="360"/>
                <w:tab w:val="clear" w:pos="425"/>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蓝牙模块</w:t>
            </w:r>
          </w:p>
        </w:tc>
        <w:tc>
          <w:tcPr>
            <w:tcW w:w="2593" w:type="dxa"/>
            <w:tcBorders>
              <w:left w:val="nil"/>
              <w:right w:val="nil"/>
            </w:tcBorders>
            <w:vAlign w:val="top"/>
          </w:tcPr>
          <w:p>
            <w:pPr>
              <w:numPr>
                <w:ilvl w:val="0"/>
                <w:numId w:val="0"/>
              </w:numPr>
              <w:tabs>
                <w:tab w:val="clear" w:pos="360"/>
                <w:tab w:val="clear" w:pos="425"/>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连接App，操作App软件的按钮</w:t>
            </w:r>
          </w:p>
        </w:tc>
        <w:tc>
          <w:tcPr>
            <w:tcW w:w="2594" w:type="dxa"/>
            <w:tcBorders>
              <w:left w:val="nil"/>
              <w:right w:val="nil"/>
            </w:tcBorders>
            <w:vAlign w:val="top"/>
          </w:tcPr>
          <w:p>
            <w:pPr>
              <w:numPr>
                <w:ilvl w:val="0"/>
                <w:numId w:val="0"/>
              </w:numPr>
              <w:tabs>
                <w:tab w:val="clear" w:pos="360"/>
                <w:tab w:val="clear" w:pos="425"/>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成功修改硬件对应数据</w:t>
            </w:r>
          </w:p>
        </w:tc>
      </w:tr>
    </w:tbl>
    <w:p>
      <w:pPr>
        <w:jc w:val="both"/>
      </w:pPr>
    </w:p>
    <w:p>
      <w:pPr>
        <w:jc w:val="center"/>
      </w:pPr>
    </w:p>
    <w:p>
      <w:pPr>
        <w:jc w:val="center"/>
      </w:pPr>
    </w:p>
    <w:p>
      <w:pPr>
        <w:jc w:val="center"/>
      </w:pPr>
      <w:r>
        <w:drawing>
          <wp:inline distT="0" distB="0" distL="114300" distR="114300">
            <wp:extent cx="4044315" cy="2814320"/>
            <wp:effectExtent l="0" t="0" r="1333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flipH="1">
                      <a:off x="3323590" y="2758440"/>
                      <a:ext cx="4044315" cy="2814320"/>
                    </a:xfrm>
                    <a:prstGeom prst="rect">
                      <a:avLst/>
                    </a:prstGeom>
                  </pic:spPr>
                </pic:pic>
              </a:graphicData>
            </a:graphic>
          </wp:inline>
        </w:drawing>
      </w:r>
    </w:p>
    <w:p>
      <w:pPr>
        <w:pStyle w:val="27"/>
        <w:spacing w:before="0" w:beforeAutospacing="0" w:after="0" w:afterAutospacing="0"/>
        <w:ind w:firstLine="0" w:firstLineChars="0"/>
        <w:jc w:val="center"/>
        <w:rPr>
          <w:bCs/>
          <w:color w:val="181717" w:themeColor="background2" w:themeShade="1A"/>
          <w:sz w:val="21"/>
          <w:szCs w:val="21"/>
        </w:rPr>
      </w:pPr>
      <w:r>
        <w:rPr>
          <w:rStyle w:val="30"/>
          <w:rFonts w:hint="eastAsia"/>
          <w:b w:val="0"/>
          <w:color w:val="181717" w:themeColor="background2" w:themeShade="1A"/>
          <w:sz w:val="21"/>
          <w:szCs w:val="21"/>
        </w:rPr>
        <w:t>图</w:t>
      </w:r>
      <w:r>
        <w:rPr>
          <w:rStyle w:val="30"/>
          <w:rFonts w:hint="default"/>
          <w:b w:val="0"/>
          <w:color w:val="181717" w:themeColor="background2" w:themeShade="1A"/>
          <w:sz w:val="21"/>
          <w:szCs w:val="21"/>
        </w:rPr>
        <w:t>6</w:t>
      </w:r>
      <w:r>
        <w:rPr>
          <w:rStyle w:val="30"/>
          <w:rFonts w:hint="eastAsia"/>
          <w:b w:val="0"/>
          <w:color w:val="181717" w:themeColor="background2" w:themeShade="1A"/>
          <w:sz w:val="21"/>
          <w:szCs w:val="21"/>
        </w:rPr>
        <w:t>-</w:t>
      </w:r>
      <w:r>
        <w:rPr>
          <w:rStyle w:val="30"/>
          <w:rFonts w:hint="default"/>
          <w:b w:val="0"/>
          <w:color w:val="181717" w:themeColor="background2" w:themeShade="1A"/>
          <w:sz w:val="21"/>
          <w:szCs w:val="21"/>
        </w:rPr>
        <w:t>1实物电路图</w:t>
      </w:r>
    </w:p>
    <w:p>
      <w:pPr>
        <w:spacing w:line="400" w:lineRule="exact"/>
        <w:ind w:firstLine="420" w:firstLineChars="0"/>
        <w:rPr>
          <w:rFonts w:hint="eastAsia" w:asciiTheme="minorEastAsia" w:hAnsiTheme="minorEastAsia"/>
          <w:color w:val="181717" w:themeColor="background2" w:themeShade="1A"/>
        </w:rPr>
      </w:pP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default"/>
          <w:b w:val="0"/>
          <w:bCs w:val="0"/>
          <w:color w:val="181717" w:themeColor="background2" w:themeShade="1A"/>
          <w:sz w:val="28"/>
          <w:szCs w:val="28"/>
          <w:lang w:val="en-US" w:eastAsia="zh-CN"/>
        </w:rPr>
      </w:pPr>
      <w:bookmarkStart w:id="194" w:name="_Toc1608647696"/>
      <w:bookmarkStart w:id="195" w:name="_Toc843887820"/>
      <w:r>
        <w:rPr>
          <w:rFonts w:hint="default"/>
          <w:b w:val="0"/>
          <w:bCs w:val="0"/>
          <w:color w:val="181717" w:themeColor="background2" w:themeShade="1A"/>
          <w:sz w:val="28"/>
          <w:szCs w:val="28"/>
          <w:lang w:val="en-US" w:eastAsia="zh-CN"/>
        </w:rPr>
        <w:t>手机App测试</w:t>
      </w:r>
      <w:bookmarkEnd w:id="194"/>
      <w:bookmarkEnd w:id="195"/>
    </w:p>
    <w:p>
      <w:pPr>
        <w:pStyle w:val="4"/>
        <w:keepNext/>
        <w:keepLines/>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b w:val="0"/>
          <w:bCs w:val="0"/>
          <w:color w:val="181717" w:themeColor="background2" w:themeShade="1A"/>
          <w:kern w:val="0"/>
          <w:lang w:eastAsia="zh-CN"/>
        </w:rPr>
      </w:pPr>
      <w:bookmarkStart w:id="196" w:name="_Toc213108458"/>
      <w:r>
        <w:rPr>
          <w:rFonts w:hint="default" w:asciiTheme="majorEastAsia" w:hAnsiTheme="majorEastAsia" w:eastAsiaTheme="majorEastAsia" w:cstheme="majorEastAsia"/>
          <w:b w:val="0"/>
          <w:bCs w:val="0"/>
          <w:color w:val="181717" w:themeColor="background2" w:themeShade="1A"/>
          <w:kern w:val="0"/>
          <w:lang w:eastAsia="zh-CN"/>
        </w:rPr>
        <w:t>6.2.1 软件环境</w:t>
      </w:r>
      <w:bookmarkEnd w:id="196"/>
    </w:p>
    <w:p>
      <w:pPr>
        <w:spacing w:line="400" w:lineRule="exact"/>
        <w:ind w:firstLine="420" w:firstLineChars="0"/>
        <w:rPr>
          <w:rFonts w:hint="eastAsia" w:asciiTheme="minorEastAsia" w:hAnsiTheme="minorEastAsia"/>
          <w:color w:val="181717" w:themeColor="background2" w:themeShade="1A"/>
        </w:rPr>
      </w:pPr>
      <w:r>
        <w:rPr>
          <w:rFonts w:asciiTheme="minorEastAsia" w:hAnsiTheme="minorEastAsia"/>
          <w:color w:val="181717" w:themeColor="background2" w:themeShade="1A"/>
        </w:rPr>
        <w:t>手机开发于Android开发环境开发</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需要支持蓝牙设备的Android手机</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进行数据同步需要Android可以请求网络。</w:t>
      </w:r>
    </w:p>
    <w:p>
      <w:pPr>
        <w:pStyle w:val="4"/>
        <w:keepNext/>
        <w:keepLines/>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420" w:firstLineChars="0"/>
        <w:jc w:val="both"/>
        <w:textAlignment w:val="auto"/>
        <w:outlineLvl w:val="2"/>
        <w:rPr>
          <w:rFonts w:hint="default" w:asciiTheme="majorEastAsia" w:hAnsiTheme="majorEastAsia" w:eastAsiaTheme="majorEastAsia" w:cstheme="majorEastAsia"/>
          <w:b w:val="0"/>
          <w:bCs w:val="0"/>
          <w:color w:val="181717" w:themeColor="background2" w:themeShade="1A"/>
          <w:kern w:val="0"/>
          <w:lang w:eastAsia="zh-CN"/>
        </w:rPr>
      </w:pPr>
      <w:bookmarkStart w:id="197" w:name="_Toc232382071"/>
      <w:r>
        <w:rPr>
          <w:rFonts w:hint="default" w:asciiTheme="majorEastAsia" w:hAnsiTheme="majorEastAsia" w:eastAsiaTheme="majorEastAsia" w:cstheme="majorEastAsia"/>
          <w:b w:val="0"/>
          <w:bCs w:val="0"/>
          <w:color w:val="181717" w:themeColor="background2" w:themeShade="1A"/>
          <w:kern w:val="0"/>
          <w:lang w:eastAsia="zh-CN"/>
        </w:rPr>
        <w:t>6.2.2 测试数据</w:t>
      </w:r>
      <w:bookmarkEnd w:id="197"/>
    </w:p>
    <w:p>
      <w:pPr>
        <w:spacing w:line="400" w:lineRule="exact"/>
        <w:ind w:firstLine="420" w:firstLineChars="0"/>
        <w:outlineLvl w:val="9"/>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1 权限管理</w:t>
      </w:r>
    </w:p>
    <w:p>
      <w:pPr>
        <w:numPr>
          <w:ilvl w:val="0"/>
          <w:numId w:val="0"/>
        </w:numPr>
        <w:tabs>
          <w:tab w:val="clear" w:pos="360"/>
          <w:tab w:val="clear" w:pos="425"/>
        </w:tabs>
        <w:spacing w:line="400" w:lineRule="exact"/>
        <w:ind w:firstLine="420" w:firstLineChars="0"/>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本阶段主要针对用户注册和登陆。</w:t>
      </w:r>
    </w:p>
    <w:p>
      <w:pPr>
        <w:pStyle w:val="39"/>
        <w:spacing w:line="400" w:lineRule="exact"/>
        <w:ind w:left="420"/>
        <w:jc w:val="center"/>
        <w:rPr>
          <w:rFonts w:hint="default" w:asciiTheme="minorEastAsia" w:hAnsiTheme="minorEastAsia"/>
          <w:color w:val="181717" w:themeColor="background2" w:themeShade="1A"/>
        </w:rPr>
      </w:pPr>
      <w:r>
        <w:rPr>
          <w:rFonts w:hint="eastAsia" w:ascii="宋体" w:hAnsi="宋体" w:cs="宋体"/>
          <w:szCs w:val="21"/>
        </w:rPr>
        <w:t>表</w:t>
      </w:r>
      <w:r>
        <w:rPr>
          <w:rFonts w:ascii="宋体" w:hAnsi="宋体" w:cs="宋体"/>
          <w:szCs w:val="21"/>
        </w:rPr>
        <w:t>6</w:t>
      </w:r>
      <w:r>
        <w:rPr>
          <w:rFonts w:ascii="宋体" w:hAnsi="宋体" w:cs="宋体"/>
          <w:szCs w:val="21"/>
        </w:rPr>
        <w:t>-2</w:t>
      </w:r>
      <w:r>
        <w:rPr>
          <w:rFonts w:hint="default" w:ascii="宋体" w:hAnsi="宋体" w:cs="宋体"/>
          <w:szCs w:val="21"/>
        </w:rPr>
        <w:t>权限控制表</w:t>
      </w:r>
    </w:p>
    <w:tbl>
      <w:tblPr>
        <w:tblStyle w:val="37"/>
        <w:tblpPr w:leftFromText="180" w:rightFromText="180" w:vertAnchor="text" w:horzAnchor="page" w:tblpX="2302" w:tblpY="342"/>
        <w:tblOverlap w:val="never"/>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6"/>
        <w:gridCol w:w="2607"/>
        <w:gridCol w:w="2607"/>
      </w:tblGrid>
      <w:tr>
        <w:trPr>
          <w:trHeight w:val="606" w:hRule="atLeast"/>
        </w:trPr>
        <w:tc>
          <w:tcPr>
            <w:tcW w:w="2606" w:type="dxa"/>
            <w:tcBorders>
              <w:left w:val="nil"/>
              <w:right w:val="nil"/>
            </w:tcBorders>
            <w:vAlign w:val="top"/>
          </w:tcPr>
          <w:p>
            <w:pPr>
              <w:numPr>
                <w:ilvl w:val="0"/>
                <w:numId w:val="0"/>
              </w:numPr>
              <w:tabs>
                <w:tab w:val="clear" w:pos="360"/>
                <w:tab w:val="clear" w:pos="425"/>
              </w:tabs>
              <w:spacing w:line="400" w:lineRule="exact"/>
              <w:jc w:val="left"/>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测试模块名</w:t>
            </w:r>
          </w:p>
        </w:tc>
        <w:tc>
          <w:tcPr>
            <w:tcW w:w="2607" w:type="dxa"/>
            <w:tcBorders>
              <w:left w:val="nil"/>
              <w:right w:val="nil"/>
            </w:tcBorders>
            <w:vAlign w:val="top"/>
          </w:tcPr>
          <w:p>
            <w:pPr>
              <w:numPr>
                <w:ilvl w:val="0"/>
                <w:numId w:val="0"/>
              </w:numPr>
              <w:tabs>
                <w:tab w:val="clear" w:pos="360"/>
                <w:tab w:val="clear" w:pos="425"/>
              </w:tabs>
              <w:spacing w:line="400" w:lineRule="exact"/>
              <w:jc w:val="left"/>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测试过程</w:t>
            </w:r>
          </w:p>
        </w:tc>
        <w:tc>
          <w:tcPr>
            <w:tcW w:w="2607" w:type="dxa"/>
            <w:tcBorders>
              <w:left w:val="nil"/>
              <w:right w:val="nil"/>
            </w:tcBorders>
            <w:vAlign w:val="top"/>
          </w:tcPr>
          <w:p>
            <w:pPr>
              <w:numPr>
                <w:ilvl w:val="0"/>
                <w:numId w:val="0"/>
              </w:numPr>
              <w:tabs>
                <w:tab w:val="clear" w:pos="360"/>
                <w:tab w:val="clear" w:pos="425"/>
              </w:tabs>
              <w:spacing w:line="400" w:lineRule="exact"/>
              <w:jc w:val="left"/>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测试结果</w:t>
            </w:r>
          </w:p>
        </w:tc>
      </w:tr>
      <w:tr>
        <w:trPr>
          <w:trHeight w:val="1154" w:hRule="atLeast"/>
        </w:trPr>
        <w:tc>
          <w:tcPr>
            <w:tcW w:w="2606"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用户注册</w:t>
            </w:r>
          </w:p>
        </w:tc>
        <w:tc>
          <w:tcPr>
            <w:tcW w:w="2607"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点击“个人”- “登陆”- “用户注册”</w:t>
            </w:r>
          </w:p>
        </w:tc>
        <w:tc>
          <w:tcPr>
            <w:tcW w:w="2607"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注册成功，调到登陆界面</w:t>
            </w:r>
          </w:p>
        </w:tc>
      </w:tr>
      <w:tr>
        <w:trPr>
          <w:trHeight w:val="90" w:hRule="atLeast"/>
        </w:trPr>
        <w:tc>
          <w:tcPr>
            <w:tcW w:w="2606"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用户登陆</w:t>
            </w:r>
          </w:p>
        </w:tc>
        <w:tc>
          <w:tcPr>
            <w:tcW w:w="2607"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点击“个人”- “登陆”</w:t>
            </w:r>
          </w:p>
        </w:tc>
        <w:tc>
          <w:tcPr>
            <w:tcW w:w="2607"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登陆成功进入App首页</w:t>
            </w:r>
          </w:p>
        </w:tc>
      </w:tr>
    </w:tbl>
    <w:p>
      <w:pPr>
        <w:numPr>
          <w:ilvl w:val="0"/>
          <w:numId w:val="0"/>
        </w:numPr>
        <w:tabs>
          <w:tab w:val="clear" w:pos="360"/>
          <w:tab w:val="clear" w:pos="425"/>
        </w:tabs>
        <w:spacing w:line="240" w:lineRule="auto"/>
        <w:jc w:val="both"/>
        <w:rPr>
          <w:rFonts w:hint="default" w:asciiTheme="minorEastAsia" w:hAnsiTheme="minorEastAsia"/>
          <w:color w:val="181717" w:themeColor="background2" w:themeShade="1A"/>
        </w:rPr>
      </w:pPr>
    </w:p>
    <w:p>
      <w:pPr>
        <w:numPr>
          <w:ilvl w:val="0"/>
          <w:numId w:val="0"/>
        </w:numPr>
        <w:tabs>
          <w:tab w:val="clear" w:pos="360"/>
          <w:tab w:val="clear" w:pos="425"/>
        </w:tabs>
        <w:spacing w:line="240" w:lineRule="auto"/>
        <w:jc w:val="center"/>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drawing>
          <wp:inline distT="0" distB="0" distL="114300" distR="114300">
            <wp:extent cx="2491105" cy="3669665"/>
            <wp:effectExtent l="0" t="0" r="4445" b="6985"/>
            <wp:docPr id="23" name="图片 23" descr="212728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127289624"/>
                    <pic:cNvPicPr>
                      <a:picLocks noChangeAspect="1"/>
                    </pic:cNvPicPr>
                  </pic:nvPicPr>
                  <pic:blipFill>
                    <a:blip r:embed="rId34"/>
                    <a:stretch>
                      <a:fillRect/>
                    </a:stretch>
                  </pic:blipFill>
                  <pic:spPr>
                    <a:xfrm>
                      <a:off x="0" y="0"/>
                      <a:ext cx="2491105" cy="3669665"/>
                    </a:xfrm>
                    <a:prstGeom prst="rect">
                      <a:avLst/>
                    </a:prstGeom>
                  </pic:spPr>
                </pic:pic>
              </a:graphicData>
            </a:graphic>
          </wp:inline>
        </w:drawing>
      </w:r>
    </w:p>
    <w:p>
      <w:pPr>
        <w:numPr>
          <w:ilvl w:val="0"/>
          <w:numId w:val="0"/>
        </w:numPr>
        <w:tabs>
          <w:tab w:val="clear" w:pos="360"/>
          <w:tab w:val="clear" w:pos="425"/>
        </w:tabs>
        <w:spacing w:line="240" w:lineRule="auto"/>
        <w:jc w:val="center"/>
        <w:rPr>
          <w:rFonts w:hint="default" w:asciiTheme="minorEastAsia" w:hAnsiTheme="minorEastAsia"/>
          <w:color w:val="181717" w:themeColor="background2" w:themeShade="1A"/>
        </w:rPr>
      </w:pPr>
      <w:r>
        <w:rPr>
          <w:rStyle w:val="30"/>
          <w:rFonts w:hint="eastAsia"/>
          <w:b w:val="0"/>
          <w:color w:val="181717" w:themeColor="background2" w:themeShade="1A"/>
          <w:sz w:val="21"/>
          <w:szCs w:val="21"/>
        </w:rPr>
        <w:t>图</w:t>
      </w:r>
      <w:r>
        <w:rPr>
          <w:rStyle w:val="30"/>
          <w:rFonts w:hint="default"/>
          <w:b w:val="0"/>
          <w:color w:val="181717" w:themeColor="background2" w:themeShade="1A"/>
          <w:sz w:val="21"/>
          <w:szCs w:val="21"/>
        </w:rPr>
        <w:t>6</w:t>
      </w:r>
      <w:r>
        <w:rPr>
          <w:rStyle w:val="30"/>
          <w:rFonts w:hint="eastAsia"/>
          <w:b w:val="0"/>
          <w:color w:val="181717" w:themeColor="background2" w:themeShade="1A"/>
          <w:sz w:val="21"/>
          <w:szCs w:val="21"/>
        </w:rPr>
        <w:t>-</w:t>
      </w:r>
      <w:r>
        <w:rPr>
          <w:rStyle w:val="30"/>
          <w:rFonts w:hint="default"/>
          <w:b w:val="0"/>
          <w:color w:val="181717" w:themeColor="background2" w:themeShade="1A"/>
          <w:sz w:val="21"/>
          <w:szCs w:val="21"/>
        </w:rPr>
        <w:t>2</w:t>
      </w:r>
      <w:r>
        <w:rPr>
          <w:rStyle w:val="30"/>
          <w:rFonts w:hint="eastAsia"/>
          <w:b w:val="0"/>
          <w:color w:val="181717" w:themeColor="background2" w:themeShade="1A"/>
          <w:sz w:val="21"/>
          <w:szCs w:val="21"/>
        </w:rPr>
        <w:t xml:space="preserve"> </w:t>
      </w:r>
      <w:r>
        <w:rPr>
          <w:rStyle w:val="30"/>
          <w:rFonts w:hint="default"/>
          <w:b w:val="0"/>
          <w:color w:val="181717" w:themeColor="background2" w:themeShade="1A"/>
          <w:sz w:val="21"/>
          <w:szCs w:val="21"/>
        </w:rPr>
        <w:t>登陆测试图</w:t>
      </w:r>
    </w:p>
    <w:p>
      <w:pPr>
        <w:numPr>
          <w:ilvl w:val="0"/>
          <w:numId w:val="0"/>
        </w:numPr>
        <w:tabs>
          <w:tab w:val="clear" w:pos="360"/>
          <w:tab w:val="clear" w:pos="425"/>
        </w:tabs>
        <w:spacing w:line="400" w:lineRule="exact"/>
        <w:ind w:firstLine="420" w:firstLineChars="0"/>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2 图形数据分析</w:t>
      </w:r>
    </w:p>
    <w:p>
      <w:pPr>
        <w:numPr>
          <w:ilvl w:val="0"/>
          <w:numId w:val="0"/>
        </w:numPr>
        <w:tabs>
          <w:tab w:val="clear" w:pos="360"/>
          <w:tab w:val="clear" w:pos="425"/>
        </w:tabs>
        <w:spacing w:line="400" w:lineRule="exact"/>
        <w:ind w:firstLine="420" w:firstLineChars="0"/>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本阶段主要针对用户数据分析测试。</w:t>
      </w:r>
    </w:p>
    <w:p>
      <w:pPr>
        <w:pStyle w:val="39"/>
        <w:spacing w:line="400" w:lineRule="exact"/>
        <w:ind w:left="420"/>
        <w:jc w:val="center"/>
        <w:rPr>
          <w:rFonts w:hint="default" w:asciiTheme="minorEastAsia" w:hAnsiTheme="minorEastAsia"/>
          <w:color w:val="181717" w:themeColor="background2" w:themeShade="1A"/>
        </w:rPr>
      </w:pPr>
      <w:r>
        <w:rPr>
          <w:rFonts w:hint="eastAsia" w:ascii="宋体" w:hAnsi="宋体" w:cs="宋体"/>
          <w:szCs w:val="21"/>
        </w:rPr>
        <w:t>表</w:t>
      </w:r>
      <w:r>
        <w:rPr>
          <w:rFonts w:ascii="宋体" w:hAnsi="宋体" w:cs="宋体"/>
          <w:szCs w:val="21"/>
        </w:rPr>
        <w:t>6-</w:t>
      </w:r>
      <w:r>
        <w:rPr>
          <w:rFonts w:ascii="宋体" w:hAnsi="宋体" w:cs="宋体"/>
          <w:szCs w:val="21"/>
        </w:rPr>
        <w:t>3数据分析表</w:t>
      </w:r>
    </w:p>
    <w:tbl>
      <w:tblPr>
        <w:tblStyle w:val="37"/>
        <w:tblpPr w:leftFromText="180" w:rightFromText="180" w:vertAnchor="text" w:horzAnchor="page" w:tblpX="2302" w:tblpY="342"/>
        <w:tblOverlap w:val="never"/>
        <w:tblW w:w="7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0"/>
        <w:gridCol w:w="2639"/>
        <w:gridCol w:w="2641"/>
      </w:tblGrid>
      <w:tr>
        <w:trPr>
          <w:trHeight w:val="474" w:hRule="atLeast"/>
        </w:trPr>
        <w:tc>
          <w:tcPr>
            <w:tcW w:w="2640"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测试模块名</w:t>
            </w:r>
          </w:p>
        </w:tc>
        <w:tc>
          <w:tcPr>
            <w:tcW w:w="2639"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测试过程</w:t>
            </w:r>
          </w:p>
        </w:tc>
        <w:tc>
          <w:tcPr>
            <w:tcW w:w="2641"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测试结果</w:t>
            </w:r>
          </w:p>
        </w:tc>
      </w:tr>
      <w:tr>
        <w:trPr>
          <w:trHeight w:val="849" w:hRule="atLeast"/>
        </w:trPr>
        <w:tc>
          <w:tcPr>
            <w:tcW w:w="2640"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圆形数据分析</w:t>
            </w:r>
          </w:p>
        </w:tc>
        <w:tc>
          <w:tcPr>
            <w:tcW w:w="2639"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点击“分享”- “圆形数据分析”</w:t>
            </w:r>
          </w:p>
        </w:tc>
        <w:tc>
          <w:tcPr>
            <w:tcW w:w="2641"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跳转圆形数据分析数据分析界面</w:t>
            </w:r>
          </w:p>
        </w:tc>
      </w:tr>
      <w:tr>
        <w:trPr>
          <w:trHeight w:val="816" w:hRule="atLeast"/>
        </w:trPr>
        <w:tc>
          <w:tcPr>
            <w:tcW w:w="2640"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雷达图数据分析</w:t>
            </w:r>
          </w:p>
        </w:tc>
        <w:tc>
          <w:tcPr>
            <w:tcW w:w="2639"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点击“个人”- “雷达图数据分析”</w:t>
            </w:r>
          </w:p>
        </w:tc>
        <w:tc>
          <w:tcPr>
            <w:tcW w:w="2641"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跳转雷达图数据分析数据分析界面</w:t>
            </w:r>
          </w:p>
        </w:tc>
      </w:tr>
      <w:tr>
        <w:trPr>
          <w:trHeight w:val="798" w:hRule="atLeast"/>
        </w:trPr>
        <w:tc>
          <w:tcPr>
            <w:tcW w:w="2640" w:type="dxa"/>
            <w:tcBorders>
              <w:left w:val="nil"/>
              <w:right w:val="nil"/>
            </w:tcBorders>
            <w:vAlign w:val="top"/>
          </w:tcPr>
          <w:p>
            <w:pPr>
              <w:numPr>
                <w:ilvl w:val="0"/>
                <w:numId w:val="0"/>
              </w:numPr>
              <w:tabs>
                <w:tab w:val="clear" w:pos="360"/>
                <w:tab w:val="clear" w:pos="425"/>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线性图数据分析</w:t>
            </w:r>
          </w:p>
        </w:tc>
        <w:tc>
          <w:tcPr>
            <w:tcW w:w="2639" w:type="dxa"/>
            <w:tcBorders>
              <w:left w:val="nil"/>
              <w:right w:val="nil"/>
            </w:tcBorders>
            <w:vAlign w:val="top"/>
          </w:tcPr>
          <w:p>
            <w:pPr>
              <w:numPr>
                <w:ilvl w:val="0"/>
                <w:numId w:val="0"/>
              </w:numPr>
              <w:tabs>
                <w:tab w:val="clear" w:pos="360"/>
                <w:tab w:val="clear" w:pos="425"/>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点击“个人”- “线性图数据分析”</w:t>
            </w:r>
          </w:p>
        </w:tc>
        <w:tc>
          <w:tcPr>
            <w:tcW w:w="2641" w:type="dxa"/>
            <w:tcBorders>
              <w:left w:val="nil"/>
              <w:right w:val="nil"/>
            </w:tcBorders>
            <w:vAlign w:val="top"/>
          </w:tcPr>
          <w:p>
            <w:pPr>
              <w:numPr>
                <w:ilvl w:val="0"/>
                <w:numId w:val="0"/>
              </w:numPr>
              <w:tabs>
                <w:tab w:val="clear" w:pos="360"/>
                <w:tab w:val="clear" w:pos="425"/>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跳转线性数据分析数据分析界面</w:t>
            </w:r>
          </w:p>
        </w:tc>
      </w:tr>
    </w:tbl>
    <w:p>
      <w:pPr>
        <w:numPr>
          <w:ilvl w:val="0"/>
          <w:numId w:val="0"/>
        </w:numPr>
        <w:tabs>
          <w:tab w:val="clear" w:pos="360"/>
          <w:tab w:val="clear" w:pos="425"/>
        </w:tabs>
        <w:spacing w:line="400" w:lineRule="exact"/>
        <w:jc w:val="center"/>
        <w:rPr>
          <w:rFonts w:hint="default" w:asciiTheme="minorEastAsia" w:hAnsiTheme="minorEastAsia"/>
          <w:color w:val="181717" w:themeColor="background2" w:themeShade="1A"/>
        </w:rPr>
      </w:pPr>
    </w:p>
    <w:p>
      <w:pPr>
        <w:numPr>
          <w:ilvl w:val="0"/>
          <w:numId w:val="0"/>
        </w:numPr>
        <w:tabs>
          <w:tab w:val="clear" w:pos="360"/>
          <w:tab w:val="clear" w:pos="425"/>
        </w:tabs>
        <w:spacing w:line="400" w:lineRule="exact"/>
        <w:ind w:firstLine="420" w:firstLineChars="0"/>
        <w:rPr>
          <w:rFonts w:hint="eastAsia" w:asciiTheme="minorEastAsia" w:hAnsiTheme="minorEastAsia"/>
          <w:color w:val="181717" w:themeColor="background2" w:themeShade="1A"/>
        </w:rPr>
      </w:pPr>
      <w:r>
        <w:rPr>
          <w:rFonts w:hint="default" w:asciiTheme="minorEastAsia" w:hAnsiTheme="minorEastAsia"/>
          <w:color w:val="181717" w:themeColor="background2" w:themeShade="1A"/>
        </w:rPr>
        <w:t>3 好友管理</w:t>
      </w:r>
    </w:p>
    <w:p>
      <w:pPr>
        <w:numPr>
          <w:ilvl w:val="0"/>
          <w:numId w:val="0"/>
        </w:numPr>
        <w:tabs>
          <w:tab w:val="clear" w:pos="360"/>
          <w:tab w:val="clear" w:pos="425"/>
        </w:tabs>
        <w:spacing w:line="400" w:lineRule="exact"/>
        <w:ind w:firstLine="420" w:firstLineChars="0"/>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本阶段主要针对好友管理。</w:t>
      </w:r>
    </w:p>
    <w:p>
      <w:pPr>
        <w:pStyle w:val="39"/>
        <w:spacing w:line="400" w:lineRule="exact"/>
        <w:ind w:left="420"/>
        <w:jc w:val="center"/>
        <w:rPr>
          <w:rFonts w:hint="eastAsia" w:asciiTheme="minorEastAsia" w:hAnsiTheme="minorEastAsia"/>
          <w:color w:val="181717" w:themeColor="background2" w:themeShade="1A"/>
        </w:rPr>
      </w:pPr>
      <w:r>
        <w:rPr>
          <w:rFonts w:hint="eastAsia" w:ascii="宋体" w:hAnsi="宋体" w:cs="宋体"/>
          <w:szCs w:val="21"/>
        </w:rPr>
        <w:t>表</w:t>
      </w:r>
      <w:r>
        <w:rPr>
          <w:rFonts w:ascii="宋体" w:hAnsi="宋体" w:cs="宋体"/>
          <w:szCs w:val="21"/>
        </w:rPr>
        <w:t>6-</w:t>
      </w:r>
      <w:r>
        <w:rPr>
          <w:rFonts w:ascii="宋体" w:hAnsi="宋体" w:cs="宋体"/>
          <w:szCs w:val="21"/>
        </w:rPr>
        <w:t>4好友管理表</w:t>
      </w:r>
    </w:p>
    <w:tbl>
      <w:tblPr>
        <w:tblStyle w:val="37"/>
        <w:tblpPr w:leftFromText="180" w:rightFromText="180" w:vertAnchor="text" w:horzAnchor="page" w:tblpX="2302" w:tblpY="342"/>
        <w:tblOverlap w:val="never"/>
        <w:tblW w:w="7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0"/>
        <w:gridCol w:w="2639"/>
        <w:gridCol w:w="2641"/>
      </w:tblGrid>
      <w:tr>
        <w:trPr>
          <w:trHeight w:val="444" w:hRule="atLeast"/>
        </w:trPr>
        <w:tc>
          <w:tcPr>
            <w:tcW w:w="2640"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测试模块名</w:t>
            </w:r>
          </w:p>
        </w:tc>
        <w:tc>
          <w:tcPr>
            <w:tcW w:w="2639"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测试过程</w:t>
            </w:r>
          </w:p>
        </w:tc>
        <w:tc>
          <w:tcPr>
            <w:tcW w:w="2641"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测试结果</w:t>
            </w:r>
          </w:p>
        </w:tc>
      </w:tr>
      <w:tr>
        <w:trPr>
          <w:trHeight w:val="757" w:hRule="atLeast"/>
        </w:trPr>
        <w:tc>
          <w:tcPr>
            <w:tcW w:w="2640"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好友搜索</w:t>
            </w:r>
          </w:p>
        </w:tc>
        <w:tc>
          <w:tcPr>
            <w:tcW w:w="2639"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点击“烟友”- “搜索”</w:t>
            </w:r>
          </w:p>
        </w:tc>
        <w:tc>
          <w:tcPr>
            <w:tcW w:w="2641"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搜索成功，显示搜索的好友</w:t>
            </w:r>
          </w:p>
        </w:tc>
      </w:tr>
      <w:tr>
        <w:trPr>
          <w:trHeight w:val="867" w:hRule="atLeast"/>
        </w:trPr>
        <w:tc>
          <w:tcPr>
            <w:tcW w:w="2640"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好友聊天</w:t>
            </w:r>
          </w:p>
        </w:tc>
        <w:tc>
          <w:tcPr>
            <w:tcW w:w="2639"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点击“烟友”- “好友名”- “发送”</w:t>
            </w:r>
          </w:p>
        </w:tc>
        <w:tc>
          <w:tcPr>
            <w:tcW w:w="2641"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消息发送成功，好友端在线显示消息</w:t>
            </w:r>
          </w:p>
        </w:tc>
      </w:tr>
      <w:tr>
        <w:trPr>
          <w:trHeight w:val="771" w:hRule="atLeast"/>
        </w:trPr>
        <w:tc>
          <w:tcPr>
            <w:tcW w:w="2640" w:type="dxa"/>
            <w:tcBorders>
              <w:left w:val="nil"/>
              <w:right w:val="nil"/>
            </w:tcBorders>
            <w:vAlign w:val="top"/>
          </w:tcPr>
          <w:p>
            <w:pPr>
              <w:numPr>
                <w:ilvl w:val="0"/>
                <w:numId w:val="0"/>
              </w:numPr>
              <w:tabs>
                <w:tab w:val="clear" w:pos="360"/>
                <w:tab w:val="clear" w:pos="425"/>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好友赠送</w:t>
            </w:r>
          </w:p>
        </w:tc>
        <w:tc>
          <w:tcPr>
            <w:tcW w:w="2639" w:type="dxa"/>
            <w:tcBorders>
              <w:left w:val="nil"/>
              <w:right w:val="nil"/>
            </w:tcBorders>
            <w:vAlign w:val="top"/>
          </w:tcPr>
          <w:p>
            <w:pPr>
              <w:numPr>
                <w:ilvl w:val="0"/>
                <w:numId w:val="0"/>
              </w:numPr>
              <w:tabs>
                <w:tab w:val="clear" w:pos="360"/>
                <w:tab w:val="clear" w:pos="425"/>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点击“烟友”- 长按“好友名”</w:t>
            </w:r>
          </w:p>
        </w:tc>
        <w:tc>
          <w:tcPr>
            <w:tcW w:w="2641" w:type="dxa"/>
            <w:tcBorders>
              <w:left w:val="nil"/>
              <w:right w:val="nil"/>
            </w:tcBorders>
            <w:vAlign w:val="top"/>
          </w:tcPr>
          <w:p>
            <w:pPr>
              <w:numPr>
                <w:ilvl w:val="0"/>
                <w:numId w:val="0"/>
              </w:numPr>
              <w:tabs>
                <w:tab w:val="clear" w:pos="360"/>
                <w:tab w:val="clear" w:pos="425"/>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好友端在线接受赠送</w:t>
            </w:r>
          </w:p>
        </w:tc>
      </w:tr>
    </w:tbl>
    <w:p>
      <w:pPr>
        <w:numPr>
          <w:ilvl w:val="0"/>
          <w:numId w:val="0"/>
        </w:numPr>
        <w:tabs>
          <w:tab w:val="clear" w:pos="360"/>
          <w:tab w:val="clear" w:pos="425"/>
        </w:tabs>
        <w:spacing w:line="400" w:lineRule="exact"/>
        <w:rPr>
          <w:rFonts w:hint="eastAsia" w:asciiTheme="minorEastAsia" w:hAnsiTheme="minorEastAsia"/>
          <w:color w:val="181717" w:themeColor="background2" w:themeShade="1A"/>
        </w:rPr>
      </w:pPr>
      <w:r>
        <w:rPr>
          <w:rFonts w:hint="default" w:asciiTheme="minorEastAsia" w:hAnsiTheme="minorEastAsia"/>
          <w:color w:val="181717" w:themeColor="background2" w:themeShade="1A"/>
        </w:rPr>
        <w:t xml:space="preserve"> </w:t>
      </w:r>
      <w:r>
        <w:rPr>
          <w:rFonts w:hint="default" w:asciiTheme="minorEastAsia" w:hAnsiTheme="minorEastAsia"/>
          <w:color w:val="181717" w:themeColor="background2" w:themeShade="1A"/>
        </w:rPr>
        <w:tab/>
      </w:r>
      <w:r>
        <w:rPr>
          <w:rFonts w:hint="default" w:asciiTheme="minorEastAsia" w:hAnsiTheme="minorEastAsia"/>
          <w:color w:val="181717" w:themeColor="background2" w:themeShade="1A"/>
        </w:rPr>
        <w:tab/>
      </w:r>
    </w:p>
    <w:p>
      <w:pPr>
        <w:numPr>
          <w:ilvl w:val="0"/>
          <w:numId w:val="0"/>
        </w:numPr>
        <w:tabs>
          <w:tab w:val="clear" w:pos="360"/>
          <w:tab w:val="clear" w:pos="425"/>
        </w:tabs>
        <w:spacing w:line="400" w:lineRule="exact"/>
        <w:ind w:firstLine="420" w:firstLineChars="0"/>
        <w:rPr>
          <w:rFonts w:hint="eastAsia" w:asciiTheme="minorEastAsia" w:hAnsiTheme="minorEastAsia"/>
          <w:color w:val="181717" w:themeColor="background2" w:themeShade="1A"/>
        </w:rPr>
      </w:pPr>
      <w:r>
        <w:rPr>
          <w:rFonts w:hint="default" w:asciiTheme="minorEastAsia" w:hAnsiTheme="minorEastAsia"/>
          <w:color w:val="181717" w:themeColor="background2" w:themeShade="1A"/>
        </w:rPr>
        <w:t>4 管理硬件</w:t>
      </w:r>
    </w:p>
    <w:p>
      <w:pPr>
        <w:numPr>
          <w:ilvl w:val="0"/>
          <w:numId w:val="0"/>
        </w:numPr>
        <w:tabs>
          <w:tab w:val="clear" w:pos="360"/>
          <w:tab w:val="clear" w:pos="425"/>
        </w:tabs>
        <w:spacing w:line="400" w:lineRule="exact"/>
        <w:ind w:firstLine="420" w:firstLineChars="0"/>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本阶段主要针对App和硬件连接的管理和数据交互。</w:t>
      </w:r>
    </w:p>
    <w:p>
      <w:pPr>
        <w:pStyle w:val="39"/>
        <w:spacing w:line="400" w:lineRule="exact"/>
        <w:ind w:left="420"/>
        <w:jc w:val="center"/>
        <w:rPr>
          <w:rFonts w:hint="eastAsia" w:asciiTheme="minorEastAsia" w:hAnsiTheme="minorEastAsia"/>
          <w:color w:val="181717" w:themeColor="background2" w:themeShade="1A"/>
        </w:rPr>
      </w:pPr>
      <w:r>
        <w:rPr>
          <w:rFonts w:hint="eastAsia" w:ascii="宋体" w:hAnsi="宋体" w:cs="宋体"/>
          <w:szCs w:val="21"/>
        </w:rPr>
        <w:t>表</w:t>
      </w:r>
      <w:r>
        <w:rPr>
          <w:rFonts w:ascii="宋体" w:hAnsi="宋体" w:cs="宋体"/>
          <w:szCs w:val="21"/>
        </w:rPr>
        <w:t>6-</w:t>
      </w:r>
      <w:r>
        <w:rPr>
          <w:rFonts w:ascii="宋体" w:hAnsi="宋体" w:cs="宋体"/>
          <w:szCs w:val="21"/>
        </w:rPr>
        <w:t>5软硬件数据交互表</w:t>
      </w:r>
    </w:p>
    <w:tbl>
      <w:tblPr>
        <w:tblStyle w:val="37"/>
        <w:tblpPr w:leftFromText="180" w:rightFromText="180" w:vertAnchor="text" w:horzAnchor="page" w:tblpX="2302" w:tblpY="342"/>
        <w:tblOverlap w:val="never"/>
        <w:tblW w:w="8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0"/>
        <w:gridCol w:w="2719"/>
        <w:gridCol w:w="2721"/>
      </w:tblGrid>
      <w:tr>
        <w:trPr>
          <w:trHeight w:val="537" w:hRule="atLeast"/>
        </w:trPr>
        <w:tc>
          <w:tcPr>
            <w:tcW w:w="2720"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测试模块名</w:t>
            </w:r>
          </w:p>
        </w:tc>
        <w:tc>
          <w:tcPr>
            <w:tcW w:w="2719"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测试过程</w:t>
            </w:r>
          </w:p>
        </w:tc>
        <w:tc>
          <w:tcPr>
            <w:tcW w:w="2721"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测试结果</w:t>
            </w:r>
          </w:p>
        </w:tc>
      </w:tr>
      <w:tr>
        <w:trPr>
          <w:trHeight w:val="1051" w:hRule="atLeast"/>
        </w:trPr>
        <w:tc>
          <w:tcPr>
            <w:tcW w:w="2720"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连接硬件</w:t>
            </w:r>
          </w:p>
        </w:tc>
        <w:tc>
          <w:tcPr>
            <w:tcW w:w="2719"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点击“主页”- “ON”- “SCAN”</w:t>
            </w:r>
          </w:p>
        </w:tc>
        <w:tc>
          <w:tcPr>
            <w:tcW w:w="2721"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连接成功，首页显示连接成功</w:t>
            </w:r>
          </w:p>
        </w:tc>
      </w:tr>
      <w:tr>
        <w:trPr>
          <w:trHeight w:val="824" w:hRule="atLeast"/>
        </w:trPr>
        <w:tc>
          <w:tcPr>
            <w:tcW w:w="2720"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同步数据</w:t>
            </w:r>
          </w:p>
        </w:tc>
        <w:tc>
          <w:tcPr>
            <w:tcW w:w="2719"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点击“主页”- “数据同步”</w:t>
            </w:r>
          </w:p>
        </w:tc>
        <w:tc>
          <w:tcPr>
            <w:tcW w:w="2721"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测试成功</w:t>
            </w:r>
          </w:p>
        </w:tc>
      </w:tr>
    </w:tbl>
    <w:p>
      <w:pPr>
        <w:numPr>
          <w:ilvl w:val="0"/>
          <w:numId w:val="0"/>
        </w:numPr>
        <w:tabs>
          <w:tab w:val="clear" w:pos="360"/>
          <w:tab w:val="clear" w:pos="425"/>
        </w:tabs>
        <w:spacing w:line="240" w:lineRule="auto"/>
        <w:jc w:val="center"/>
        <w:rPr>
          <w:rFonts w:hint="default" w:asciiTheme="minorEastAsia" w:hAnsiTheme="minorEastAsia"/>
          <w:color w:val="181717" w:themeColor="background2" w:themeShade="1A"/>
        </w:rPr>
      </w:pPr>
    </w:p>
    <w:p>
      <w:pPr>
        <w:numPr>
          <w:ilvl w:val="0"/>
          <w:numId w:val="0"/>
        </w:numPr>
        <w:tabs>
          <w:tab w:val="clear" w:pos="360"/>
          <w:tab w:val="clear" w:pos="425"/>
        </w:tabs>
        <w:spacing w:line="240" w:lineRule="auto"/>
        <w:jc w:val="center"/>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drawing>
          <wp:inline distT="0" distB="0" distL="114300" distR="114300">
            <wp:extent cx="2578100" cy="4241800"/>
            <wp:effectExtent l="0" t="0" r="12700" b="6350"/>
            <wp:docPr id="22" name="图片 22" descr="147845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78452301"/>
                    <pic:cNvPicPr>
                      <a:picLocks noChangeAspect="1"/>
                    </pic:cNvPicPr>
                  </pic:nvPicPr>
                  <pic:blipFill>
                    <a:blip r:embed="rId35"/>
                    <a:stretch>
                      <a:fillRect/>
                    </a:stretch>
                  </pic:blipFill>
                  <pic:spPr>
                    <a:xfrm>
                      <a:off x="0" y="0"/>
                      <a:ext cx="2578100" cy="4241800"/>
                    </a:xfrm>
                    <a:prstGeom prst="rect">
                      <a:avLst/>
                    </a:prstGeom>
                  </pic:spPr>
                </pic:pic>
              </a:graphicData>
            </a:graphic>
          </wp:inline>
        </w:drawing>
      </w:r>
    </w:p>
    <w:p>
      <w:pPr>
        <w:numPr>
          <w:ilvl w:val="0"/>
          <w:numId w:val="0"/>
        </w:numPr>
        <w:tabs>
          <w:tab w:val="clear" w:pos="360"/>
          <w:tab w:val="clear" w:pos="425"/>
        </w:tabs>
        <w:spacing w:line="240" w:lineRule="auto"/>
        <w:jc w:val="center"/>
        <w:rPr>
          <w:rFonts w:hint="default" w:asciiTheme="minorEastAsia" w:hAnsiTheme="minorEastAsia"/>
          <w:color w:val="181717" w:themeColor="background2" w:themeShade="1A"/>
        </w:rPr>
      </w:pPr>
      <w:r>
        <w:rPr>
          <w:rStyle w:val="30"/>
          <w:rFonts w:hint="eastAsia"/>
          <w:b w:val="0"/>
          <w:color w:val="181717" w:themeColor="background2" w:themeShade="1A"/>
          <w:sz w:val="21"/>
          <w:szCs w:val="21"/>
        </w:rPr>
        <w:t>图</w:t>
      </w:r>
      <w:r>
        <w:rPr>
          <w:rStyle w:val="30"/>
          <w:rFonts w:hint="default"/>
          <w:b w:val="0"/>
          <w:color w:val="181717" w:themeColor="background2" w:themeShade="1A"/>
          <w:sz w:val="21"/>
          <w:szCs w:val="21"/>
        </w:rPr>
        <w:t>6</w:t>
      </w:r>
      <w:r>
        <w:rPr>
          <w:rStyle w:val="30"/>
          <w:rFonts w:hint="eastAsia"/>
          <w:b w:val="0"/>
          <w:color w:val="181717" w:themeColor="background2" w:themeShade="1A"/>
          <w:sz w:val="21"/>
          <w:szCs w:val="21"/>
        </w:rPr>
        <w:t>-</w:t>
      </w:r>
      <w:r>
        <w:rPr>
          <w:rStyle w:val="30"/>
          <w:rFonts w:hint="default"/>
          <w:b w:val="0"/>
          <w:color w:val="181717" w:themeColor="background2" w:themeShade="1A"/>
          <w:sz w:val="21"/>
          <w:szCs w:val="21"/>
        </w:rPr>
        <w:t>3</w:t>
      </w:r>
      <w:r>
        <w:rPr>
          <w:rStyle w:val="30"/>
          <w:rFonts w:hint="eastAsia"/>
          <w:b w:val="0"/>
          <w:color w:val="181717" w:themeColor="background2" w:themeShade="1A"/>
          <w:sz w:val="21"/>
          <w:szCs w:val="21"/>
        </w:rPr>
        <w:t xml:space="preserve"> </w:t>
      </w:r>
      <w:r>
        <w:rPr>
          <w:rStyle w:val="30"/>
          <w:rFonts w:hint="default"/>
          <w:b w:val="0"/>
          <w:color w:val="181717" w:themeColor="background2" w:themeShade="1A"/>
          <w:sz w:val="21"/>
          <w:szCs w:val="21"/>
        </w:rPr>
        <w:t>调用开启手机蓝牙图</w:t>
      </w:r>
    </w:p>
    <w:p>
      <w:pPr>
        <w:numPr>
          <w:ilvl w:val="0"/>
          <w:numId w:val="0"/>
        </w:numPr>
        <w:tabs>
          <w:tab w:val="clear" w:pos="360"/>
          <w:tab w:val="clear" w:pos="425"/>
        </w:tabs>
        <w:spacing w:line="400" w:lineRule="exact"/>
        <w:ind w:firstLine="420" w:firstLineChars="0"/>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5 分享管理</w:t>
      </w:r>
    </w:p>
    <w:p>
      <w:pPr>
        <w:numPr>
          <w:ilvl w:val="0"/>
          <w:numId w:val="0"/>
        </w:numPr>
        <w:tabs>
          <w:tab w:val="clear" w:pos="360"/>
          <w:tab w:val="clear" w:pos="425"/>
        </w:tabs>
        <w:spacing w:line="400" w:lineRule="exact"/>
        <w:ind w:firstLine="420" w:firstLineChars="0"/>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本阶段主要针对数据分享功能和新闻。</w:t>
      </w:r>
    </w:p>
    <w:p>
      <w:pPr>
        <w:pStyle w:val="39"/>
        <w:spacing w:line="400" w:lineRule="exact"/>
        <w:ind w:left="420"/>
        <w:jc w:val="center"/>
        <w:rPr>
          <w:rFonts w:hint="default" w:asciiTheme="minorEastAsia" w:hAnsiTheme="minorEastAsia"/>
          <w:color w:val="181717" w:themeColor="background2" w:themeShade="1A"/>
        </w:rPr>
      </w:pPr>
      <w:r>
        <w:rPr>
          <w:rFonts w:hint="eastAsia" w:ascii="宋体" w:hAnsi="宋体" w:cs="宋体"/>
          <w:szCs w:val="21"/>
        </w:rPr>
        <w:t>表</w:t>
      </w:r>
      <w:r>
        <w:rPr>
          <w:rFonts w:ascii="宋体" w:hAnsi="宋体" w:cs="宋体"/>
          <w:szCs w:val="21"/>
        </w:rPr>
        <w:t>6-</w:t>
      </w:r>
      <w:r>
        <w:rPr>
          <w:rFonts w:ascii="宋体" w:hAnsi="宋体" w:cs="宋体"/>
          <w:szCs w:val="21"/>
        </w:rPr>
        <w:t>6分享数据</w:t>
      </w:r>
      <w:r>
        <w:rPr>
          <w:rFonts w:ascii="宋体" w:hAnsi="宋体" w:cs="宋体"/>
          <w:szCs w:val="21"/>
        </w:rPr>
        <w:t>表</w:t>
      </w:r>
    </w:p>
    <w:tbl>
      <w:tblPr>
        <w:tblStyle w:val="37"/>
        <w:tblpPr w:leftFromText="180" w:rightFromText="180" w:vertAnchor="text" w:horzAnchor="page" w:tblpX="2302" w:tblpY="342"/>
        <w:tblOverlap w:val="never"/>
        <w:tblW w:w="7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rPr>
          <w:trHeight w:val="499" w:hRule="atLeast"/>
        </w:trPr>
        <w:tc>
          <w:tcPr>
            <w:tcW w:w="2653"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测试模块名</w:t>
            </w:r>
          </w:p>
        </w:tc>
        <w:tc>
          <w:tcPr>
            <w:tcW w:w="2653"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测试过程</w:t>
            </w:r>
          </w:p>
        </w:tc>
        <w:tc>
          <w:tcPr>
            <w:tcW w:w="2654"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测试结果</w:t>
            </w:r>
          </w:p>
        </w:tc>
      </w:tr>
      <w:tr>
        <w:trPr>
          <w:trHeight w:val="978" w:hRule="atLeast"/>
        </w:trPr>
        <w:tc>
          <w:tcPr>
            <w:tcW w:w="2653"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朋友圈分享</w:t>
            </w:r>
          </w:p>
        </w:tc>
        <w:tc>
          <w:tcPr>
            <w:tcW w:w="2653"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点击“分享”- “个人分享”</w:t>
            </w:r>
          </w:p>
        </w:tc>
        <w:tc>
          <w:tcPr>
            <w:tcW w:w="2654"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分享成功</w:t>
            </w:r>
          </w:p>
        </w:tc>
      </w:tr>
      <w:tr>
        <w:trPr>
          <w:trHeight w:val="841" w:hRule="atLeast"/>
        </w:trPr>
        <w:tc>
          <w:tcPr>
            <w:tcW w:w="2653"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新闻</w:t>
            </w:r>
          </w:p>
        </w:tc>
        <w:tc>
          <w:tcPr>
            <w:tcW w:w="2653"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点击“个人”- “新闻”</w:t>
            </w:r>
          </w:p>
        </w:tc>
        <w:tc>
          <w:tcPr>
            <w:tcW w:w="2654" w:type="dxa"/>
            <w:tcBorders>
              <w:left w:val="nil"/>
              <w:right w:val="nil"/>
            </w:tcBorders>
            <w:vAlign w:val="top"/>
          </w:tcPr>
          <w:p>
            <w:pPr>
              <w:numPr>
                <w:ilvl w:val="0"/>
                <w:numId w:val="0"/>
              </w:numPr>
              <w:tabs>
                <w:tab w:val="clear" w:pos="360"/>
                <w:tab w:val="clear" w:pos="425"/>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显示新闻数据</w:t>
            </w:r>
          </w:p>
        </w:tc>
      </w:tr>
    </w:tbl>
    <w:p>
      <w:pPr>
        <w:numPr>
          <w:ilvl w:val="0"/>
          <w:numId w:val="0"/>
        </w:numPr>
        <w:tabs>
          <w:tab w:val="clear" w:pos="360"/>
          <w:tab w:val="clear" w:pos="425"/>
        </w:tabs>
        <w:spacing w:line="400" w:lineRule="exact"/>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 xml:space="preserve"> </w:t>
      </w:r>
      <w:r>
        <w:rPr>
          <w:rFonts w:hint="default" w:asciiTheme="minorEastAsia" w:hAnsiTheme="minorEastAsia"/>
          <w:color w:val="181717" w:themeColor="background2" w:themeShade="1A"/>
        </w:rPr>
        <w:tab/>
      </w:r>
      <w:r>
        <w:rPr>
          <w:rFonts w:hint="default" w:asciiTheme="minorEastAsia" w:hAnsiTheme="minorEastAsia"/>
          <w:color w:val="181717" w:themeColor="background2" w:themeShade="1A"/>
        </w:rPr>
        <w:tab/>
      </w:r>
    </w:p>
    <w:p>
      <w:pPr>
        <w:numPr>
          <w:ilvl w:val="0"/>
          <w:numId w:val="0"/>
        </w:numPr>
        <w:tabs>
          <w:tab w:val="clear" w:pos="360"/>
          <w:tab w:val="clear" w:pos="425"/>
        </w:tabs>
        <w:spacing w:line="400" w:lineRule="exact"/>
        <w:rPr>
          <w:rFonts w:hint="eastAsia" w:asciiTheme="minorEastAsia" w:hAnsiTheme="minorEastAsia"/>
          <w:color w:val="181717" w:themeColor="background2" w:themeShade="1A"/>
        </w:rPr>
      </w:pPr>
    </w:p>
    <w:p>
      <w:pPr>
        <w:numPr>
          <w:ilvl w:val="0"/>
          <w:numId w:val="0"/>
        </w:numPr>
        <w:tabs>
          <w:tab w:val="clear" w:pos="360"/>
          <w:tab w:val="clear" w:pos="425"/>
        </w:tabs>
        <w:spacing w:line="400" w:lineRule="exact"/>
        <w:rPr>
          <w:rFonts w:hint="eastAsia" w:asciiTheme="minorEastAsia" w:hAnsiTheme="minorEastAsia"/>
          <w:color w:val="181717" w:themeColor="background2" w:themeShade="1A"/>
        </w:rPr>
      </w:pPr>
    </w:p>
    <w:p>
      <w:pPr>
        <w:spacing w:line="400" w:lineRule="exact"/>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 xml:space="preserve"> </w:t>
      </w:r>
      <w:r>
        <w:rPr>
          <w:rFonts w:hint="default" w:asciiTheme="minorEastAsia" w:hAnsiTheme="minorEastAsia"/>
          <w:color w:val="181717" w:themeColor="background2" w:themeShade="1A"/>
        </w:rPr>
        <w:tab/>
      </w:r>
      <w:bookmarkStart w:id="198" w:name="_Toc636009740"/>
      <w:bookmarkEnd w:id="198"/>
    </w:p>
    <w:p>
      <w:pPr>
        <w:spacing w:line="400" w:lineRule="exact"/>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br w:type="page"/>
      </w:r>
    </w:p>
    <w:p>
      <w:pPr>
        <w:pStyle w:val="2"/>
        <w:keepNext/>
        <w:keepLines/>
        <w:pageBreakBefore w:val="0"/>
        <w:widowControl w:val="0"/>
        <w:numPr>
          <w:ilvl w:val="0"/>
          <w:numId w:val="2"/>
        </w:numPr>
        <w:tabs>
          <w:tab w:val="left" w:pos="425"/>
        </w:tabs>
        <w:kinsoku/>
        <w:wordWrap/>
        <w:overflowPunct/>
        <w:topLinePunct w:val="0"/>
        <w:autoSpaceDE/>
        <w:autoSpaceDN/>
        <w:bidi w:val="0"/>
        <w:adjustRightInd/>
        <w:snapToGrid/>
        <w:spacing w:before="10" w:after="10" w:line="400" w:lineRule="exact"/>
        <w:ind w:left="425" w:leftChars="0" w:right="0" w:rightChars="0" w:hanging="425" w:firstLineChars="0"/>
        <w:jc w:val="left"/>
        <w:textAlignment w:val="auto"/>
        <w:outlineLvl w:val="0"/>
        <w:rPr>
          <w:rFonts w:hint="eastAsia"/>
          <w:b w:val="0"/>
          <w:bCs w:val="0"/>
          <w:color w:val="181717" w:themeColor="background2" w:themeShade="1A"/>
        </w:rPr>
      </w:pPr>
      <w:bookmarkStart w:id="199" w:name="_Toc80775488"/>
      <w:bookmarkStart w:id="200" w:name="_Toc380774090"/>
      <w:r>
        <w:rPr>
          <w:rFonts w:asciiTheme="minorEastAsia" w:hAnsiTheme="minorEastAsia"/>
          <w:b w:val="0"/>
          <w:bCs w:val="0"/>
          <w:color w:val="181717" w:themeColor="background2" w:themeShade="1A"/>
        </w:rPr>
        <w:t>总结与展望</w:t>
      </w:r>
      <w:bookmarkEnd w:id="199"/>
      <w:bookmarkEnd w:id="200"/>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default"/>
          <w:b w:val="0"/>
          <w:bCs w:val="0"/>
          <w:color w:val="181717" w:themeColor="background2" w:themeShade="1A"/>
          <w:sz w:val="28"/>
          <w:szCs w:val="28"/>
          <w:lang w:val="en-US" w:eastAsia="zh-CN"/>
        </w:rPr>
      </w:pPr>
      <w:bookmarkStart w:id="201" w:name="_Toc1963191988"/>
      <w:bookmarkStart w:id="202" w:name="_Toc2116195330"/>
      <w:r>
        <w:rPr>
          <w:rFonts w:hint="eastAsia"/>
          <w:b w:val="0"/>
          <w:bCs w:val="0"/>
          <w:color w:val="181717" w:themeColor="background2" w:themeShade="1A"/>
          <w:sz w:val="28"/>
          <w:szCs w:val="28"/>
          <w:lang w:val="en-US" w:eastAsia="zh-CN"/>
        </w:rPr>
        <w:t>总结</w:t>
      </w:r>
      <w:bookmarkEnd w:id="201"/>
      <w:bookmarkEnd w:id="202"/>
    </w:p>
    <w:p>
      <w:pPr>
        <w:spacing w:line="400" w:lineRule="exact"/>
        <w:ind w:firstLine="420"/>
        <w:jc w:val="left"/>
        <w:rPr>
          <w:rFonts w:hint="eastAsia" w:ascii="宋体" w:hAnsi="宋体" w:cs="宋体"/>
          <w:sz w:val="24"/>
          <w:szCs w:val="24"/>
        </w:rPr>
      </w:pPr>
      <w:r>
        <w:rPr>
          <w:rFonts w:hint="eastAsia" w:ascii="宋体" w:hAnsi="宋体" w:cs="宋体"/>
          <w:sz w:val="24"/>
          <w:szCs w:val="24"/>
        </w:rPr>
        <w:t>随着移动互联网和物联网的高速发展，</w:t>
      </w:r>
      <w:r>
        <w:rPr>
          <w:rFonts w:hint="default" w:ascii="宋体" w:hAnsi="宋体" w:cs="宋体"/>
          <w:sz w:val="24"/>
          <w:szCs w:val="24"/>
        </w:rPr>
        <w:t>生活中越来越多设备开始联网中</w:t>
      </w:r>
      <w:r>
        <w:rPr>
          <w:rFonts w:hint="eastAsia" w:ascii="宋体" w:hAnsi="宋体" w:cs="宋体"/>
          <w:sz w:val="24"/>
          <w:szCs w:val="24"/>
        </w:rPr>
        <w:t>，</w:t>
      </w:r>
      <w:r>
        <w:rPr>
          <w:rFonts w:hint="default" w:ascii="宋体" w:hAnsi="宋体" w:cs="宋体"/>
          <w:sz w:val="24"/>
          <w:szCs w:val="24"/>
        </w:rPr>
        <w:t>本系统就是一种物联网的设备</w:t>
      </w:r>
      <w:r>
        <w:rPr>
          <w:rFonts w:hint="eastAsia" w:ascii="宋体" w:hAnsi="宋体" w:cs="宋体"/>
          <w:sz w:val="24"/>
          <w:szCs w:val="24"/>
        </w:rPr>
        <w:t>，</w:t>
      </w:r>
      <w:r>
        <w:rPr>
          <w:rFonts w:hint="default" w:ascii="宋体" w:hAnsi="宋体" w:cs="宋体"/>
          <w:sz w:val="24"/>
          <w:szCs w:val="24"/>
        </w:rPr>
        <w:t>随着吸烟人数越来越多</w:t>
      </w:r>
      <w:r>
        <w:rPr>
          <w:rFonts w:hint="eastAsia" w:ascii="宋体" w:hAnsi="宋体" w:cs="宋体"/>
          <w:sz w:val="24"/>
          <w:szCs w:val="24"/>
        </w:rPr>
        <w:t>，</w:t>
      </w:r>
      <w:r>
        <w:rPr>
          <w:rFonts w:hint="default" w:ascii="宋体" w:hAnsi="宋体" w:cs="宋体"/>
          <w:sz w:val="24"/>
          <w:szCs w:val="24"/>
        </w:rPr>
        <w:t>戒烟手段越来越多</w:t>
      </w:r>
      <w:r>
        <w:rPr>
          <w:rFonts w:hint="eastAsia" w:ascii="宋体" w:hAnsi="宋体" w:cs="宋体"/>
          <w:sz w:val="24"/>
          <w:szCs w:val="24"/>
        </w:rPr>
        <w:t>，</w:t>
      </w:r>
      <w:r>
        <w:rPr>
          <w:rFonts w:hint="default" w:ascii="宋体" w:hAnsi="宋体" w:cs="宋体"/>
          <w:sz w:val="24"/>
          <w:szCs w:val="24"/>
        </w:rPr>
        <w:t>但是成功率一直很低</w:t>
      </w:r>
      <w:r>
        <w:rPr>
          <w:rFonts w:hint="eastAsia" w:ascii="宋体" w:hAnsi="宋体" w:cs="宋体"/>
          <w:sz w:val="24"/>
          <w:szCs w:val="24"/>
        </w:rPr>
        <w:t>，</w:t>
      </w:r>
      <w:r>
        <w:rPr>
          <w:rFonts w:hint="default" w:ascii="宋体" w:hAnsi="宋体" w:cs="宋体"/>
          <w:sz w:val="24"/>
          <w:szCs w:val="24"/>
        </w:rPr>
        <w:t>所以戒烟打火机实现以调节吸烟数量从而慢慢的减少吸烟数量以达到戒烟的目的</w:t>
      </w:r>
      <w:r>
        <w:rPr>
          <w:rFonts w:hint="eastAsia" w:ascii="宋体" w:hAnsi="宋体" w:cs="宋体"/>
          <w:sz w:val="24"/>
          <w:szCs w:val="24"/>
        </w:rPr>
        <w:t>。</w:t>
      </w:r>
      <w:r>
        <w:rPr>
          <w:rFonts w:hint="default" w:ascii="宋体" w:hAnsi="宋体" w:cs="宋体"/>
          <w:sz w:val="24"/>
          <w:szCs w:val="24"/>
        </w:rPr>
        <w:t>可以控制每天吸烟的数量</w:t>
      </w:r>
      <w:r>
        <w:rPr>
          <w:rFonts w:hint="eastAsia" w:ascii="宋体" w:hAnsi="宋体" w:cs="宋体"/>
          <w:sz w:val="24"/>
          <w:szCs w:val="24"/>
        </w:rPr>
        <w:t>，</w:t>
      </w:r>
      <w:r>
        <w:rPr>
          <w:rFonts w:hint="default" w:ascii="宋体" w:hAnsi="宋体" w:cs="宋体"/>
          <w:sz w:val="24"/>
          <w:szCs w:val="24"/>
        </w:rPr>
        <w:t>显示今日使用情况</w:t>
      </w:r>
      <w:r>
        <w:rPr>
          <w:rFonts w:hint="eastAsia" w:ascii="宋体" w:hAnsi="宋体" w:cs="宋体"/>
          <w:sz w:val="24"/>
          <w:szCs w:val="24"/>
        </w:rPr>
        <w:t>，</w:t>
      </w:r>
      <w:r>
        <w:rPr>
          <w:rFonts w:hint="default" w:ascii="宋体" w:hAnsi="宋体" w:cs="宋体"/>
          <w:sz w:val="24"/>
          <w:szCs w:val="24"/>
        </w:rPr>
        <w:t>手机App控制蓝牙设备</w:t>
      </w:r>
      <w:r>
        <w:rPr>
          <w:rFonts w:hint="eastAsia" w:ascii="宋体" w:hAnsi="宋体" w:cs="宋体"/>
          <w:sz w:val="24"/>
          <w:szCs w:val="24"/>
        </w:rPr>
        <w:t>，</w:t>
      </w:r>
      <w:r>
        <w:rPr>
          <w:rFonts w:hint="default" w:ascii="宋体" w:hAnsi="宋体" w:cs="宋体"/>
          <w:sz w:val="24"/>
          <w:szCs w:val="24"/>
        </w:rPr>
        <w:t>数据图形化显示让用户了解吸烟使用情况</w:t>
      </w:r>
      <w:r>
        <w:rPr>
          <w:rFonts w:hint="eastAsia" w:ascii="宋体" w:hAnsi="宋体" w:cs="宋体"/>
          <w:sz w:val="24"/>
          <w:szCs w:val="24"/>
        </w:rPr>
        <w:t>，</w:t>
      </w:r>
      <w:r>
        <w:rPr>
          <w:rFonts w:hint="default" w:ascii="宋体" w:hAnsi="宋体" w:cs="宋体"/>
          <w:sz w:val="24"/>
          <w:szCs w:val="24"/>
        </w:rPr>
        <w:t>分析数据显示</w:t>
      </w:r>
      <w:r>
        <w:rPr>
          <w:rFonts w:hint="eastAsia" w:ascii="宋体" w:hAnsi="宋体" w:cs="宋体"/>
          <w:sz w:val="24"/>
          <w:szCs w:val="24"/>
        </w:rPr>
        <w:t>，</w:t>
      </w:r>
      <w:r>
        <w:rPr>
          <w:rFonts w:hint="default" w:ascii="宋体" w:hAnsi="宋体" w:cs="宋体"/>
          <w:sz w:val="24"/>
          <w:szCs w:val="24"/>
        </w:rPr>
        <w:t>分享朋友圈戒烟心得和查看戒烟励志故事等</w:t>
      </w:r>
      <w:r>
        <w:rPr>
          <w:rFonts w:hint="eastAsia" w:ascii="宋体" w:hAnsi="宋体" w:cs="宋体"/>
          <w:sz w:val="24"/>
          <w:szCs w:val="24"/>
        </w:rPr>
        <w:t>。</w:t>
      </w:r>
    </w:p>
    <w:p>
      <w:pPr>
        <w:pStyle w:val="3"/>
        <w:keepNext/>
        <w:keepLines/>
        <w:pageBreakBefore w:val="0"/>
        <w:widowControl w:val="0"/>
        <w:numPr>
          <w:ilvl w:val="1"/>
          <w:numId w:val="2"/>
        </w:numPr>
        <w:tabs>
          <w:tab w:val="left" w:pos="567"/>
        </w:tabs>
        <w:kinsoku/>
        <w:wordWrap/>
        <w:overflowPunct/>
        <w:topLinePunct w:val="0"/>
        <w:autoSpaceDE/>
        <w:autoSpaceDN/>
        <w:bidi w:val="0"/>
        <w:adjustRightInd/>
        <w:snapToGrid/>
        <w:spacing w:before="168" w:beforeLines="50" w:after="168" w:afterLines="50" w:line="400" w:lineRule="exact"/>
        <w:ind w:left="567" w:leftChars="0" w:right="0" w:rightChars="0" w:hanging="567" w:firstLineChars="0"/>
        <w:jc w:val="both"/>
        <w:textAlignment w:val="auto"/>
        <w:outlineLvl w:val="1"/>
        <w:rPr>
          <w:rFonts w:hint="eastAsia"/>
          <w:b w:val="0"/>
          <w:bCs w:val="0"/>
          <w:color w:val="181717" w:themeColor="background2" w:themeShade="1A"/>
          <w:sz w:val="28"/>
          <w:szCs w:val="28"/>
          <w:lang w:val="en-US" w:eastAsia="zh-CN"/>
        </w:rPr>
      </w:pPr>
      <w:bookmarkStart w:id="203" w:name="_Toc158025957"/>
      <w:bookmarkStart w:id="204" w:name="_Toc1016199399"/>
      <w:r>
        <w:rPr>
          <w:rFonts w:hint="eastAsia"/>
          <w:b w:val="0"/>
          <w:bCs w:val="0"/>
          <w:color w:val="181717" w:themeColor="background2" w:themeShade="1A"/>
          <w:sz w:val="28"/>
          <w:szCs w:val="28"/>
          <w:lang w:val="en-US" w:eastAsia="zh-CN"/>
        </w:rPr>
        <w:t>展望</w:t>
      </w:r>
      <w:bookmarkEnd w:id="203"/>
      <w:bookmarkEnd w:id="204"/>
    </w:p>
    <w:p>
      <w:pPr>
        <w:spacing w:line="400" w:lineRule="exact"/>
        <w:ind w:firstLine="420" w:firstLineChars="0"/>
        <w:rPr>
          <w:rStyle w:val="30"/>
          <w:rFonts w:hint="eastAsia" w:ascii="宋体" w:hAnsi="宋体" w:cs="宋体"/>
          <w:b w:val="0"/>
          <w:sz w:val="24"/>
          <w:szCs w:val="24"/>
          <w:shd w:val="clear" w:color="auto" w:fill="FFFFFF"/>
        </w:rPr>
      </w:pPr>
      <w:r>
        <w:rPr>
          <w:rStyle w:val="30"/>
          <w:rFonts w:hint="eastAsia" w:ascii="宋体" w:hAnsi="宋体" w:cs="宋体"/>
          <w:b w:val="0"/>
          <w:sz w:val="24"/>
          <w:szCs w:val="24"/>
          <w:shd w:val="clear" w:color="auto" w:fill="FFFFFF"/>
          <w:lang w:val="en-US" w:eastAsia="zh-CN"/>
        </w:rPr>
        <w:t>科技的发展是永不止步的，</w:t>
      </w:r>
      <w:r>
        <w:rPr>
          <w:rStyle w:val="30"/>
          <w:rFonts w:hint="default" w:ascii="宋体" w:hAnsi="宋体" w:cs="宋体"/>
          <w:b w:val="0"/>
          <w:sz w:val="24"/>
          <w:szCs w:val="24"/>
          <w:shd w:val="clear" w:color="auto" w:fill="FFFFFF"/>
          <w:lang w:eastAsia="zh-CN"/>
        </w:rPr>
        <w:t>戒烟打火机也是</w:t>
      </w:r>
      <w:r>
        <w:rPr>
          <w:rStyle w:val="30"/>
          <w:rFonts w:hint="eastAsia" w:ascii="宋体" w:hAnsi="宋体" w:cs="宋体"/>
          <w:b w:val="0"/>
          <w:sz w:val="24"/>
          <w:szCs w:val="24"/>
          <w:shd w:val="clear" w:color="auto" w:fill="FFFFFF"/>
          <w:lang w:val="en-US" w:eastAsia="zh-CN"/>
        </w:rPr>
        <w:t>，对于该项目的设计，展望</w:t>
      </w:r>
      <w:r>
        <w:rPr>
          <w:rStyle w:val="30"/>
          <w:rFonts w:hint="eastAsia" w:ascii="宋体" w:hAnsi="宋体" w:cs="宋体"/>
          <w:b w:val="0"/>
          <w:sz w:val="24"/>
          <w:szCs w:val="24"/>
          <w:shd w:val="clear" w:color="auto" w:fill="FFFFFF"/>
        </w:rPr>
        <w:t>后期扩展的功能主要有</w:t>
      </w:r>
      <w:r>
        <w:rPr>
          <w:rStyle w:val="30"/>
          <w:rFonts w:hint="default" w:ascii="宋体" w:hAnsi="宋体" w:cs="宋体"/>
          <w:b w:val="0"/>
          <w:sz w:val="24"/>
          <w:szCs w:val="24"/>
          <w:shd w:val="clear" w:color="auto" w:fill="FFFFFF"/>
        </w:rPr>
        <w:t>关联</w:t>
      </w:r>
      <w:r>
        <w:rPr>
          <w:rStyle w:val="30"/>
          <w:rFonts w:hint="eastAsia" w:ascii="宋体" w:hAnsi="宋体" w:cs="宋体"/>
          <w:b w:val="0"/>
          <w:sz w:val="24"/>
          <w:szCs w:val="24"/>
          <w:shd w:val="clear" w:color="auto" w:fill="FFFFFF"/>
        </w:rPr>
        <w:t>环保功能，</w:t>
      </w:r>
      <w:r>
        <w:rPr>
          <w:rStyle w:val="30"/>
          <w:rFonts w:hint="default" w:ascii="宋体" w:hAnsi="宋体" w:cs="宋体"/>
          <w:b w:val="0"/>
          <w:sz w:val="24"/>
          <w:szCs w:val="24"/>
          <w:shd w:val="clear" w:color="auto" w:fill="FFFFFF"/>
        </w:rPr>
        <w:t>提倡运动等</w:t>
      </w:r>
      <w:r>
        <w:rPr>
          <w:rStyle w:val="30"/>
          <w:rFonts w:hint="eastAsia" w:ascii="宋体" w:hAnsi="宋体" w:cs="宋体"/>
          <w:b w:val="0"/>
          <w:sz w:val="24"/>
          <w:szCs w:val="24"/>
          <w:shd w:val="clear" w:color="auto" w:fill="FFFFFF"/>
        </w:rPr>
        <w:t>。</w:t>
      </w:r>
    </w:p>
    <w:p>
      <w:pPr>
        <w:spacing w:line="400" w:lineRule="exact"/>
        <w:ind w:firstLine="420" w:firstLineChars="0"/>
        <w:rPr>
          <w:rStyle w:val="30"/>
          <w:rFonts w:hint="eastAsia" w:ascii="宋体" w:hAnsi="宋体" w:cs="宋体"/>
          <w:b w:val="0"/>
          <w:sz w:val="24"/>
          <w:szCs w:val="24"/>
          <w:shd w:val="clear" w:color="auto" w:fill="FFFFFF"/>
        </w:rPr>
      </w:pPr>
      <w:r>
        <w:rPr>
          <w:rStyle w:val="30"/>
          <w:rFonts w:hint="default" w:ascii="宋体" w:hAnsi="宋体" w:cs="宋体"/>
          <w:b w:val="0"/>
          <w:sz w:val="24"/>
          <w:szCs w:val="24"/>
          <w:shd w:val="clear" w:color="auto" w:fill="FFFFFF"/>
        </w:rPr>
        <w:t>1 通过手机测步数功能</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记录每天用户的运动情况</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线性图显示用户每天的运动情况</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鼓励用户多运动</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提倡多环保步行交通</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建立步数排名板进行每日排名</w:t>
      </w:r>
      <w:r>
        <w:rPr>
          <w:rStyle w:val="30"/>
          <w:rFonts w:hint="eastAsia" w:ascii="宋体" w:hAnsi="宋体" w:cs="宋体"/>
          <w:b w:val="0"/>
          <w:sz w:val="24"/>
          <w:szCs w:val="24"/>
          <w:shd w:val="clear" w:color="auto" w:fill="FFFFFF"/>
        </w:rPr>
        <w:t>。</w:t>
      </w:r>
      <w:r>
        <w:rPr>
          <w:rStyle w:val="30"/>
          <w:rFonts w:hint="default" w:ascii="宋体" w:hAnsi="宋体" w:cs="宋体"/>
          <w:b w:val="0"/>
          <w:sz w:val="24"/>
          <w:szCs w:val="24"/>
          <w:shd w:val="clear" w:color="auto" w:fill="FFFFFF"/>
        </w:rPr>
        <w:t>对于每次步行数量多的用户进行小奖励</w:t>
      </w:r>
      <w:r>
        <w:rPr>
          <w:rStyle w:val="30"/>
          <w:rFonts w:hint="eastAsia" w:ascii="宋体" w:hAnsi="宋体" w:cs="宋体"/>
          <w:b w:val="0"/>
          <w:sz w:val="24"/>
          <w:szCs w:val="24"/>
          <w:shd w:val="clear" w:color="auto" w:fill="FFFFFF"/>
        </w:rPr>
        <w:t>。</w:t>
      </w:r>
    </w:p>
    <w:p>
      <w:pPr>
        <w:spacing w:line="400" w:lineRule="exact"/>
        <w:ind w:firstLine="420" w:firstLineChars="0"/>
        <w:rPr>
          <w:rStyle w:val="30"/>
          <w:rFonts w:hint="eastAsia" w:ascii="宋体" w:hAnsi="宋体" w:cs="宋体"/>
          <w:b w:val="0"/>
          <w:sz w:val="24"/>
          <w:szCs w:val="24"/>
          <w:shd w:val="clear" w:color="auto" w:fill="FFFFFF"/>
        </w:rPr>
      </w:pPr>
      <w:r>
        <w:rPr>
          <w:rStyle w:val="30"/>
          <w:rFonts w:hint="default" w:ascii="宋体" w:hAnsi="宋体" w:cs="宋体"/>
          <w:b w:val="0"/>
          <w:sz w:val="24"/>
          <w:szCs w:val="24"/>
          <w:shd w:val="clear" w:color="auto" w:fill="FFFFFF"/>
        </w:rPr>
        <w:t>2 优化电子点火节能问题</w:t>
      </w:r>
      <w:r>
        <w:rPr>
          <w:rStyle w:val="30"/>
          <w:rFonts w:hint="eastAsia" w:ascii="宋体" w:hAnsi="宋体" w:cs="宋体"/>
          <w:b w:val="0"/>
          <w:sz w:val="24"/>
          <w:szCs w:val="24"/>
          <w:shd w:val="clear" w:color="auto" w:fill="FFFFFF"/>
        </w:rPr>
        <w:t>。</w:t>
      </w:r>
    </w:p>
    <w:p>
      <w:pPr>
        <w:spacing w:line="400" w:lineRule="exact"/>
        <w:ind w:firstLine="420" w:firstLineChars="0"/>
        <w:rPr>
          <w:rFonts w:hint="eastAsia"/>
          <w:color w:val="181717" w:themeColor="background2" w:themeShade="1A"/>
        </w:rPr>
      </w:pPr>
      <w:r>
        <w:rPr>
          <w:rStyle w:val="30"/>
          <w:rFonts w:hint="default" w:ascii="宋体" w:hAnsi="宋体" w:cs="宋体"/>
          <w:b w:val="0"/>
          <w:sz w:val="24"/>
          <w:szCs w:val="24"/>
          <w:shd w:val="clear" w:color="auto" w:fill="FFFFFF"/>
        </w:rPr>
        <w:t>3 完善手机界面美观</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夸平台解决IOS手机用户软件问题</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使能目前主流的操作系统平台都能支持使用</w:t>
      </w:r>
      <w:r>
        <w:rPr>
          <w:rStyle w:val="30"/>
          <w:rFonts w:hint="eastAsia" w:ascii="宋体" w:hAnsi="宋体" w:cs="宋体"/>
          <w:b w:val="0"/>
          <w:sz w:val="24"/>
          <w:szCs w:val="24"/>
          <w:shd w:val="clear" w:color="auto" w:fill="FFFFFF"/>
        </w:rPr>
        <w:t>。</w:t>
      </w:r>
      <w:bookmarkStart w:id="205" w:name="_Toc509404757"/>
      <w:bookmarkEnd w:id="205"/>
    </w:p>
    <w:p>
      <w:pPr>
        <w:pStyle w:val="2"/>
        <w:spacing w:line="240" w:lineRule="auto"/>
        <w:jc w:val="center"/>
        <w:outlineLvl w:val="0"/>
        <w:rPr>
          <w:rFonts w:hint="eastAsia"/>
          <w:color w:val="181717" w:themeColor="background2" w:themeShade="1A"/>
        </w:rPr>
      </w:pPr>
      <w:bookmarkStart w:id="206" w:name="_Toc503801641"/>
      <w:r>
        <w:rPr>
          <w:rFonts w:hint="eastAsia"/>
          <w:color w:val="181717" w:themeColor="background2" w:themeShade="1A"/>
        </w:rPr>
        <w:br w:type="page"/>
      </w:r>
    </w:p>
    <w:p>
      <w:pPr>
        <w:pStyle w:val="2"/>
        <w:spacing w:line="240" w:lineRule="auto"/>
        <w:jc w:val="center"/>
        <w:outlineLvl w:val="0"/>
        <w:rPr>
          <w:b w:val="0"/>
          <w:bCs w:val="0"/>
          <w:color w:val="181717" w:themeColor="background2" w:themeShade="1A"/>
          <w:sz w:val="24"/>
          <w:szCs w:val="24"/>
        </w:rPr>
      </w:pPr>
      <w:bookmarkStart w:id="207" w:name="_Toc1834779023"/>
      <w:r>
        <w:rPr>
          <w:rFonts w:hint="eastAsia"/>
          <w:b w:val="0"/>
          <w:bCs w:val="0"/>
          <w:color w:val="181717" w:themeColor="background2" w:themeShade="1A"/>
          <w:sz w:val="24"/>
          <w:szCs w:val="24"/>
        </w:rPr>
        <w:t>参考</w:t>
      </w:r>
      <w:r>
        <w:rPr>
          <w:b w:val="0"/>
          <w:bCs w:val="0"/>
          <w:color w:val="181717" w:themeColor="background2" w:themeShade="1A"/>
          <w:sz w:val="24"/>
          <w:szCs w:val="24"/>
        </w:rPr>
        <w:t>文献</w:t>
      </w:r>
      <w:bookmarkEnd w:id="184"/>
      <w:bookmarkEnd w:id="189"/>
      <w:bookmarkEnd w:id="190"/>
      <w:bookmarkEnd w:id="191"/>
      <w:bookmarkEnd w:id="206"/>
      <w:bookmarkEnd w:id="207"/>
    </w:p>
    <w:p>
      <w:pPr>
        <w:numPr>
          <w:ilvl w:val="0"/>
          <w:numId w:val="0"/>
        </w:numPr>
        <w:tabs>
          <w:tab w:val="clear" w:pos="360"/>
          <w:tab w:val="clear" w:pos="425"/>
        </w:tabs>
        <w:spacing w:line="400" w:lineRule="exact"/>
        <w:ind w:leftChars="0"/>
        <w:jc w:val="left"/>
        <w:rPr>
          <w:rFonts w:hint="eastAsia" w:ascii="Times New Roman" w:hAnsi="Times New Roman" w:cs="Times New Roman"/>
          <w:color w:val="181717" w:themeColor="background2" w:themeShade="1A"/>
          <w:sz w:val="21"/>
          <w:szCs w:val="21"/>
        </w:rPr>
      </w:pPr>
      <w:r>
        <w:rPr>
          <w:rFonts w:hint="default" w:ascii="Times New Roman" w:hAnsi="Times New Roman" w:cs="Times New Roman"/>
          <w:color w:val="181717" w:themeColor="background2" w:themeShade="1A"/>
          <w:sz w:val="21"/>
          <w:szCs w:val="21"/>
        </w:rPr>
        <w:t xml:space="preserve">[1] </w:t>
      </w:r>
      <w:r>
        <w:rPr>
          <w:rFonts w:hint="eastAsia" w:ascii="Times New Roman" w:hAnsi="Times New Roman" w:cs="Times New Roman"/>
          <w:color w:val="181717" w:themeColor="background2" w:themeShade="1A"/>
          <w:sz w:val="21"/>
          <w:szCs w:val="21"/>
        </w:rPr>
        <w:t>周进波,张磊,张敏,袁钦鹏. 基于Android系统蓝牙开发的研究与实现[J]. 光学仪器,2013,(01):34-36.</w:t>
      </w:r>
    </w:p>
    <w:p>
      <w:pPr>
        <w:spacing w:line="400" w:lineRule="exact"/>
        <w:jc w:val="left"/>
        <w:rPr>
          <w:rFonts w:ascii="Times New Roman" w:hAnsi="Times New Roman" w:cs="Times New Roman"/>
          <w:color w:val="181717" w:themeColor="background2" w:themeShade="1A"/>
          <w:sz w:val="21"/>
          <w:szCs w:val="21"/>
        </w:rPr>
      </w:pPr>
      <w:r>
        <w:rPr>
          <w:rFonts w:ascii="Times New Roman" w:hAnsi="Times New Roman" w:cs="Times New Roman"/>
          <w:color w:val="181717" w:themeColor="background2" w:themeShade="1A"/>
          <w:sz w:val="21"/>
          <w:szCs w:val="21"/>
        </w:rPr>
        <w:t>[</w:t>
      </w:r>
      <w:r>
        <w:rPr>
          <w:rFonts w:hint="eastAsia" w:ascii="Times New Roman" w:hAnsi="Times New Roman" w:cs="Times New Roman"/>
          <w:color w:val="181717" w:themeColor="background2" w:themeShade="1A"/>
          <w:sz w:val="21"/>
          <w:szCs w:val="21"/>
        </w:rPr>
        <w:t>2</w:t>
      </w:r>
      <w:r>
        <w:rPr>
          <w:rFonts w:ascii="Times New Roman" w:hAnsi="Times New Roman" w:cs="Times New Roman"/>
          <w:color w:val="181717" w:themeColor="background2" w:themeShade="1A"/>
          <w:sz w:val="21"/>
          <w:szCs w:val="21"/>
        </w:rPr>
        <w:t>] Vishal Goyal.  智能蓝牙-低功耗连接技术革命[J]. 中国集成电路. 2014(11)</w:t>
      </w:r>
    </w:p>
    <w:p>
      <w:pPr>
        <w:spacing w:line="400" w:lineRule="exact"/>
        <w:jc w:val="left"/>
        <w:rPr>
          <w:rFonts w:ascii="Times New Roman" w:hAnsi="Times New Roman" w:cs="Times New Roman"/>
          <w:color w:val="181717" w:themeColor="background2" w:themeShade="1A"/>
          <w:sz w:val="21"/>
          <w:szCs w:val="21"/>
        </w:rPr>
      </w:pPr>
      <w:r>
        <w:rPr>
          <w:rFonts w:ascii="Times New Roman" w:hAnsi="Times New Roman" w:cs="Times New Roman"/>
          <w:color w:val="181717" w:themeColor="background2" w:themeShade="1A"/>
          <w:sz w:val="21"/>
          <w:szCs w:val="21"/>
        </w:rPr>
        <w:t>[</w:t>
      </w:r>
      <w:r>
        <w:rPr>
          <w:rFonts w:hint="eastAsia" w:ascii="Times New Roman" w:hAnsi="Times New Roman" w:cs="Times New Roman"/>
          <w:color w:val="181717" w:themeColor="background2" w:themeShade="1A"/>
          <w:sz w:val="21"/>
          <w:szCs w:val="21"/>
        </w:rPr>
        <w:t>3</w:t>
      </w:r>
      <w:r>
        <w:rPr>
          <w:rFonts w:ascii="Times New Roman" w:hAnsi="Times New Roman" w:cs="Times New Roman"/>
          <w:color w:val="181717" w:themeColor="background2" w:themeShade="1A"/>
          <w:sz w:val="21"/>
          <w:szCs w:val="21"/>
        </w:rPr>
        <w:t>] 方旭明,何蓉等编著.短距离无线与移动通信网络[M]. 人民邮电出版社, 2004</w:t>
      </w:r>
    </w:p>
    <w:p>
      <w:pPr>
        <w:spacing w:line="400" w:lineRule="exact"/>
        <w:jc w:val="left"/>
        <w:rPr>
          <w:rFonts w:ascii="Times New Roman" w:hAnsi="Times New Roman" w:cs="Times New Roman"/>
          <w:color w:val="181717" w:themeColor="background2" w:themeShade="1A"/>
          <w:sz w:val="21"/>
          <w:szCs w:val="21"/>
        </w:rPr>
      </w:pPr>
      <w:r>
        <w:rPr>
          <w:rFonts w:ascii="Times New Roman" w:hAnsi="Times New Roman" w:cs="Times New Roman"/>
          <w:color w:val="181717" w:themeColor="background2" w:themeShade="1A"/>
          <w:sz w:val="21"/>
          <w:szCs w:val="21"/>
        </w:rPr>
        <w:t>[</w:t>
      </w:r>
      <w:r>
        <w:rPr>
          <w:rFonts w:hint="eastAsia" w:ascii="Times New Roman" w:hAnsi="Times New Roman" w:cs="Times New Roman"/>
          <w:color w:val="181717" w:themeColor="background2" w:themeShade="1A"/>
          <w:sz w:val="21"/>
          <w:szCs w:val="21"/>
        </w:rPr>
        <w:t>4</w:t>
      </w:r>
      <w:r>
        <w:rPr>
          <w:rFonts w:ascii="Times New Roman" w:hAnsi="Times New Roman" w:cs="Times New Roman"/>
          <w:color w:val="181717" w:themeColor="background2" w:themeShade="1A"/>
          <w:sz w:val="21"/>
          <w:szCs w:val="21"/>
        </w:rPr>
        <w:t>] 华兴恒.  蓝牙技术与应用[J]. 青苹果. 2012(10)</w:t>
      </w:r>
    </w:p>
    <w:p>
      <w:pPr>
        <w:spacing w:line="400" w:lineRule="exact"/>
        <w:jc w:val="left"/>
        <w:rPr>
          <w:rFonts w:ascii="Times New Roman" w:hAnsi="Times New Roman" w:cs="Times New Roman"/>
          <w:color w:val="181717" w:themeColor="background2" w:themeShade="1A"/>
          <w:sz w:val="21"/>
          <w:szCs w:val="21"/>
        </w:rPr>
      </w:pPr>
      <w:r>
        <w:rPr>
          <w:rFonts w:ascii="Times New Roman" w:hAnsi="Times New Roman" w:cs="Times New Roman"/>
          <w:color w:val="181717" w:themeColor="background2" w:themeShade="1A"/>
          <w:sz w:val="21"/>
          <w:szCs w:val="21"/>
        </w:rPr>
        <w:t>[</w:t>
      </w:r>
      <w:r>
        <w:rPr>
          <w:rFonts w:hint="eastAsia" w:ascii="Times New Roman" w:hAnsi="Times New Roman" w:cs="Times New Roman"/>
          <w:color w:val="181717" w:themeColor="background2" w:themeShade="1A"/>
          <w:sz w:val="21"/>
          <w:szCs w:val="21"/>
        </w:rPr>
        <w:t>5</w:t>
      </w:r>
      <w:r>
        <w:rPr>
          <w:rFonts w:ascii="Times New Roman" w:hAnsi="Times New Roman" w:cs="Times New Roman"/>
          <w:color w:val="181717" w:themeColor="background2" w:themeShade="1A"/>
          <w:sz w:val="21"/>
          <w:szCs w:val="21"/>
        </w:rPr>
        <w:t>] 史书明.  Android应用中消息传递方法分析[J]. 电脑知识与技术. 2014(13)</w:t>
      </w:r>
    </w:p>
    <w:p>
      <w:pPr>
        <w:spacing w:line="400" w:lineRule="exact"/>
        <w:jc w:val="left"/>
        <w:rPr>
          <w:rFonts w:ascii="Times New Roman" w:hAnsi="Times New Roman" w:cs="Times New Roman"/>
          <w:color w:val="181717" w:themeColor="background2" w:themeShade="1A"/>
          <w:sz w:val="21"/>
          <w:szCs w:val="21"/>
        </w:rPr>
      </w:pPr>
      <w:r>
        <w:rPr>
          <w:rFonts w:ascii="Times New Roman" w:hAnsi="Times New Roman" w:cs="Times New Roman"/>
          <w:color w:val="181717" w:themeColor="background2" w:themeShade="1A"/>
          <w:sz w:val="21"/>
          <w:szCs w:val="21"/>
        </w:rPr>
        <w:t>[</w:t>
      </w:r>
      <w:r>
        <w:rPr>
          <w:rFonts w:hint="eastAsia" w:ascii="Times New Roman" w:hAnsi="Times New Roman" w:cs="Times New Roman"/>
          <w:color w:val="181717" w:themeColor="background2" w:themeShade="1A"/>
          <w:sz w:val="21"/>
          <w:szCs w:val="21"/>
        </w:rPr>
        <w:t>6</w:t>
      </w:r>
      <w:r>
        <w:rPr>
          <w:rFonts w:ascii="Times New Roman" w:hAnsi="Times New Roman" w:cs="Times New Roman"/>
          <w:color w:val="181717" w:themeColor="background2" w:themeShade="1A"/>
          <w:sz w:val="21"/>
          <w:szCs w:val="21"/>
        </w:rPr>
        <w:t xml:space="preserve">] 王涛.  安卓系统消息传递方法研究[J]. 安阳工学院学报. 2014(04) </w:t>
      </w:r>
    </w:p>
    <w:p>
      <w:pPr>
        <w:spacing w:line="400" w:lineRule="exact"/>
        <w:jc w:val="left"/>
        <w:rPr>
          <w:rFonts w:hint="eastAsia"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w:t>
      </w:r>
      <w:r>
        <w:rPr>
          <w:rFonts w:hint="default" w:ascii="Times New Roman" w:hAnsi="Times New Roman" w:cs="Times New Roman"/>
          <w:color w:val="181717" w:themeColor="background2" w:themeShade="1A"/>
          <w:sz w:val="21"/>
          <w:szCs w:val="21"/>
        </w:rPr>
        <w:t>7</w:t>
      </w:r>
      <w:r>
        <w:rPr>
          <w:rFonts w:hint="eastAsia" w:ascii="Times New Roman" w:hAnsi="Times New Roman" w:cs="Times New Roman"/>
          <w:color w:val="181717" w:themeColor="background2" w:themeShade="1A"/>
          <w:sz w:val="21"/>
          <w:szCs w:val="21"/>
        </w:rPr>
        <w:t>]侯树金,曹沥鑫. 侯端锋:戒烟打火机助你解除烟瘾[J]. 发明与创新(综合科技),2010,(7).</w:t>
      </w:r>
    </w:p>
    <w:p>
      <w:pPr>
        <w:spacing w:line="400" w:lineRule="exact"/>
        <w:jc w:val="left"/>
        <w:rPr>
          <w:rFonts w:hint="eastAsia"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w:t>
      </w:r>
      <w:r>
        <w:rPr>
          <w:rFonts w:hint="default" w:ascii="Times New Roman" w:hAnsi="Times New Roman" w:cs="Times New Roman"/>
          <w:color w:val="181717" w:themeColor="background2" w:themeShade="1A"/>
          <w:sz w:val="21"/>
          <w:szCs w:val="21"/>
        </w:rPr>
        <w:t>8</w:t>
      </w:r>
      <w:r>
        <w:rPr>
          <w:rFonts w:hint="eastAsia" w:ascii="Times New Roman" w:hAnsi="Times New Roman" w:cs="Times New Roman"/>
          <w:color w:val="181717" w:themeColor="background2" w:themeShade="1A"/>
          <w:sz w:val="21"/>
          <w:szCs w:val="21"/>
        </w:rPr>
        <w:t>]罗富财. 基于Android平台的蓝牙通信系统的研究与实现[D].华北电力大学,2013.</w:t>
      </w:r>
    </w:p>
    <w:p>
      <w:pPr>
        <w:spacing w:line="400" w:lineRule="exact"/>
        <w:jc w:val="left"/>
        <w:rPr>
          <w:rFonts w:hint="eastAsia"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w:t>
      </w:r>
      <w:r>
        <w:rPr>
          <w:rFonts w:hint="default" w:ascii="Times New Roman" w:hAnsi="Times New Roman" w:cs="Times New Roman"/>
          <w:color w:val="181717" w:themeColor="background2" w:themeShade="1A"/>
          <w:sz w:val="21"/>
          <w:szCs w:val="21"/>
        </w:rPr>
        <w:t>9</w:t>
      </w:r>
      <w:r>
        <w:rPr>
          <w:rFonts w:hint="eastAsia" w:ascii="Times New Roman" w:hAnsi="Times New Roman" w:cs="Times New Roman"/>
          <w:color w:val="181717" w:themeColor="background2" w:themeShade="1A"/>
          <w:sz w:val="21"/>
          <w:szCs w:val="21"/>
        </w:rPr>
        <w:t>]侯新琦,李佳. 基于Android蓝牙通讯的研究[J]. 电子世界,2012,11:84-85.</w:t>
      </w:r>
    </w:p>
    <w:p>
      <w:pPr>
        <w:spacing w:line="400" w:lineRule="exact"/>
        <w:jc w:val="left"/>
        <w:rPr>
          <w:rFonts w:hint="eastAsia"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[1</w:t>
      </w:r>
      <w:r>
        <w:rPr>
          <w:rFonts w:hint="default" w:ascii="Times New Roman" w:hAnsi="Times New Roman" w:cs="Times New Roman"/>
          <w:color w:val="181717" w:themeColor="background2" w:themeShade="1A"/>
          <w:sz w:val="21"/>
          <w:szCs w:val="21"/>
        </w:rPr>
        <w:t>0</w:t>
      </w:r>
      <w:r>
        <w:rPr>
          <w:rFonts w:hint="eastAsia" w:ascii="Times New Roman" w:hAnsi="Times New Roman" w:cs="Times New Roman"/>
          <w:color w:val="181717" w:themeColor="background2" w:themeShade="1A"/>
          <w:sz w:val="21"/>
          <w:szCs w:val="21"/>
        </w:rPr>
        <w:t>]龚华. 基于Java的Web应用设计与开发[D]. 西南石油学院: 西南石油学院,2003.</w:t>
      </w:r>
    </w:p>
    <w:p>
      <w:pPr>
        <w:spacing w:line="400" w:lineRule="exact"/>
        <w:jc w:val="left"/>
        <w:rPr>
          <w:rFonts w:hint="eastAsia"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[1</w:t>
      </w:r>
      <w:r>
        <w:rPr>
          <w:rFonts w:hint="default" w:ascii="Times New Roman" w:hAnsi="Times New Roman" w:cs="Times New Roman"/>
          <w:color w:val="181717" w:themeColor="background2" w:themeShade="1A"/>
          <w:sz w:val="21"/>
          <w:szCs w:val="21"/>
        </w:rPr>
        <w:t>1</w:t>
      </w:r>
      <w:r>
        <w:rPr>
          <w:rFonts w:hint="eastAsia" w:ascii="Times New Roman" w:hAnsi="Times New Roman" w:cs="Times New Roman"/>
          <w:color w:val="181717" w:themeColor="background2" w:themeShade="1A"/>
          <w:sz w:val="21"/>
          <w:szCs w:val="21"/>
        </w:rPr>
        <w:t>]黄旭. 分布式MySQL数据库集群在线监测系统设计与实现[D]. 哈尔滨工业大学: 哈尔滨工业大学,2014.</w:t>
      </w:r>
    </w:p>
    <w:p>
      <w:pPr>
        <w:spacing w:line="400" w:lineRule="exact"/>
        <w:jc w:val="left"/>
        <w:rPr>
          <w:rFonts w:hint="eastAsia"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w:t>
      </w:r>
      <w:r>
        <w:rPr>
          <w:rFonts w:hint="default" w:ascii="Times New Roman" w:hAnsi="Times New Roman" w:cs="Times New Roman"/>
          <w:color w:val="181717" w:themeColor="background2" w:themeShade="1A"/>
          <w:sz w:val="21"/>
          <w:szCs w:val="21"/>
        </w:rPr>
        <w:t>12</w:t>
      </w:r>
      <w:r>
        <w:rPr>
          <w:rFonts w:hint="eastAsia" w:ascii="Times New Roman" w:hAnsi="Times New Roman" w:cs="Times New Roman"/>
          <w:color w:val="181717" w:themeColor="background2" w:themeShade="1A"/>
          <w:sz w:val="21"/>
          <w:szCs w:val="21"/>
        </w:rPr>
        <w:t>]陈子龙. 基于蓝牙4.0及以太网的数据传输系统设计[D]. 电子科技大学: 电子科技大学,2016.</w:t>
      </w:r>
    </w:p>
    <w:p>
      <w:pPr>
        <w:spacing w:line="400" w:lineRule="exact"/>
        <w:jc w:val="left"/>
        <w:rPr>
          <w:rFonts w:hint="eastAsia" w:ascii="Times New Roman" w:hAnsi="Times New Roman" w:cs="Times New Roman"/>
          <w:color w:val="181717" w:themeColor="background2" w:themeShade="1A"/>
          <w:sz w:val="21"/>
          <w:szCs w:val="21"/>
        </w:rPr>
      </w:pPr>
      <w:r>
        <w:rPr>
          <w:rFonts w:hint="default" w:ascii="Times New Roman" w:hAnsi="Times New Roman" w:cs="Times New Roman"/>
          <w:color w:val="181717" w:themeColor="background2" w:themeShade="1A"/>
          <w:sz w:val="21"/>
          <w:szCs w:val="21"/>
        </w:rPr>
        <w:t>[13] https://spring.io/docs</w:t>
      </w:r>
    </w:p>
    <w:p>
      <w:pPr>
        <w:spacing w:line="400" w:lineRule="exact"/>
        <w:jc w:val="left"/>
        <w:rPr>
          <w:rFonts w:ascii="Times New Roman" w:hAnsi="Times New Roman" w:cs="Times New Roman"/>
          <w:color w:val="181717" w:themeColor="background2" w:themeShade="1A"/>
          <w:sz w:val="21"/>
          <w:szCs w:val="21"/>
        </w:rPr>
      </w:pPr>
      <w:r>
        <w:rPr>
          <w:rFonts w:ascii="Times New Roman" w:hAnsi="Times New Roman" w:cs="Times New Roman"/>
          <w:color w:val="181717" w:themeColor="background2" w:themeShade="1A"/>
          <w:sz w:val="21"/>
          <w:szCs w:val="21"/>
        </w:rPr>
        <w:t>[14] </w:t>
      </w:r>
      <w:r>
        <w:rPr>
          <w:rFonts w:ascii="Times New Roman" w:hAnsi="Times New Roman" w:cs="Times New Roman"/>
          <w:color w:val="181717" w:themeColor="background2" w:themeShade="1A"/>
          <w:sz w:val="21"/>
          <w:szCs w:val="21"/>
        </w:rPr>
        <w:fldChar w:fldCharType="begin"/>
      </w:r>
      <w:r>
        <w:rPr>
          <w:rFonts w:ascii="Times New Roman" w:hAnsi="Times New Roman" w:cs="Times New Roman"/>
          <w:color w:val="181717" w:themeColor="background2" w:themeShade="1A"/>
          <w:sz w:val="21"/>
          <w:szCs w:val="21"/>
        </w:rPr>
        <w:instrText xml:space="preserve"> HYPERLINK "http://developer.android.com" </w:instrText>
      </w:r>
      <w:r>
        <w:rPr>
          <w:rFonts w:ascii="Times New Roman" w:hAnsi="Times New Roman" w:cs="Times New Roman"/>
          <w:color w:val="181717" w:themeColor="background2" w:themeShade="1A"/>
          <w:sz w:val="21"/>
          <w:szCs w:val="21"/>
        </w:rPr>
        <w:fldChar w:fldCharType="separate"/>
      </w:r>
      <w:r>
        <w:rPr>
          <w:rFonts w:ascii="Times New Roman" w:hAnsi="Times New Roman" w:cs="Times New Roman"/>
          <w:color w:val="181717" w:themeColor="background2" w:themeShade="1A"/>
          <w:sz w:val="21"/>
          <w:szCs w:val="21"/>
        </w:rPr>
        <w:t>http://developer.android.com</w:t>
      </w:r>
      <w:r>
        <w:rPr>
          <w:rFonts w:ascii="Times New Roman" w:hAnsi="Times New Roman" w:cs="Times New Roman"/>
          <w:color w:val="181717" w:themeColor="background2" w:themeShade="1A"/>
          <w:sz w:val="21"/>
          <w:szCs w:val="21"/>
        </w:rPr>
        <w:fldChar w:fldCharType="end"/>
      </w:r>
      <w:r>
        <w:rPr>
          <w:rFonts w:ascii="Times New Roman" w:hAnsi="Times New Roman" w:cs="Times New Roman"/>
          <w:color w:val="181717" w:themeColor="background2" w:themeShade="1A"/>
          <w:sz w:val="21"/>
          <w:szCs w:val="21"/>
        </w:rPr>
        <w:t> </w:t>
      </w:r>
    </w:p>
    <w:p>
      <w:pPr>
        <w:spacing w:line="400" w:lineRule="exact"/>
        <w:jc w:val="left"/>
        <w:rPr>
          <w:rFonts w:hint="eastAsia" w:ascii="Times New Roman" w:hAnsi="Times New Roman" w:cs="Times New Roman"/>
          <w:color w:val="181717" w:themeColor="background2" w:themeShade="1A"/>
          <w:sz w:val="21"/>
          <w:szCs w:val="21"/>
        </w:rPr>
      </w:pPr>
      <w:r>
        <w:rPr>
          <w:rFonts w:hint="default" w:ascii="Times New Roman" w:hAnsi="Times New Roman" w:cs="Times New Roman"/>
          <w:color w:val="181717" w:themeColor="background2" w:themeShade="1A"/>
          <w:sz w:val="21"/>
          <w:szCs w:val="21"/>
        </w:rPr>
        <w:t xml:space="preserve">[15] </w:t>
      </w:r>
      <w:r>
        <w:rPr>
          <w:rFonts w:hint="eastAsia" w:ascii="Times New Roman" w:hAnsi="Times New Roman" w:cs="Times New Roman"/>
          <w:color w:val="181717" w:themeColor="background2" w:themeShade="1A"/>
          <w:sz w:val="21"/>
          <w:szCs w:val="21"/>
        </w:rPr>
        <w:t>https://github.com/alibaba/druid</w:t>
      </w:r>
    </w:p>
    <w:p>
      <w:pPr>
        <w:widowControl/>
        <w:jc w:val="left"/>
        <w:rPr>
          <w:rFonts w:cs="Times New Roman" w:asciiTheme="minorEastAsia" w:hAnsiTheme="minorEastAsia"/>
          <w:color w:val="181717" w:themeColor="background2" w:themeShade="1A"/>
          <w:sz w:val="21"/>
          <w:szCs w:val="21"/>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jc w:val="both"/>
        <w:rPr>
          <w:rFonts w:hint="eastAsia" w:ascii="黑体" w:eastAsia="黑体"/>
          <w:bCs/>
          <w:sz w:val="32"/>
          <w:szCs w:val="32"/>
        </w:rPr>
      </w:pPr>
    </w:p>
    <w:p>
      <w:pPr>
        <w:jc w:val="center"/>
        <w:rPr>
          <w:rFonts w:hint="eastAsia" w:ascii="黑体" w:eastAsia="黑体"/>
          <w:bCs/>
          <w:sz w:val="32"/>
          <w:szCs w:val="32"/>
        </w:rPr>
      </w:pPr>
      <w:r>
        <w:rPr>
          <w:rFonts w:hint="eastAsia" w:ascii="黑体" w:eastAsia="黑体"/>
          <w:bCs/>
          <w:sz w:val="32"/>
          <w:szCs w:val="32"/>
        </w:rPr>
        <w:br w:type="page"/>
      </w:r>
    </w:p>
    <w:p>
      <w:pPr>
        <w:keepNext w:val="0"/>
        <w:keepLines w:val="0"/>
        <w:pageBreakBefore w:val="0"/>
        <w:widowControl w:val="0"/>
        <w:kinsoku/>
        <w:wordWrap/>
        <w:overflowPunct/>
        <w:topLinePunct w:val="0"/>
        <w:autoSpaceDE/>
        <w:autoSpaceDN/>
        <w:bidi w:val="0"/>
        <w:adjustRightInd/>
        <w:snapToGrid/>
        <w:spacing w:before="168" w:beforeLines="50" w:after="168" w:afterLines="50" w:line="400" w:lineRule="exact"/>
        <w:ind w:left="0" w:leftChars="0" w:right="0" w:rightChars="0" w:firstLine="0" w:firstLineChars="0"/>
        <w:jc w:val="center"/>
        <w:textAlignment w:val="auto"/>
        <w:outlineLvl w:val="9"/>
        <w:rPr>
          <w:rFonts w:hint="eastAsia" w:ascii="宋体" w:hAnsi="宋体" w:cs="宋体"/>
          <w:sz w:val="24"/>
          <w:szCs w:val="24"/>
        </w:rPr>
      </w:pPr>
      <w:r>
        <w:rPr>
          <w:rFonts w:hint="eastAsia" w:ascii="黑体" w:eastAsia="黑体"/>
          <w:bCs/>
          <w:sz w:val="32"/>
          <w:szCs w:val="32"/>
        </w:rPr>
        <w:t>致 谢</w:t>
      </w:r>
    </w:p>
    <w:p>
      <w:pPr>
        <w:spacing w:line="400" w:lineRule="exact"/>
        <w:ind w:firstLine="420"/>
        <w:jc w:val="left"/>
        <w:rPr>
          <w:rFonts w:hint="eastAsia" w:ascii="宋体" w:hAnsi="宋体" w:cs="宋体"/>
          <w:sz w:val="24"/>
          <w:szCs w:val="24"/>
        </w:rPr>
      </w:pPr>
      <w:r>
        <w:rPr>
          <w:rFonts w:hint="default" w:ascii="宋体" w:hAnsi="宋体" w:cs="宋体"/>
          <w:sz w:val="24"/>
          <w:szCs w:val="24"/>
        </w:rPr>
        <w:t>首先感谢的是</w:t>
      </w:r>
      <w:r>
        <w:rPr>
          <w:rFonts w:hint="eastAsia" w:ascii="宋体" w:hAnsi="宋体" w:cs="宋体"/>
          <w:sz w:val="24"/>
          <w:szCs w:val="24"/>
        </w:rPr>
        <w:t>我们的导师</w:t>
      </w:r>
      <w:r>
        <w:rPr>
          <w:rFonts w:hint="default" w:ascii="宋体" w:hAnsi="宋体" w:cs="宋体"/>
          <w:sz w:val="24"/>
          <w:szCs w:val="24"/>
        </w:rPr>
        <w:t>宋振</w:t>
      </w:r>
      <w:r>
        <w:rPr>
          <w:rFonts w:hint="eastAsia" w:ascii="宋体" w:hAnsi="宋体" w:cs="宋体"/>
          <w:sz w:val="24"/>
          <w:szCs w:val="24"/>
        </w:rPr>
        <w:t>老师，本论文主要在</w:t>
      </w:r>
      <w:r>
        <w:rPr>
          <w:rFonts w:hint="default" w:ascii="宋体" w:hAnsi="宋体" w:cs="宋体"/>
          <w:sz w:val="24"/>
          <w:szCs w:val="24"/>
        </w:rPr>
        <w:t>宋</w:t>
      </w:r>
      <w:r>
        <w:rPr>
          <w:rFonts w:hint="eastAsia" w:ascii="宋体" w:hAnsi="宋体" w:cs="宋体"/>
          <w:sz w:val="24"/>
          <w:szCs w:val="24"/>
        </w:rPr>
        <w:t>老师的悉心指导下完成，在书写论文的过程中</w:t>
      </w:r>
      <w:r>
        <w:rPr>
          <w:rFonts w:hint="default" w:ascii="宋体" w:hAnsi="宋体" w:cs="宋体"/>
          <w:sz w:val="24"/>
          <w:szCs w:val="24"/>
        </w:rPr>
        <w:t>宋</w:t>
      </w:r>
      <w:r>
        <w:rPr>
          <w:rFonts w:hint="eastAsia" w:ascii="宋体" w:hAnsi="宋体" w:cs="宋体"/>
          <w:sz w:val="24"/>
          <w:szCs w:val="24"/>
        </w:rPr>
        <w:t>老师为我们解决了许多困难，很多疑难问题都在</w:t>
      </w:r>
      <w:r>
        <w:rPr>
          <w:rFonts w:hint="default" w:ascii="宋体" w:hAnsi="宋体" w:cs="宋体"/>
          <w:sz w:val="24"/>
          <w:szCs w:val="24"/>
        </w:rPr>
        <w:t>宋</w:t>
      </w:r>
      <w:r>
        <w:rPr>
          <w:rFonts w:hint="eastAsia" w:ascii="宋体" w:hAnsi="宋体" w:cs="宋体"/>
          <w:sz w:val="24"/>
          <w:szCs w:val="24"/>
        </w:rPr>
        <w:t>老师的细心指点下轻松解决，在我们的论文完成过程中，我们曾一度想要放弃比赛，但</w:t>
      </w:r>
      <w:r>
        <w:rPr>
          <w:rFonts w:hint="default" w:ascii="宋体" w:hAnsi="宋体" w:cs="宋体"/>
          <w:sz w:val="24"/>
          <w:szCs w:val="24"/>
        </w:rPr>
        <w:t>宋</w:t>
      </w:r>
      <w:r>
        <w:rPr>
          <w:rFonts w:hint="eastAsia" w:ascii="宋体" w:hAnsi="宋体" w:cs="宋体"/>
          <w:sz w:val="24"/>
          <w:szCs w:val="24"/>
        </w:rPr>
        <w:t>老师没有对我们失去信心，在他的不断鼓励和关心下，我们更加投入的把论文书写工作继续了下去。在梁老师深厚的理论知识和丰富的实践知识帮助下，我们不仅开拓了视野，而且高效的完成了对论文的选题，框架的设计，以及中途的修改。</w:t>
      </w:r>
    </w:p>
    <w:p>
      <w:pPr>
        <w:spacing w:line="400" w:lineRule="exact"/>
        <w:ind w:firstLine="420"/>
        <w:jc w:val="left"/>
        <w:rPr>
          <w:rFonts w:hint="eastAsia" w:ascii="宋体" w:hAnsi="宋体" w:cs="宋体"/>
          <w:sz w:val="24"/>
          <w:szCs w:val="24"/>
        </w:rPr>
      </w:pPr>
      <w:r>
        <w:rPr>
          <w:rFonts w:hint="eastAsia" w:ascii="宋体" w:hAnsi="宋体" w:cs="宋体"/>
          <w:sz w:val="24"/>
          <w:szCs w:val="24"/>
        </w:rPr>
        <w:t>这篇论文的书写过程中让我们看到了很多的不足，还有很多很多我们要学习的知识和将知识赋予实践的能力，</w:t>
      </w:r>
      <w:r>
        <w:rPr>
          <w:rFonts w:hint="default" w:ascii="宋体" w:hAnsi="宋体" w:cs="宋体"/>
          <w:sz w:val="24"/>
          <w:szCs w:val="24"/>
        </w:rPr>
        <w:t>研究中</w:t>
      </w:r>
      <w:r>
        <w:rPr>
          <w:rFonts w:hint="eastAsia" w:ascii="宋体" w:hAnsi="宋体" w:cs="宋体"/>
          <w:sz w:val="24"/>
          <w:szCs w:val="24"/>
        </w:rPr>
        <w:t>应该更好的在实践中不断的</w:t>
      </w:r>
      <w:r>
        <w:rPr>
          <w:rFonts w:hint="default" w:ascii="宋体" w:hAnsi="宋体" w:cs="宋体"/>
          <w:sz w:val="24"/>
          <w:szCs w:val="24"/>
        </w:rPr>
        <w:t>进步</w:t>
      </w:r>
      <w:r>
        <w:rPr>
          <w:rFonts w:hint="eastAsia" w:ascii="宋体" w:hAnsi="宋体" w:cs="宋体"/>
          <w:sz w:val="24"/>
          <w:szCs w:val="24"/>
        </w:rPr>
        <w:t>，在框架和各个模块的设计中让我们看到了很多我们该学习的地方，更让我们学到了要如何把所写的知识付诸于实验的能力。</w:t>
      </w:r>
    </w:p>
    <w:p>
      <w:pPr>
        <w:spacing w:line="400" w:lineRule="exact"/>
        <w:ind w:firstLine="420"/>
        <w:jc w:val="left"/>
        <w:rPr>
          <w:rFonts w:hint="eastAsia" w:ascii="宋体" w:hAnsi="宋体" w:cs="宋体"/>
          <w:sz w:val="24"/>
          <w:szCs w:val="24"/>
        </w:rPr>
      </w:pPr>
      <w:r>
        <w:rPr>
          <w:rFonts w:hint="eastAsia" w:ascii="宋体" w:hAnsi="宋体" w:cs="宋体"/>
          <w:sz w:val="24"/>
          <w:szCs w:val="24"/>
        </w:rPr>
        <w:t>衷心感谢学院其他老师给予我的帮助。衷心感谢各位同门师兄弟姐妹，感谢我们一起度过的苦难岁月。衷心感谢我父母，</w:t>
      </w:r>
      <w:r>
        <w:rPr>
          <w:rFonts w:hint="default" w:ascii="宋体" w:hAnsi="宋体" w:cs="宋体"/>
          <w:sz w:val="24"/>
          <w:szCs w:val="24"/>
        </w:rPr>
        <w:t>谢谢他们一路的支持和鼓励</w:t>
      </w:r>
      <w:r>
        <w:rPr>
          <w:rFonts w:hint="eastAsia" w:ascii="宋体" w:hAnsi="宋体" w:cs="宋体"/>
          <w:sz w:val="24"/>
          <w:szCs w:val="24"/>
        </w:rPr>
        <w:t>。</w:t>
      </w:r>
    </w:p>
    <w:sectPr>
      <w:headerReference r:id="rId5" w:type="default"/>
      <w:footerReference r:id="rId6" w:type="default"/>
      <w:endnotePr>
        <w:numFmt w:val="decimal"/>
      </w:endnotePr>
      <w:pgSz w:w="11906" w:h="16838"/>
      <w:pgMar w:top="1417" w:right="1587" w:bottom="1417" w:left="1587" w:header="851" w:footer="992" w:gutter="283"/>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3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黑体">
    <w:altName w:val="文泉驿微米黑"/>
    <w:panose1 w:val="02010609060101010101"/>
    <w:charset w:val="86"/>
    <w:family w:val="swiss"/>
    <w:pitch w:val="default"/>
    <w:sig w:usb0="00000000" w:usb1="00000000" w:usb2="00000016" w:usb3="00000000" w:csb0="00040001" w:csb1="00000000"/>
  </w:font>
  <w:font w:name="Calibri Light">
    <w:altName w:val="DejaVu Sans"/>
    <w:panose1 w:val="00000000000000000000"/>
    <w:charset w:val="00"/>
    <w:family w:val="decorative"/>
    <w:pitch w:val="default"/>
    <w:sig w:usb0="00000000" w:usb1="00000000" w:usb2="00000000" w:usb3="00000000" w:csb0="0000019F" w:csb1="00000000"/>
  </w:font>
  <w:font w:name="MS Mincho">
    <w:altName w:val="文泉驿微米黑"/>
    <w:panose1 w:val="02020609040205080304"/>
    <w:charset w:val="80"/>
    <w:family w:val="swiss"/>
    <w:pitch w:val="default"/>
    <w:sig w:usb0="00000000" w:usb1="00000000" w:usb2="00000012" w:usb3="00000000" w:csb0="0002009F" w:csb1="00000000"/>
  </w:font>
  <w:font w:name="Arial">
    <w:altName w:val="DejaVu Sans"/>
    <w:panose1 w:val="020B0604020202020204"/>
    <w:charset w:val="00"/>
    <w:family w:val="decorative"/>
    <w:pitch w:val="default"/>
    <w:sig w:usb0="00000000" w:usb1="00000000" w:usb2="00000009" w:usb3="00000000" w:csb0="000001FF" w:csb1="00000000"/>
  </w:font>
  <w:font w:name="Liberation Serif">
    <w:panose1 w:val="02020603050405020304"/>
    <w:charset w:val="00"/>
    <w:family w:val="auto"/>
    <w:pitch w:val="default"/>
    <w:sig w:usb0="A00002AF" w:usb1="500078FB" w:usb2="00000000" w:usb3="00000000" w:csb0="6000009F" w:csb1="DFD70000"/>
  </w:font>
  <w:font w:name="DejaVa Sans">
    <w:altName w:val="文泉驿微米黑"/>
    <w:panose1 w:val="00000000000000000000"/>
    <w:charset w:val="00"/>
    <w:family w:val="auto"/>
    <w:pitch w:val="default"/>
    <w:sig w:usb0="00000000" w:usb1="00000000" w:usb2="00000000" w:usb3="00000000" w:csb0="00000000" w:csb1="00000000"/>
  </w:font>
  <w:font w:name="Kedage">
    <w:altName w:val="Abyssinica SIL"/>
    <w:panose1 w:val="00000400000000000000"/>
    <w:charset w:val="00"/>
    <w:family w:val="auto"/>
    <w:pitch w:val="default"/>
    <w:sig w:usb0="00000000" w:usb1="00000000" w:usb2="00000000" w:usb3="00000000" w:csb0="00000001" w:csb1="00000000"/>
  </w:font>
  <w:font w:name="Droid Sans Japanese">
    <w:altName w:val="TakaoPGothic"/>
    <w:panose1 w:val="020B0502000000000001"/>
    <w:charset w:val="00"/>
    <w:family w:val="auto"/>
    <w:pitch w:val="default"/>
    <w:sig w:usb0="00000000" w:usb1="00000000" w:usb2="00000010" w:usb3="00000000" w:csb0="00000001" w:csb1="00000000"/>
  </w:font>
  <w:font w:name="Abyssinica SIL">
    <w:panose1 w:val="02000603020000020004"/>
    <w:charset w:val="00"/>
    <w:family w:val="auto"/>
    <w:pitch w:val="default"/>
    <w:sig w:usb0="800000EF" w:usb1="5000A04B" w:usb2="00000828" w:usb3="00000000" w:csb0="20000001" w:csb1="00000000"/>
  </w:font>
  <w:font w:name="TakaoPGothic">
    <w:panose1 w:val="020B0500000000000000"/>
    <w:charset w:val="80"/>
    <w:family w:val="auto"/>
    <w:pitch w:val="default"/>
    <w:sig w:usb0="E00002FF" w:usb1="2AC7EDFA" w:usb2="00000012" w:usb3="00000000" w:csb0="00020001" w:csb1="00000000"/>
  </w:font>
  <w:font w:name="Liberation Sans">
    <w:panose1 w:val="020B0604020202020204"/>
    <w:charset w:val="00"/>
    <w:family w:val="swiss"/>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楷体_GB2312">
    <w:altName w:val="文泉驿微米黑"/>
    <w:panose1 w:val="00000000000000000000"/>
    <w:charset w:val="00"/>
    <w:family w:val="modern"/>
    <w:pitch w:val="default"/>
    <w:sig w:usb0="00000000" w:usb1="00000000" w:usb2="00000000" w:usb3="00000000" w:csb0="00040001" w:csb1="00000000"/>
  </w:font>
  <w:font w:name="微软雅黑">
    <w:altName w:val="文泉驿微米黑"/>
    <w:panose1 w:val="020B0503020204020204"/>
    <w:charset w:val="86"/>
    <w:family w:val="swiss"/>
    <w:pitch w:val="default"/>
    <w:sig w:usb0="00000000" w:usb1="00000000" w:usb2="00000016" w:usb3="00000000" w:csb0="0004001F" w:csb1="00000000"/>
  </w:font>
  <w:font w:name="仿宋_GB2312">
    <w:altName w:val="文泉驿微米黑"/>
    <w:panose1 w:val="02010609030101010101"/>
    <w:charset w:val="00"/>
    <w:family w:val="modern"/>
    <w:pitch w:val="default"/>
    <w:sig w:usb0="00000000" w:usb1="00000000" w:usb2="00000010" w:usb3="00000000" w:csb0="00040000" w:csb1="00000000"/>
  </w:font>
  <w:font w:name="AdobeSongStd-Light">
    <w:altName w:val="文泉驿微米黑"/>
    <w:panose1 w:val="00000000000000000000"/>
    <w:charset w:val="00"/>
    <w:family w:val="auto"/>
    <w:pitch w:val="default"/>
    <w:sig w:usb0="00000000" w:usb1="00000000" w:usb2="00000016" w:usb3="00000000" w:csb0="00060007" w:csb1="00000000"/>
  </w:font>
  <w:font w:name="Times-Roman">
    <w:altName w:val="DejaVu Sans"/>
    <w:panose1 w:val="00000000000000000000"/>
    <w:charset w:val="00"/>
    <w:family w:val="roman"/>
    <w:pitch w:val="default"/>
    <w:sig w:usb0="00000000" w:usb1="00000000" w:usb2="00000000" w:usb3="00000000" w:csb0="00000001" w:csb1="00000000"/>
  </w:font>
  <w:font w:name="Courier New">
    <w:altName w:val="DejaVu Sans"/>
    <w:panose1 w:val="02070309020205020404"/>
    <w:charset w:val="00"/>
    <w:family w:val="modern"/>
    <w:pitch w:val="default"/>
    <w:sig w:usb0="00000000" w:usb1="00000000" w:usb2="00000008" w:usb3="00000000" w:csb0="000001FF" w:csb1="00000000"/>
  </w:font>
  <w:font w:name="Helvetica Neue">
    <w:altName w:val="文泉驿微米黑"/>
    <w:panose1 w:val="00000000000000000000"/>
    <w:charset w:val="00"/>
    <w:family w:val="auto"/>
    <w:pitch w:val="default"/>
    <w:sig w:usb0="00000000" w:usb1="00000000" w:usb2="00000000" w:usb3="00000000" w:csb0="00000000" w:csb1="00000000"/>
  </w:font>
  <w:font w:name="-apple-system">
    <w:altName w:val="文泉驿微米黑"/>
    <w:panose1 w:val="00000000000000000000"/>
    <w:charset w:val="00"/>
    <w:family w:val="auto"/>
    <w:pitch w:val="default"/>
    <w:sig w:usb0="00000000" w:usb1="00000000" w:usb2="00000000" w:usb3="00000000" w:csb0="00000000" w:csb1="00000000"/>
  </w:font>
  <w:font w:name="Microsoft YaHei">
    <w:altName w:val="文泉驿微米黑"/>
    <w:panose1 w:val="00000000000000000000"/>
    <w:charset w:val="00"/>
    <w:family w:val="auto"/>
    <w:pitch w:val="default"/>
    <w:sig w:usb0="00000000" w:usb1="00000000" w:usb2="00000000" w:usb3="00000000" w:csb0="00000000" w:csb1="00000000"/>
  </w:font>
  <w:font w:name="monospace">
    <w:altName w:val="文泉驿微米黑"/>
    <w:panose1 w:val="00000000000000000000"/>
    <w:charset w:val="00"/>
    <w:family w:val="auto"/>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Wingdings">
    <w:altName w:val="OpenSymbol"/>
    <w:panose1 w:val="05000000000000000000"/>
    <w:charset w:val="02"/>
    <w:family w:val="auto"/>
    <w:pitch w:val="default"/>
    <w:sig w:usb0="00000000" w:usb1="00000000" w:usb2="00000000" w:usb3="00000000" w:csb0="80000000" w:csb1="00000000"/>
  </w:font>
  <w:font w:name="Symbol">
    <w:altName w:val="OpenSymbol"/>
    <w:panose1 w:val="05050102010706020507"/>
    <w:charset w:val="02"/>
    <w:family w:val="modern"/>
    <w:pitch w:val="default"/>
    <w:sig w:usb0="00000000" w:usb1="00000000" w:usb2="00000000" w:usb3="00000000" w:csb0="80000000" w:csb1="00000000"/>
  </w:font>
  <w:font w:name="DejaVu Sans Mono">
    <w:panose1 w:val="020B0609030804020204"/>
    <w:charset w:val="00"/>
    <w:family w:val="auto"/>
    <w:pitch w:val="default"/>
    <w:sig w:usb0="E70026FF" w:usb1="D200F9FB" w:usb2="02000028" w:usb3="00000000" w:csb0="600001DF" w:csb1="FFDF0000"/>
  </w:font>
  <w:font w:name="Simplified Arabic">
    <w:altName w:val="FreeSerif"/>
    <w:panose1 w:val="02020603050405020304"/>
    <w:charset w:val="00"/>
    <w:family w:val="auto"/>
    <w:pitch w:val="default"/>
    <w:sig w:usb0="00000000" w:usb1="00000000" w:usb2="00000000" w:usb3="00000000" w:csb0="00000041" w:csb1="20080000"/>
  </w:font>
  <w:font w:name="Traditional Arabic">
    <w:altName w:val="FreeSerif"/>
    <w:panose1 w:val="02020603050405020304"/>
    <w:charset w:val="00"/>
    <w:family w:val="auto"/>
    <w:pitch w:val="default"/>
    <w:sig w:usb0="00000000" w:usb1="00000000" w:usb2="00000008" w:usb3="00000000" w:csb0="00000041" w:csb1="20080000"/>
  </w:font>
  <w:font w:name="Segoe Print">
    <w:altName w:val="Purisa"/>
    <w:panose1 w:val="02000600000000000000"/>
    <w:charset w:val="00"/>
    <w:family w:val="auto"/>
    <w:pitch w:val="default"/>
    <w:sig w:usb0="00000000" w:usb1="00000000" w:usb2="00000000" w:usb3="00000000" w:csb0="2000009F" w:csb1="47010000"/>
  </w:font>
  <w:font w:name="Vrinda">
    <w:altName w:val="FreeSans"/>
    <w:panose1 w:val="020B0502040204020203"/>
    <w:charset w:val="00"/>
    <w:family w:val="auto"/>
    <w:pitch w:val="default"/>
    <w:sig w:usb0="00000000" w:usb1="00000000" w:usb2="00000000" w:usb3="00000000" w:csb0="00000001" w:csb1="00000000"/>
  </w:font>
  <w:font w:name="Trebuchet MS">
    <w:altName w:val="Garuda"/>
    <w:panose1 w:val="020B0603020202020204"/>
    <w:charset w:val="00"/>
    <w:family w:val="auto"/>
    <w:pitch w:val="default"/>
    <w:sig w:usb0="00000000" w:usb1="00000000" w:usb2="00000000" w:usb3="00000000" w:csb0="2000009F" w:csb1="00000000"/>
  </w:font>
  <w:font w:name="MS UI Gothic">
    <w:altName w:val="文泉驿微米黑"/>
    <w:panose1 w:val="020B0600070205080204"/>
    <w:charset w:val="80"/>
    <w:family w:val="auto"/>
    <w:pitch w:val="default"/>
    <w:sig w:usb0="00000000" w:usb1="00000000" w:usb2="00000012" w:usb3="00000000" w:csb0="4002009F" w:csb1="DFD70000"/>
  </w:font>
  <w:font w:name="Vijaya">
    <w:altName w:val="Garuda"/>
    <w:panose1 w:val="020B0604020202020204"/>
    <w:charset w:val="00"/>
    <w:family w:val="auto"/>
    <w:pitch w:val="default"/>
    <w:sig w:usb0="00000000" w:usb1="00000000" w:usb2="00000000" w:usb3="00000000" w:csb0="00000001" w:csb1="00000000"/>
  </w:font>
  <w:font w:name="楷体">
    <w:altName w:val="文泉驿微米黑"/>
    <w:panose1 w:val="02010609060101010101"/>
    <w:charset w:val="86"/>
    <w:family w:val="auto"/>
    <w:pitch w:val="default"/>
    <w:sig w:usb0="00000000" w:usb1="00000000" w:usb2="00000016" w:usb3="00000000" w:csb0="00040001" w:csb1="00000000"/>
  </w:font>
  <w:font w:name="仿宋">
    <w:altName w:val="文泉驿微米黑"/>
    <w:panose1 w:val="02010609060101010101"/>
    <w:charset w:val="86"/>
    <w:family w:val="auto"/>
    <w:pitch w:val="default"/>
    <w:sig w:usb0="00000000" w:usb1="00000000" w:usb2="00000016" w:usb3="00000000" w:csb0="00040001" w:csb1="00000000"/>
  </w:font>
  <w:font w:name="hakuyoxingshu7000">
    <w:altName w:val="Noto Sans CJK JP"/>
    <w:panose1 w:val="02000600000000000000"/>
    <w:charset w:val="86"/>
    <w:family w:val="auto"/>
    <w:pitch w:val="default"/>
    <w:sig w:usb0="00000000" w:usb1="00000000" w:usb2="0000003F" w:usb3="00000000" w:csb0="603F00FF" w:csb1="FFFF0000"/>
  </w:font>
  <w:font w:name="OpenSymbol">
    <w:panose1 w:val="05010000000000000000"/>
    <w:charset w:val="00"/>
    <w:family w:val="auto"/>
    <w:pitch w:val="default"/>
    <w:sig w:usb0="800000AF" w:usb1="1001ECEA" w:usb2="00000000" w:usb3="00000000" w:csb0="00000001" w:csb1="00000000"/>
  </w:font>
  <w:font w:name="Purisa">
    <w:panose1 w:val="02000603000000000000"/>
    <w:charset w:val="00"/>
    <w:family w:val="auto"/>
    <w:pitch w:val="default"/>
    <w:sig w:usb0="8100006F" w:usb1="5000016B" w:usb2="00000000" w:usb3="00000000" w:csb0="80010013" w:csb1="00000000"/>
  </w:font>
  <w:font w:name="Garuda">
    <w:panose1 w:val="020B0604020202020204"/>
    <w:charset w:val="00"/>
    <w:family w:val="auto"/>
    <w:pitch w:val="default"/>
    <w:sig w:usb0="8100006F" w:usb1="50002008" w:usb2="00000000" w:usb3="00000000" w:csb0="00010001" w:csb1="00000000"/>
  </w:font>
  <w:font w:name="Noto Sans CJK JP">
    <w:panose1 w:val="020B0600000000000000"/>
    <w:charset w:val="86"/>
    <w:family w:val="auto"/>
    <w:pitch w:val="default"/>
    <w:sig w:usb0="30000003" w:usb1="2BDF3C10" w:usb2="00000016" w:usb3="00000000" w:csb0="602E0107" w:csb1="00000000"/>
  </w:font>
  <w:font w:name="verdana">
    <w:altName w:val="文泉驿微米黑"/>
    <w:panose1 w:val="00000000000000000000"/>
    <w:charset w:val="00"/>
    <w:family w:val="auto"/>
    <w:pitch w:val="default"/>
    <w:sig w:usb0="00000000" w:usb1="00000000" w:usb2="00000000" w:usb3="00000000" w:csb0="00000000" w:csb1="00000000"/>
  </w:font>
  <w:font w:name="Kozuka Mincho Pro M">
    <w:altName w:val="文泉驿微米黑"/>
    <w:panose1 w:val="02020600000000000000"/>
    <w:charset w:val="80"/>
    <w:family w:val="auto"/>
    <w:pitch w:val="default"/>
    <w:sig w:usb0="00000000" w:usb1="00000000" w:usb2="00000012" w:usb3="00000000" w:csb0="20020005" w:csb1="00000000"/>
  </w:font>
  <w:font w:name="华文中宋">
    <w:altName w:val="文泉驿微米黑"/>
    <w:panose1 w:val="02010600040101010101"/>
    <w:charset w:val="86"/>
    <w:family w:val="auto"/>
    <w:pitch w:val="default"/>
    <w:sig w:usb0="00000000" w:usb1="00000000" w:usb2="00000000" w:usb3="00000000" w:csb0="0004009F" w:csb1="DFD70000"/>
  </w:font>
  <w:font w:name="Antique Olv (W1)">
    <w:altName w:val="Abyssinica SIL"/>
    <w:panose1 w:val="00000000000000000000"/>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4"/>
      </w:rPr>
    </w:pPr>
    <w:r>
      <w:rPr>
        <w:rFonts w:hint="eastAsia"/>
      </w:rPr>
      <w:t xml:space="preserve">                                                                                                        </w:t>
    </w:r>
    <w:r>
      <w:rPr>
        <w:rFonts w:hint="eastAsia"/>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Times New Roman" w:hAnsi="Times New Roman" w:cs="Times New Roma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t>I</w:t>
                          </w:r>
                          <w:r>
                            <w:rPr>
                              <w:sz w:val="18"/>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JjPhqO5AQAAYAMAAA4AAAAAAAAAAQAgAAAAHgEAAGRycy9lMm9Eb2MueG1sUEsFBgAAAAAGAAYA&#10;WQEAAEkFAAAAAA==&#10;">
              <v:fill on="f" focussize="0,0"/>
              <v:stroke on="f" joinstyle="miter"/>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I</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a:ln>
                    </wps:spPr>
                    <wps:txbx>
                      <w:txbxContent>
                        <w:p>
                          <w:pPr>
                            <w:snapToGrid w:val="0"/>
                            <w:rPr>
                              <w:sz w:val="18"/>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KLk/rW5AQAAYAMAAA4AAAAAAAAAAQAgAAAAHgEAAGRycy9lMm9Eb2MueG1sUEsFBgAAAAAGAAYA&#10;WQEAAEkFAAAAAA==&#10;">
              <v:fill on="f" focussize="0,0"/>
              <v:stroke on="f" joinstyle="miter"/>
              <v:imagedata o:title=""/>
              <o:lock v:ext="edit" aspectratio="f"/>
              <v:textbox inset="0mm,0mm,0mm,0mm" style="mso-fit-shape-to-text:t;">
                <w:txbxContent>
                  <w:p>
                    <w:pPr>
                      <w:snapToGrid w:val="0"/>
                      <w:rPr>
                        <w:sz w:val="18"/>
                      </w:rPr>
                    </w:pPr>
                  </w:p>
                </w:txbxContent>
              </v:textbox>
            </v:shape>
          </w:pict>
        </mc:Fallback>
      </mc:AlternateContent>
    </w:r>
  </w:p>
  <w:p>
    <w:pPr>
      <w:pStyle w:val="17"/>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sz w:val="18"/>
        <w:szCs w:val="18"/>
      </w:rPr>
    </w:pPr>
    <w:r>
      <w:rPr>
        <w:rFonts w:hint="eastAsia"/>
        <w:sz w:val="18"/>
        <w:szCs w:val="18"/>
      </w:rPr>
      <w:t>基于</w:t>
    </w:r>
    <w:r>
      <w:rPr>
        <w:rFonts w:hint="default"/>
        <w:sz w:val="18"/>
        <w:szCs w:val="18"/>
      </w:rPr>
      <w:t>蓝牙</w:t>
    </w:r>
    <w:r>
      <w:rPr>
        <w:rFonts w:hint="eastAsia"/>
        <w:sz w:val="18"/>
        <w:szCs w:val="18"/>
      </w:rPr>
      <w:t>技术的社交戒烟打火机设计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4063675">
    <w:nsid w:val="5743D6BB"/>
    <w:multiLevelType w:val="singleLevel"/>
    <w:tmpl w:val="5743D6BB"/>
    <w:lvl w:ilvl="0" w:tentative="1">
      <w:start w:val="1"/>
      <w:numFmt w:val="decimal"/>
      <w:pStyle w:val="50"/>
      <w:lvlText w:val="[%1]"/>
      <w:lvlJc w:val="left"/>
      <w:pPr>
        <w:tabs>
          <w:tab w:val="left" w:pos="360"/>
        </w:tabs>
        <w:ind w:left="360" w:hanging="360"/>
      </w:pPr>
      <w:rPr>
        <w:rFonts w:cs="Times New Roman"/>
      </w:rPr>
    </w:lvl>
  </w:abstractNum>
  <w:abstractNum w:abstractNumId="1495187726">
    <w:nsid w:val="591EC10E"/>
    <w:multiLevelType w:val="multilevel"/>
    <w:tmpl w:val="591EC10E"/>
    <w:lvl w:ilvl="0" w:tentative="1">
      <w:start w:val="1"/>
      <w:numFmt w:val="decimal"/>
      <w:lvlText w:val="%1"/>
      <w:lvlJc w:val="left"/>
      <w:pPr>
        <w:tabs>
          <w:tab w:val="left" w:pos="425"/>
        </w:tabs>
        <w:ind w:left="425" w:leftChars="0" w:hanging="425" w:firstLineChars="0"/>
      </w:pPr>
      <w:rPr>
        <w:rFonts w:hint="default" w:ascii="宋体" w:hAnsi="宋体" w:eastAsia="宋体" w:cs="宋体"/>
      </w:rPr>
    </w:lvl>
    <w:lvl w:ilvl="1" w:tentative="1">
      <w:start w:val="1"/>
      <w:numFmt w:val="decimal"/>
      <w:lvlText w:val="%1.%2"/>
      <w:lvlJc w:val="left"/>
      <w:pPr>
        <w:tabs>
          <w:tab w:val="left" w:pos="567"/>
        </w:tabs>
        <w:ind w:left="567" w:leftChars="0" w:hanging="567" w:firstLineChars="0"/>
      </w:pPr>
      <w:rPr>
        <w:rFonts w:hint="default" w:ascii="宋体" w:hAnsi="宋体" w:eastAsia="宋体" w:cs="宋体"/>
      </w:rPr>
    </w:lvl>
    <w:lvl w:ilvl="2" w:tentative="1">
      <w:start w:val="1"/>
      <w:numFmt w:val="decimal"/>
      <w:lvlText w:val="%1.%2.%3"/>
      <w:lvlJc w:val="left"/>
      <w:pPr>
        <w:tabs>
          <w:tab w:val="left" w:pos="709"/>
        </w:tabs>
        <w:ind w:left="709" w:leftChars="0" w:hanging="709" w:firstLineChars="0"/>
      </w:pPr>
      <w:rPr>
        <w:rFonts w:hint="default" w:ascii="宋体" w:hAnsi="宋体" w:eastAsia="宋体" w:cs="宋体"/>
      </w:rPr>
    </w:lvl>
    <w:lvl w:ilvl="3" w:tentative="1">
      <w:start w:val="1"/>
      <w:numFmt w:val="decimal"/>
      <w:lvlText w:val="%1.%2.%3.%4."/>
      <w:lvlJc w:val="left"/>
      <w:pPr>
        <w:tabs>
          <w:tab w:val="left" w:pos="850"/>
        </w:tabs>
        <w:ind w:left="850" w:leftChars="0" w:hanging="850" w:firstLineChars="0"/>
      </w:pPr>
      <w:rPr>
        <w:rFonts w:hint="default"/>
      </w:rPr>
    </w:lvl>
    <w:lvl w:ilvl="4" w:tentative="1">
      <w:start w:val="1"/>
      <w:numFmt w:val="decimal"/>
      <w:lvlText w:val="%1.%2.%3.%4.%5."/>
      <w:lvlJc w:val="left"/>
      <w:pPr>
        <w:tabs>
          <w:tab w:val="left" w:pos="991"/>
        </w:tabs>
        <w:ind w:left="991" w:leftChars="0" w:hanging="991" w:firstLineChars="0"/>
      </w:pPr>
      <w:rPr>
        <w:rFonts w:hint="default"/>
      </w:rPr>
    </w:lvl>
    <w:lvl w:ilvl="5" w:tentative="1">
      <w:start w:val="1"/>
      <w:numFmt w:val="decimal"/>
      <w:lvlText w:val="%1.%2.%3.%4.%5.%6."/>
      <w:lvlJc w:val="left"/>
      <w:pPr>
        <w:tabs>
          <w:tab w:val="left" w:pos="1134"/>
        </w:tabs>
        <w:ind w:left="1134" w:leftChars="0" w:hanging="1134" w:firstLineChars="0"/>
      </w:pPr>
      <w:rPr>
        <w:rFonts w:hint="default"/>
      </w:rPr>
    </w:lvl>
    <w:lvl w:ilvl="6" w:tentative="1">
      <w:start w:val="1"/>
      <w:numFmt w:val="decimal"/>
      <w:lvlText w:val="%1.%2.%3.%4.%5.%6.%7."/>
      <w:lvlJc w:val="left"/>
      <w:pPr>
        <w:tabs>
          <w:tab w:val="left" w:pos="1275"/>
        </w:tabs>
        <w:ind w:left="1275" w:leftChars="0" w:hanging="1275" w:firstLineChars="0"/>
      </w:pPr>
      <w:rPr>
        <w:rFonts w:hint="default"/>
      </w:rPr>
    </w:lvl>
    <w:lvl w:ilvl="7" w:tentative="1">
      <w:start w:val="1"/>
      <w:numFmt w:val="decimal"/>
      <w:lvlText w:val="%1.%2.%3.%4.%5.%6.%7.%8."/>
      <w:lvlJc w:val="left"/>
      <w:pPr>
        <w:tabs>
          <w:tab w:val="left" w:pos="1418"/>
        </w:tabs>
        <w:ind w:left="1418" w:leftChars="0" w:hanging="1418" w:firstLineChars="0"/>
      </w:pPr>
      <w:rPr>
        <w:rFonts w:hint="default"/>
      </w:rPr>
    </w:lvl>
    <w:lvl w:ilvl="8" w:tentative="1">
      <w:start w:val="1"/>
      <w:numFmt w:val="decimal"/>
      <w:lvlText w:val="%1.%2.%3.%4.%5.%6.%7.%8.%9."/>
      <w:lvlJc w:val="left"/>
      <w:pPr>
        <w:tabs>
          <w:tab w:val="left" w:pos="1558"/>
        </w:tabs>
        <w:ind w:left="1558" w:leftChars="0" w:hanging="1558" w:firstLineChars="0"/>
      </w:pPr>
      <w:rPr>
        <w:rFonts w:hint="default"/>
      </w:rPr>
    </w:lvl>
  </w:abstractNum>
  <w:abstractNum w:abstractNumId="1464496821">
    <w:nsid w:val="574A72B5"/>
    <w:multiLevelType w:val="singleLevel"/>
    <w:tmpl w:val="574A72B5"/>
    <w:lvl w:ilvl="0" w:tentative="1">
      <w:start w:val="1"/>
      <w:numFmt w:val="decimal"/>
      <w:suff w:val="nothing"/>
      <w:lvlText w:val="%1．"/>
      <w:lvlJc w:val="left"/>
    </w:lvl>
  </w:abstractNum>
  <w:num w:numId="1">
    <w:abstractNumId w:val="1464063675"/>
  </w:num>
  <w:num w:numId="2">
    <w:abstractNumId w:val="1495187726"/>
  </w:num>
  <w:num w:numId="3">
    <w:abstractNumId w:val="14644968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420"/>
  <w:drawingGridHorizontalSpacing w:val="120"/>
  <w:drawingGridVerticalSpacing w:val="166"/>
  <w:displayHorizontalDrawingGridEvery w:val="1"/>
  <w:displayVerticalDrawingGridEvery w:val="1"/>
  <w:noPunctuationKerning w:val="1"/>
  <w:characterSpacingControl w:val="compressPunctuation"/>
  <w:hdrShapeDefaults>
    <o:shapelayout v:ext="edit">
      <o:idmap v:ext="edit" data="3,4"/>
    </o:shapelayout>
  </w:hdrShapeDefaults>
  <w:endnotePr>
    <w:numFmt w:val="decimal"/>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DFC"/>
    <w:rsid w:val="00001FB8"/>
    <w:rsid w:val="00006482"/>
    <w:rsid w:val="00006949"/>
    <w:rsid w:val="0001170C"/>
    <w:rsid w:val="000126F5"/>
    <w:rsid w:val="00014AD7"/>
    <w:rsid w:val="0001537B"/>
    <w:rsid w:val="00015DC4"/>
    <w:rsid w:val="00015FEF"/>
    <w:rsid w:val="000200BC"/>
    <w:rsid w:val="00020BE1"/>
    <w:rsid w:val="00021B11"/>
    <w:rsid w:val="00022DE5"/>
    <w:rsid w:val="00023007"/>
    <w:rsid w:val="00024DFC"/>
    <w:rsid w:val="00024E1B"/>
    <w:rsid w:val="0002649D"/>
    <w:rsid w:val="00032209"/>
    <w:rsid w:val="00032773"/>
    <w:rsid w:val="0003286C"/>
    <w:rsid w:val="00032B09"/>
    <w:rsid w:val="0003310D"/>
    <w:rsid w:val="00034AAE"/>
    <w:rsid w:val="000360CA"/>
    <w:rsid w:val="0003668A"/>
    <w:rsid w:val="00036FF3"/>
    <w:rsid w:val="0003731F"/>
    <w:rsid w:val="00041376"/>
    <w:rsid w:val="00041CF7"/>
    <w:rsid w:val="00043F79"/>
    <w:rsid w:val="00045E00"/>
    <w:rsid w:val="00046E2D"/>
    <w:rsid w:val="00047741"/>
    <w:rsid w:val="00047DDF"/>
    <w:rsid w:val="000500D4"/>
    <w:rsid w:val="00050675"/>
    <w:rsid w:val="00051897"/>
    <w:rsid w:val="00052187"/>
    <w:rsid w:val="00052735"/>
    <w:rsid w:val="000541D2"/>
    <w:rsid w:val="000543FF"/>
    <w:rsid w:val="00056503"/>
    <w:rsid w:val="0006051A"/>
    <w:rsid w:val="000658BD"/>
    <w:rsid w:val="00066383"/>
    <w:rsid w:val="000668AD"/>
    <w:rsid w:val="000668BE"/>
    <w:rsid w:val="00066AF7"/>
    <w:rsid w:val="000710B7"/>
    <w:rsid w:val="000727A4"/>
    <w:rsid w:val="00075D37"/>
    <w:rsid w:val="00077137"/>
    <w:rsid w:val="000779B6"/>
    <w:rsid w:val="000804EF"/>
    <w:rsid w:val="000810AE"/>
    <w:rsid w:val="0008305D"/>
    <w:rsid w:val="00085521"/>
    <w:rsid w:val="00085920"/>
    <w:rsid w:val="0008650C"/>
    <w:rsid w:val="00086F9F"/>
    <w:rsid w:val="0008718E"/>
    <w:rsid w:val="00090C58"/>
    <w:rsid w:val="00091D6B"/>
    <w:rsid w:val="0009237D"/>
    <w:rsid w:val="00093CD9"/>
    <w:rsid w:val="00093FF4"/>
    <w:rsid w:val="000950AC"/>
    <w:rsid w:val="000A0331"/>
    <w:rsid w:val="000A30B2"/>
    <w:rsid w:val="000A3A5F"/>
    <w:rsid w:val="000A3B45"/>
    <w:rsid w:val="000A43CA"/>
    <w:rsid w:val="000A5E54"/>
    <w:rsid w:val="000A6008"/>
    <w:rsid w:val="000B005E"/>
    <w:rsid w:val="000B0F7B"/>
    <w:rsid w:val="000B1C3B"/>
    <w:rsid w:val="000B21AE"/>
    <w:rsid w:val="000B2583"/>
    <w:rsid w:val="000B3300"/>
    <w:rsid w:val="000B5B91"/>
    <w:rsid w:val="000B62BE"/>
    <w:rsid w:val="000B6846"/>
    <w:rsid w:val="000B7AFA"/>
    <w:rsid w:val="000B7BE1"/>
    <w:rsid w:val="000B7C40"/>
    <w:rsid w:val="000C0593"/>
    <w:rsid w:val="000C0FF7"/>
    <w:rsid w:val="000C5011"/>
    <w:rsid w:val="000C6BA3"/>
    <w:rsid w:val="000C7931"/>
    <w:rsid w:val="000D1055"/>
    <w:rsid w:val="000D1C32"/>
    <w:rsid w:val="000D226F"/>
    <w:rsid w:val="000D23C2"/>
    <w:rsid w:val="000D33BC"/>
    <w:rsid w:val="000D400A"/>
    <w:rsid w:val="000D42F1"/>
    <w:rsid w:val="000D475D"/>
    <w:rsid w:val="000D4D11"/>
    <w:rsid w:val="000D4FBF"/>
    <w:rsid w:val="000D5094"/>
    <w:rsid w:val="000E102D"/>
    <w:rsid w:val="000E3434"/>
    <w:rsid w:val="000E471F"/>
    <w:rsid w:val="000E530E"/>
    <w:rsid w:val="000E71C4"/>
    <w:rsid w:val="000F0CDB"/>
    <w:rsid w:val="000F19CC"/>
    <w:rsid w:val="000F3622"/>
    <w:rsid w:val="000F3718"/>
    <w:rsid w:val="000F4B75"/>
    <w:rsid w:val="00102F89"/>
    <w:rsid w:val="00107030"/>
    <w:rsid w:val="0010766D"/>
    <w:rsid w:val="001079DC"/>
    <w:rsid w:val="00111B68"/>
    <w:rsid w:val="00111E91"/>
    <w:rsid w:val="00112AAF"/>
    <w:rsid w:val="00114865"/>
    <w:rsid w:val="00114C99"/>
    <w:rsid w:val="001150FD"/>
    <w:rsid w:val="001312BA"/>
    <w:rsid w:val="001312FD"/>
    <w:rsid w:val="0013130C"/>
    <w:rsid w:val="0013178B"/>
    <w:rsid w:val="001320AE"/>
    <w:rsid w:val="00132965"/>
    <w:rsid w:val="00133499"/>
    <w:rsid w:val="001362AA"/>
    <w:rsid w:val="00136ECE"/>
    <w:rsid w:val="00137E8F"/>
    <w:rsid w:val="001414CF"/>
    <w:rsid w:val="001422A0"/>
    <w:rsid w:val="00142526"/>
    <w:rsid w:val="001451BA"/>
    <w:rsid w:val="00145BBA"/>
    <w:rsid w:val="00147CCD"/>
    <w:rsid w:val="0015047A"/>
    <w:rsid w:val="0015100C"/>
    <w:rsid w:val="00153BF4"/>
    <w:rsid w:val="00160B51"/>
    <w:rsid w:val="00162FEA"/>
    <w:rsid w:val="001631C0"/>
    <w:rsid w:val="001632B5"/>
    <w:rsid w:val="00164054"/>
    <w:rsid w:val="00164411"/>
    <w:rsid w:val="001654BC"/>
    <w:rsid w:val="00165672"/>
    <w:rsid w:val="00167364"/>
    <w:rsid w:val="00167D3F"/>
    <w:rsid w:val="001735DD"/>
    <w:rsid w:val="00173D29"/>
    <w:rsid w:val="00173F55"/>
    <w:rsid w:val="0017550D"/>
    <w:rsid w:val="0017704E"/>
    <w:rsid w:val="00177F97"/>
    <w:rsid w:val="001865BA"/>
    <w:rsid w:val="001876A8"/>
    <w:rsid w:val="0019003E"/>
    <w:rsid w:val="0019020A"/>
    <w:rsid w:val="001906B7"/>
    <w:rsid w:val="001907F6"/>
    <w:rsid w:val="001908FC"/>
    <w:rsid w:val="00191AB8"/>
    <w:rsid w:val="00192741"/>
    <w:rsid w:val="0019560E"/>
    <w:rsid w:val="00196A8D"/>
    <w:rsid w:val="001971BF"/>
    <w:rsid w:val="00197FA4"/>
    <w:rsid w:val="001A09F2"/>
    <w:rsid w:val="001A119C"/>
    <w:rsid w:val="001A4D81"/>
    <w:rsid w:val="001A6ED6"/>
    <w:rsid w:val="001A73C9"/>
    <w:rsid w:val="001A7F8F"/>
    <w:rsid w:val="001B03D9"/>
    <w:rsid w:val="001B12D8"/>
    <w:rsid w:val="001B198F"/>
    <w:rsid w:val="001B2750"/>
    <w:rsid w:val="001B298E"/>
    <w:rsid w:val="001B2E6E"/>
    <w:rsid w:val="001B3580"/>
    <w:rsid w:val="001B46B7"/>
    <w:rsid w:val="001B5C47"/>
    <w:rsid w:val="001B6371"/>
    <w:rsid w:val="001B6646"/>
    <w:rsid w:val="001B6655"/>
    <w:rsid w:val="001B6E2A"/>
    <w:rsid w:val="001B7E79"/>
    <w:rsid w:val="001C00B1"/>
    <w:rsid w:val="001C180E"/>
    <w:rsid w:val="001C1C2C"/>
    <w:rsid w:val="001C2BEE"/>
    <w:rsid w:val="001C32B9"/>
    <w:rsid w:val="001C4B70"/>
    <w:rsid w:val="001C5625"/>
    <w:rsid w:val="001C73F8"/>
    <w:rsid w:val="001C7F2E"/>
    <w:rsid w:val="001D0C64"/>
    <w:rsid w:val="001D1C8D"/>
    <w:rsid w:val="001D69E4"/>
    <w:rsid w:val="001D780D"/>
    <w:rsid w:val="001E1163"/>
    <w:rsid w:val="001E2136"/>
    <w:rsid w:val="001E2665"/>
    <w:rsid w:val="001E29AB"/>
    <w:rsid w:val="001E4FC5"/>
    <w:rsid w:val="001E5897"/>
    <w:rsid w:val="001E684D"/>
    <w:rsid w:val="001F01C9"/>
    <w:rsid w:val="001F4FE4"/>
    <w:rsid w:val="001F70DD"/>
    <w:rsid w:val="0020156F"/>
    <w:rsid w:val="0020189F"/>
    <w:rsid w:val="00202DBB"/>
    <w:rsid w:val="00203A75"/>
    <w:rsid w:val="00203B52"/>
    <w:rsid w:val="00205865"/>
    <w:rsid w:val="00207122"/>
    <w:rsid w:val="00210D97"/>
    <w:rsid w:val="00211867"/>
    <w:rsid w:val="00211EE5"/>
    <w:rsid w:val="002138E2"/>
    <w:rsid w:val="00213DC7"/>
    <w:rsid w:val="00215662"/>
    <w:rsid w:val="0022346B"/>
    <w:rsid w:val="00223AEE"/>
    <w:rsid w:val="002253E5"/>
    <w:rsid w:val="00225AEB"/>
    <w:rsid w:val="00226111"/>
    <w:rsid w:val="002261C3"/>
    <w:rsid w:val="00226B03"/>
    <w:rsid w:val="00226DB4"/>
    <w:rsid w:val="00227AD0"/>
    <w:rsid w:val="00230BC2"/>
    <w:rsid w:val="00232F24"/>
    <w:rsid w:val="002365AD"/>
    <w:rsid w:val="00237101"/>
    <w:rsid w:val="00237751"/>
    <w:rsid w:val="00237AF2"/>
    <w:rsid w:val="00240615"/>
    <w:rsid w:val="00241090"/>
    <w:rsid w:val="00243E0D"/>
    <w:rsid w:val="00243FED"/>
    <w:rsid w:val="00244604"/>
    <w:rsid w:val="00245F22"/>
    <w:rsid w:val="00254403"/>
    <w:rsid w:val="00255168"/>
    <w:rsid w:val="00256020"/>
    <w:rsid w:val="00256BCE"/>
    <w:rsid w:val="0025738F"/>
    <w:rsid w:val="0025764D"/>
    <w:rsid w:val="0026014D"/>
    <w:rsid w:val="002604B0"/>
    <w:rsid w:val="0026069D"/>
    <w:rsid w:val="002622DD"/>
    <w:rsid w:val="002633BB"/>
    <w:rsid w:val="00263773"/>
    <w:rsid w:val="00264EBD"/>
    <w:rsid w:val="0026565A"/>
    <w:rsid w:val="00266342"/>
    <w:rsid w:val="00266615"/>
    <w:rsid w:val="00266885"/>
    <w:rsid w:val="00273111"/>
    <w:rsid w:val="00273759"/>
    <w:rsid w:val="00274049"/>
    <w:rsid w:val="0027465A"/>
    <w:rsid w:val="002759C9"/>
    <w:rsid w:val="00277328"/>
    <w:rsid w:val="00277A41"/>
    <w:rsid w:val="00277AE6"/>
    <w:rsid w:val="0028121E"/>
    <w:rsid w:val="0028229B"/>
    <w:rsid w:val="00290658"/>
    <w:rsid w:val="00290E2D"/>
    <w:rsid w:val="00291014"/>
    <w:rsid w:val="002914E9"/>
    <w:rsid w:val="0029169C"/>
    <w:rsid w:val="00291F3F"/>
    <w:rsid w:val="002929F8"/>
    <w:rsid w:val="00293553"/>
    <w:rsid w:val="0029384A"/>
    <w:rsid w:val="002940DF"/>
    <w:rsid w:val="002946E2"/>
    <w:rsid w:val="002950E6"/>
    <w:rsid w:val="0029634B"/>
    <w:rsid w:val="00296660"/>
    <w:rsid w:val="002A1661"/>
    <w:rsid w:val="002A6463"/>
    <w:rsid w:val="002B031A"/>
    <w:rsid w:val="002B54AA"/>
    <w:rsid w:val="002B5745"/>
    <w:rsid w:val="002C064A"/>
    <w:rsid w:val="002C233C"/>
    <w:rsid w:val="002C343F"/>
    <w:rsid w:val="002C3C5A"/>
    <w:rsid w:val="002C517B"/>
    <w:rsid w:val="002C5269"/>
    <w:rsid w:val="002C7D44"/>
    <w:rsid w:val="002C7E7C"/>
    <w:rsid w:val="002D0B65"/>
    <w:rsid w:val="002D30BF"/>
    <w:rsid w:val="002D3843"/>
    <w:rsid w:val="002D3932"/>
    <w:rsid w:val="002D53FA"/>
    <w:rsid w:val="002D789B"/>
    <w:rsid w:val="002E066A"/>
    <w:rsid w:val="002E0B4B"/>
    <w:rsid w:val="002E64C3"/>
    <w:rsid w:val="002E784F"/>
    <w:rsid w:val="002F022B"/>
    <w:rsid w:val="002F16EC"/>
    <w:rsid w:val="002F2C74"/>
    <w:rsid w:val="002F53D7"/>
    <w:rsid w:val="002F5F2D"/>
    <w:rsid w:val="002F7BF3"/>
    <w:rsid w:val="00301E98"/>
    <w:rsid w:val="00304108"/>
    <w:rsid w:val="00305D44"/>
    <w:rsid w:val="003103B5"/>
    <w:rsid w:val="00310DE5"/>
    <w:rsid w:val="003112C2"/>
    <w:rsid w:val="00313314"/>
    <w:rsid w:val="00317F05"/>
    <w:rsid w:val="0032054B"/>
    <w:rsid w:val="00320A59"/>
    <w:rsid w:val="003211B1"/>
    <w:rsid w:val="003227BC"/>
    <w:rsid w:val="003234B7"/>
    <w:rsid w:val="00325B9D"/>
    <w:rsid w:val="00327586"/>
    <w:rsid w:val="00331A90"/>
    <w:rsid w:val="00334468"/>
    <w:rsid w:val="003370C0"/>
    <w:rsid w:val="00337958"/>
    <w:rsid w:val="00337C9C"/>
    <w:rsid w:val="0034178E"/>
    <w:rsid w:val="00343032"/>
    <w:rsid w:val="003439A8"/>
    <w:rsid w:val="00343EAD"/>
    <w:rsid w:val="0034417F"/>
    <w:rsid w:val="0035341E"/>
    <w:rsid w:val="00354A2C"/>
    <w:rsid w:val="00354EC0"/>
    <w:rsid w:val="00355A14"/>
    <w:rsid w:val="00357862"/>
    <w:rsid w:val="003578C4"/>
    <w:rsid w:val="00360304"/>
    <w:rsid w:val="003614A4"/>
    <w:rsid w:val="00361D2F"/>
    <w:rsid w:val="00362A07"/>
    <w:rsid w:val="003647A5"/>
    <w:rsid w:val="00365078"/>
    <w:rsid w:val="00366CFF"/>
    <w:rsid w:val="00373EFF"/>
    <w:rsid w:val="0037443B"/>
    <w:rsid w:val="00380060"/>
    <w:rsid w:val="0038072E"/>
    <w:rsid w:val="0038073F"/>
    <w:rsid w:val="003821E8"/>
    <w:rsid w:val="00383AC7"/>
    <w:rsid w:val="00383B13"/>
    <w:rsid w:val="00385416"/>
    <w:rsid w:val="00386A21"/>
    <w:rsid w:val="00386E18"/>
    <w:rsid w:val="00387EBD"/>
    <w:rsid w:val="003904C2"/>
    <w:rsid w:val="00393B0D"/>
    <w:rsid w:val="003972B4"/>
    <w:rsid w:val="00397C60"/>
    <w:rsid w:val="003A12F6"/>
    <w:rsid w:val="003A29D3"/>
    <w:rsid w:val="003A364F"/>
    <w:rsid w:val="003A417D"/>
    <w:rsid w:val="003A6463"/>
    <w:rsid w:val="003A6FA5"/>
    <w:rsid w:val="003B072E"/>
    <w:rsid w:val="003B41AF"/>
    <w:rsid w:val="003B77EF"/>
    <w:rsid w:val="003C0D23"/>
    <w:rsid w:val="003C176F"/>
    <w:rsid w:val="003C17A9"/>
    <w:rsid w:val="003C2E5C"/>
    <w:rsid w:val="003C4722"/>
    <w:rsid w:val="003C686E"/>
    <w:rsid w:val="003C6FE5"/>
    <w:rsid w:val="003D00A8"/>
    <w:rsid w:val="003D1420"/>
    <w:rsid w:val="003D1633"/>
    <w:rsid w:val="003D333A"/>
    <w:rsid w:val="003D668F"/>
    <w:rsid w:val="003D702A"/>
    <w:rsid w:val="003E02F8"/>
    <w:rsid w:val="003E5C43"/>
    <w:rsid w:val="003E68B6"/>
    <w:rsid w:val="003E70B4"/>
    <w:rsid w:val="003F284C"/>
    <w:rsid w:val="003F7661"/>
    <w:rsid w:val="00401D0D"/>
    <w:rsid w:val="00405232"/>
    <w:rsid w:val="00405DDB"/>
    <w:rsid w:val="00406BC9"/>
    <w:rsid w:val="00406F9B"/>
    <w:rsid w:val="004142D2"/>
    <w:rsid w:val="00415E36"/>
    <w:rsid w:val="00416222"/>
    <w:rsid w:val="00416D75"/>
    <w:rsid w:val="00417E25"/>
    <w:rsid w:val="00421225"/>
    <w:rsid w:val="00422A90"/>
    <w:rsid w:val="00423C6D"/>
    <w:rsid w:val="00423DC2"/>
    <w:rsid w:val="00426113"/>
    <w:rsid w:val="00430801"/>
    <w:rsid w:val="00430AF3"/>
    <w:rsid w:val="00432307"/>
    <w:rsid w:val="004325A1"/>
    <w:rsid w:val="00432602"/>
    <w:rsid w:val="004326F2"/>
    <w:rsid w:val="004331B6"/>
    <w:rsid w:val="00435230"/>
    <w:rsid w:val="00436A3A"/>
    <w:rsid w:val="00445F60"/>
    <w:rsid w:val="00446401"/>
    <w:rsid w:val="0044685F"/>
    <w:rsid w:val="00447310"/>
    <w:rsid w:val="00447C60"/>
    <w:rsid w:val="0045004E"/>
    <w:rsid w:val="0045311F"/>
    <w:rsid w:val="004563CE"/>
    <w:rsid w:val="00456E47"/>
    <w:rsid w:val="00457EA5"/>
    <w:rsid w:val="00457F3C"/>
    <w:rsid w:val="00460BAF"/>
    <w:rsid w:val="00461095"/>
    <w:rsid w:val="004612B6"/>
    <w:rsid w:val="004615BF"/>
    <w:rsid w:val="00464FF9"/>
    <w:rsid w:val="00465791"/>
    <w:rsid w:val="00466E4E"/>
    <w:rsid w:val="00467E61"/>
    <w:rsid w:val="00470455"/>
    <w:rsid w:val="00473963"/>
    <w:rsid w:val="00474744"/>
    <w:rsid w:val="004747ED"/>
    <w:rsid w:val="00475961"/>
    <w:rsid w:val="00476073"/>
    <w:rsid w:val="004768F7"/>
    <w:rsid w:val="00484303"/>
    <w:rsid w:val="00484B31"/>
    <w:rsid w:val="00485196"/>
    <w:rsid w:val="00485706"/>
    <w:rsid w:val="00487161"/>
    <w:rsid w:val="004873E0"/>
    <w:rsid w:val="00490312"/>
    <w:rsid w:val="00491129"/>
    <w:rsid w:val="00492A32"/>
    <w:rsid w:val="00493DA2"/>
    <w:rsid w:val="004940D2"/>
    <w:rsid w:val="00495E6F"/>
    <w:rsid w:val="0049672D"/>
    <w:rsid w:val="00496B0A"/>
    <w:rsid w:val="004A122A"/>
    <w:rsid w:val="004A123D"/>
    <w:rsid w:val="004A1D81"/>
    <w:rsid w:val="004A2235"/>
    <w:rsid w:val="004B11DA"/>
    <w:rsid w:val="004B13A6"/>
    <w:rsid w:val="004B1B1A"/>
    <w:rsid w:val="004B35EB"/>
    <w:rsid w:val="004B3D5C"/>
    <w:rsid w:val="004B591C"/>
    <w:rsid w:val="004B59DF"/>
    <w:rsid w:val="004C029B"/>
    <w:rsid w:val="004C17A7"/>
    <w:rsid w:val="004C1F08"/>
    <w:rsid w:val="004C40E3"/>
    <w:rsid w:val="004C5007"/>
    <w:rsid w:val="004C659B"/>
    <w:rsid w:val="004C709E"/>
    <w:rsid w:val="004C73CE"/>
    <w:rsid w:val="004D159A"/>
    <w:rsid w:val="004D333A"/>
    <w:rsid w:val="004D5F7E"/>
    <w:rsid w:val="004D693F"/>
    <w:rsid w:val="004D69F8"/>
    <w:rsid w:val="004D7389"/>
    <w:rsid w:val="004D7D64"/>
    <w:rsid w:val="004E2BA2"/>
    <w:rsid w:val="004E2EF1"/>
    <w:rsid w:val="004E34C2"/>
    <w:rsid w:val="004E35B8"/>
    <w:rsid w:val="004E4D29"/>
    <w:rsid w:val="004E5B53"/>
    <w:rsid w:val="004E698E"/>
    <w:rsid w:val="004F12A3"/>
    <w:rsid w:val="004F2DD7"/>
    <w:rsid w:val="004F367F"/>
    <w:rsid w:val="004F3837"/>
    <w:rsid w:val="004F55E1"/>
    <w:rsid w:val="004F6FB2"/>
    <w:rsid w:val="005018EE"/>
    <w:rsid w:val="005072E2"/>
    <w:rsid w:val="005120C0"/>
    <w:rsid w:val="005127C0"/>
    <w:rsid w:val="00512C9E"/>
    <w:rsid w:val="00512D0F"/>
    <w:rsid w:val="0051359B"/>
    <w:rsid w:val="0051482B"/>
    <w:rsid w:val="00514D49"/>
    <w:rsid w:val="0051578D"/>
    <w:rsid w:val="00517D8B"/>
    <w:rsid w:val="00520557"/>
    <w:rsid w:val="00521286"/>
    <w:rsid w:val="00521ECB"/>
    <w:rsid w:val="00521EF6"/>
    <w:rsid w:val="005229A3"/>
    <w:rsid w:val="00524805"/>
    <w:rsid w:val="00527D6D"/>
    <w:rsid w:val="00532FA4"/>
    <w:rsid w:val="00533434"/>
    <w:rsid w:val="00533565"/>
    <w:rsid w:val="00533F4A"/>
    <w:rsid w:val="00533F71"/>
    <w:rsid w:val="00537EC3"/>
    <w:rsid w:val="00540460"/>
    <w:rsid w:val="00541A99"/>
    <w:rsid w:val="00543659"/>
    <w:rsid w:val="005443F1"/>
    <w:rsid w:val="0054649E"/>
    <w:rsid w:val="0054714B"/>
    <w:rsid w:val="00547205"/>
    <w:rsid w:val="005473BC"/>
    <w:rsid w:val="0055104D"/>
    <w:rsid w:val="0055296E"/>
    <w:rsid w:val="005568AA"/>
    <w:rsid w:val="00556FE6"/>
    <w:rsid w:val="005600EB"/>
    <w:rsid w:val="00560546"/>
    <w:rsid w:val="00560C54"/>
    <w:rsid w:val="00566E96"/>
    <w:rsid w:val="00570147"/>
    <w:rsid w:val="00572440"/>
    <w:rsid w:val="0057402C"/>
    <w:rsid w:val="005750FE"/>
    <w:rsid w:val="005751F9"/>
    <w:rsid w:val="00576D7F"/>
    <w:rsid w:val="00580A93"/>
    <w:rsid w:val="005819BA"/>
    <w:rsid w:val="00581B23"/>
    <w:rsid w:val="00582046"/>
    <w:rsid w:val="00582E55"/>
    <w:rsid w:val="0058413F"/>
    <w:rsid w:val="00585C0B"/>
    <w:rsid w:val="00587CEE"/>
    <w:rsid w:val="00590E68"/>
    <w:rsid w:val="005931CC"/>
    <w:rsid w:val="00593603"/>
    <w:rsid w:val="0059394E"/>
    <w:rsid w:val="00594C32"/>
    <w:rsid w:val="00595125"/>
    <w:rsid w:val="00595E2D"/>
    <w:rsid w:val="005967D2"/>
    <w:rsid w:val="005A1700"/>
    <w:rsid w:val="005A2930"/>
    <w:rsid w:val="005A3081"/>
    <w:rsid w:val="005A4AD8"/>
    <w:rsid w:val="005A5023"/>
    <w:rsid w:val="005A5BC0"/>
    <w:rsid w:val="005A7B8B"/>
    <w:rsid w:val="005B043E"/>
    <w:rsid w:val="005B0A1A"/>
    <w:rsid w:val="005B1BDA"/>
    <w:rsid w:val="005B4DA1"/>
    <w:rsid w:val="005B5334"/>
    <w:rsid w:val="005B764B"/>
    <w:rsid w:val="005C1FE4"/>
    <w:rsid w:val="005C5246"/>
    <w:rsid w:val="005C6C9A"/>
    <w:rsid w:val="005D1AE3"/>
    <w:rsid w:val="005D28F1"/>
    <w:rsid w:val="005D41ED"/>
    <w:rsid w:val="005D56C3"/>
    <w:rsid w:val="005E28FD"/>
    <w:rsid w:val="005E2A9D"/>
    <w:rsid w:val="005E2D80"/>
    <w:rsid w:val="005E30E2"/>
    <w:rsid w:val="005E3E94"/>
    <w:rsid w:val="005E4CE5"/>
    <w:rsid w:val="005E5851"/>
    <w:rsid w:val="005E6382"/>
    <w:rsid w:val="005F0E2C"/>
    <w:rsid w:val="005F1500"/>
    <w:rsid w:val="005F52E6"/>
    <w:rsid w:val="005F7516"/>
    <w:rsid w:val="005F760B"/>
    <w:rsid w:val="005F79CD"/>
    <w:rsid w:val="006015C5"/>
    <w:rsid w:val="0060186C"/>
    <w:rsid w:val="00602FD8"/>
    <w:rsid w:val="00603840"/>
    <w:rsid w:val="0060393F"/>
    <w:rsid w:val="00604123"/>
    <w:rsid w:val="00604874"/>
    <w:rsid w:val="00606492"/>
    <w:rsid w:val="0060656A"/>
    <w:rsid w:val="00616C7C"/>
    <w:rsid w:val="00616ECF"/>
    <w:rsid w:val="00617243"/>
    <w:rsid w:val="00617A29"/>
    <w:rsid w:val="00617FCD"/>
    <w:rsid w:val="00620634"/>
    <w:rsid w:val="00620D7E"/>
    <w:rsid w:val="00620D9A"/>
    <w:rsid w:val="006219EB"/>
    <w:rsid w:val="00626300"/>
    <w:rsid w:val="00626DC5"/>
    <w:rsid w:val="006278D8"/>
    <w:rsid w:val="00630A13"/>
    <w:rsid w:val="006412FD"/>
    <w:rsid w:val="00647331"/>
    <w:rsid w:val="00650CC5"/>
    <w:rsid w:val="00650D44"/>
    <w:rsid w:val="00651E1F"/>
    <w:rsid w:val="006532BB"/>
    <w:rsid w:val="00653A94"/>
    <w:rsid w:val="00655F78"/>
    <w:rsid w:val="00657058"/>
    <w:rsid w:val="00660D00"/>
    <w:rsid w:val="006617E9"/>
    <w:rsid w:val="00661896"/>
    <w:rsid w:val="006625C0"/>
    <w:rsid w:val="00662A5E"/>
    <w:rsid w:val="00663041"/>
    <w:rsid w:val="00663358"/>
    <w:rsid w:val="006638A4"/>
    <w:rsid w:val="00664C7C"/>
    <w:rsid w:val="00665550"/>
    <w:rsid w:val="00670983"/>
    <w:rsid w:val="00670FBA"/>
    <w:rsid w:val="00673788"/>
    <w:rsid w:val="006748DD"/>
    <w:rsid w:val="006770B4"/>
    <w:rsid w:val="00677AF1"/>
    <w:rsid w:val="006813D2"/>
    <w:rsid w:val="0068284E"/>
    <w:rsid w:val="00683391"/>
    <w:rsid w:val="00684285"/>
    <w:rsid w:val="006845F6"/>
    <w:rsid w:val="00695729"/>
    <w:rsid w:val="00695E1C"/>
    <w:rsid w:val="00696666"/>
    <w:rsid w:val="00696DAB"/>
    <w:rsid w:val="006A0073"/>
    <w:rsid w:val="006A0851"/>
    <w:rsid w:val="006A25FC"/>
    <w:rsid w:val="006A273C"/>
    <w:rsid w:val="006A4349"/>
    <w:rsid w:val="006A458A"/>
    <w:rsid w:val="006A59DE"/>
    <w:rsid w:val="006B1BF5"/>
    <w:rsid w:val="006B3B2C"/>
    <w:rsid w:val="006B3CC7"/>
    <w:rsid w:val="006B4554"/>
    <w:rsid w:val="006B4E39"/>
    <w:rsid w:val="006B4F61"/>
    <w:rsid w:val="006B52AD"/>
    <w:rsid w:val="006B5F92"/>
    <w:rsid w:val="006B70A1"/>
    <w:rsid w:val="006B79CA"/>
    <w:rsid w:val="006C024B"/>
    <w:rsid w:val="006C02D2"/>
    <w:rsid w:val="006C5EE0"/>
    <w:rsid w:val="006C5EF4"/>
    <w:rsid w:val="006C7A64"/>
    <w:rsid w:val="006C7C1E"/>
    <w:rsid w:val="006D295F"/>
    <w:rsid w:val="006D53B7"/>
    <w:rsid w:val="006D656D"/>
    <w:rsid w:val="006E00E8"/>
    <w:rsid w:val="006E31FA"/>
    <w:rsid w:val="006E4424"/>
    <w:rsid w:val="006E7FD6"/>
    <w:rsid w:val="006F14FC"/>
    <w:rsid w:val="006F3E04"/>
    <w:rsid w:val="006F62F0"/>
    <w:rsid w:val="006F78CA"/>
    <w:rsid w:val="00702775"/>
    <w:rsid w:val="00702A53"/>
    <w:rsid w:val="00704537"/>
    <w:rsid w:val="00705454"/>
    <w:rsid w:val="007065F6"/>
    <w:rsid w:val="007109CD"/>
    <w:rsid w:val="00711BBF"/>
    <w:rsid w:val="00712A27"/>
    <w:rsid w:val="007131F2"/>
    <w:rsid w:val="0071465B"/>
    <w:rsid w:val="00714E5E"/>
    <w:rsid w:val="007160C1"/>
    <w:rsid w:val="00717C6E"/>
    <w:rsid w:val="007213A0"/>
    <w:rsid w:val="00722A6B"/>
    <w:rsid w:val="007244DE"/>
    <w:rsid w:val="00724635"/>
    <w:rsid w:val="00725542"/>
    <w:rsid w:val="00726BFB"/>
    <w:rsid w:val="007271A3"/>
    <w:rsid w:val="00730FEA"/>
    <w:rsid w:val="00733069"/>
    <w:rsid w:val="007330A7"/>
    <w:rsid w:val="00733A26"/>
    <w:rsid w:val="0073475A"/>
    <w:rsid w:val="00734FCB"/>
    <w:rsid w:val="0073675C"/>
    <w:rsid w:val="0073773C"/>
    <w:rsid w:val="00740A58"/>
    <w:rsid w:val="00741097"/>
    <w:rsid w:val="00741F1B"/>
    <w:rsid w:val="00742730"/>
    <w:rsid w:val="0074277D"/>
    <w:rsid w:val="0074336C"/>
    <w:rsid w:val="00744B7A"/>
    <w:rsid w:val="00746E8E"/>
    <w:rsid w:val="00746F5F"/>
    <w:rsid w:val="007505B6"/>
    <w:rsid w:val="00750DFF"/>
    <w:rsid w:val="00751EB6"/>
    <w:rsid w:val="007553EB"/>
    <w:rsid w:val="00760253"/>
    <w:rsid w:val="00760703"/>
    <w:rsid w:val="00763453"/>
    <w:rsid w:val="00763D92"/>
    <w:rsid w:val="007645DD"/>
    <w:rsid w:val="0076540F"/>
    <w:rsid w:val="00765E4B"/>
    <w:rsid w:val="0076713D"/>
    <w:rsid w:val="007735E6"/>
    <w:rsid w:val="00774D04"/>
    <w:rsid w:val="00780DC7"/>
    <w:rsid w:val="00780FAE"/>
    <w:rsid w:val="00781A60"/>
    <w:rsid w:val="007840C8"/>
    <w:rsid w:val="0078523A"/>
    <w:rsid w:val="00785E16"/>
    <w:rsid w:val="007865C9"/>
    <w:rsid w:val="00786940"/>
    <w:rsid w:val="00786CE0"/>
    <w:rsid w:val="007870C1"/>
    <w:rsid w:val="00787778"/>
    <w:rsid w:val="007902FA"/>
    <w:rsid w:val="007918AF"/>
    <w:rsid w:val="00791A56"/>
    <w:rsid w:val="00791EAC"/>
    <w:rsid w:val="0079251E"/>
    <w:rsid w:val="007962D0"/>
    <w:rsid w:val="007964E1"/>
    <w:rsid w:val="007A1D03"/>
    <w:rsid w:val="007A30EB"/>
    <w:rsid w:val="007A3912"/>
    <w:rsid w:val="007A501B"/>
    <w:rsid w:val="007A6E28"/>
    <w:rsid w:val="007A6ED2"/>
    <w:rsid w:val="007A7DD1"/>
    <w:rsid w:val="007B13B5"/>
    <w:rsid w:val="007B1818"/>
    <w:rsid w:val="007B3F7B"/>
    <w:rsid w:val="007B3F8E"/>
    <w:rsid w:val="007B4B69"/>
    <w:rsid w:val="007B5D69"/>
    <w:rsid w:val="007B661D"/>
    <w:rsid w:val="007B6F1E"/>
    <w:rsid w:val="007B707A"/>
    <w:rsid w:val="007C04B8"/>
    <w:rsid w:val="007C34CC"/>
    <w:rsid w:val="007C6514"/>
    <w:rsid w:val="007C6C9C"/>
    <w:rsid w:val="007C78CF"/>
    <w:rsid w:val="007D204F"/>
    <w:rsid w:val="007D2602"/>
    <w:rsid w:val="007D4690"/>
    <w:rsid w:val="007D47F1"/>
    <w:rsid w:val="007D5E84"/>
    <w:rsid w:val="007D668D"/>
    <w:rsid w:val="007D70E5"/>
    <w:rsid w:val="007D7918"/>
    <w:rsid w:val="007E07BF"/>
    <w:rsid w:val="007E23C3"/>
    <w:rsid w:val="007E28AE"/>
    <w:rsid w:val="007E3441"/>
    <w:rsid w:val="007E4601"/>
    <w:rsid w:val="007E4CFD"/>
    <w:rsid w:val="007E4DD0"/>
    <w:rsid w:val="007E7358"/>
    <w:rsid w:val="007F0EA6"/>
    <w:rsid w:val="007F13DD"/>
    <w:rsid w:val="007F193B"/>
    <w:rsid w:val="007F40D6"/>
    <w:rsid w:val="007F4CA2"/>
    <w:rsid w:val="007F5901"/>
    <w:rsid w:val="007F6897"/>
    <w:rsid w:val="007F7C2E"/>
    <w:rsid w:val="008002EF"/>
    <w:rsid w:val="008032DF"/>
    <w:rsid w:val="00804CE1"/>
    <w:rsid w:val="00805715"/>
    <w:rsid w:val="0080629A"/>
    <w:rsid w:val="008075DA"/>
    <w:rsid w:val="0080778A"/>
    <w:rsid w:val="0081119F"/>
    <w:rsid w:val="008139B5"/>
    <w:rsid w:val="008147DC"/>
    <w:rsid w:val="00814936"/>
    <w:rsid w:val="00814E07"/>
    <w:rsid w:val="00820A98"/>
    <w:rsid w:val="0082129F"/>
    <w:rsid w:val="00822DAD"/>
    <w:rsid w:val="00824B4D"/>
    <w:rsid w:val="00825CC5"/>
    <w:rsid w:val="00830A69"/>
    <w:rsid w:val="00830C72"/>
    <w:rsid w:val="00831904"/>
    <w:rsid w:val="00835476"/>
    <w:rsid w:val="008367E7"/>
    <w:rsid w:val="008375AE"/>
    <w:rsid w:val="00841279"/>
    <w:rsid w:val="00841332"/>
    <w:rsid w:val="0084220E"/>
    <w:rsid w:val="00843C05"/>
    <w:rsid w:val="00844E39"/>
    <w:rsid w:val="008479DB"/>
    <w:rsid w:val="0085296C"/>
    <w:rsid w:val="0085349F"/>
    <w:rsid w:val="00854466"/>
    <w:rsid w:val="00854EFC"/>
    <w:rsid w:val="00855CBA"/>
    <w:rsid w:val="008572B1"/>
    <w:rsid w:val="008631F2"/>
    <w:rsid w:val="00863CC1"/>
    <w:rsid w:val="008647C3"/>
    <w:rsid w:val="00864D74"/>
    <w:rsid w:val="00866D86"/>
    <w:rsid w:val="0087056A"/>
    <w:rsid w:val="00870E32"/>
    <w:rsid w:val="008715A6"/>
    <w:rsid w:val="008738FA"/>
    <w:rsid w:val="00873D40"/>
    <w:rsid w:val="00875A17"/>
    <w:rsid w:val="008775C5"/>
    <w:rsid w:val="00881382"/>
    <w:rsid w:val="00883108"/>
    <w:rsid w:val="0088338A"/>
    <w:rsid w:val="008845E6"/>
    <w:rsid w:val="0088689B"/>
    <w:rsid w:val="00887390"/>
    <w:rsid w:val="008874CE"/>
    <w:rsid w:val="00887F6B"/>
    <w:rsid w:val="00891066"/>
    <w:rsid w:val="008918C3"/>
    <w:rsid w:val="00891D0A"/>
    <w:rsid w:val="00895845"/>
    <w:rsid w:val="0089612D"/>
    <w:rsid w:val="0089694B"/>
    <w:rsid w:val="00896A35"/>
    <w:rsid w:val="0089782A"/>
    <w:rsid w:val="008A17F7"/>
    <w:rsid w:val="008A19C7"/>
    <w:rsid w:val="008A3831"/>
    <w:rsid w:val="008A4D77"/>
    <w:rsid w:val="008A50DA"/>
    <w:rsid w:val="008A71E6"/>
    <w:rsid w:val="008B0FAC"/>
    <w:rsid w:val="008B1160"/>
    <w:rsid w:val="008B42C9"/>
    <w:rsid w:val="008B5B65"/>
    <w:rsid w:val="008B698B"/>
    <w:rsid w:val="008B6ED7"/>
    <w:rsid w:val="008B6F4F"/>
    <w:rsid w:val="008B7610"/>
    <w:rsid w:val="008C0460"/>
    <w:rsid w:val="008C2233"/>
    <w:rsid w:val="008C3E60"/>
    <w:rsid w:val="008C46C5"/>
    <w:rsid w:val="008C5E27"/>
    <w:rsid w:val="008C62BB"/>
    <w:rsid w:val="008C7EDC"/>
    <w:rsid w:val="008D5EFD"/>
    <w:rsid w:val="008D64DA"/>
    <w:rsid w:val="008D6870"/>
    <w:rsid w:val="008D6B87"/>
    <w:rsid w:val="008D7921"/>
    <w:rsid w:val="008E0E0D"/>
    <w:rsid w:val="008E2B43"/>
    <w:rsid w:val="008E6521"/>
    <w:rsid w:val="008F1F47"/>
    <w:rsid w:val="008F3621"/>
    <w:rsid w:val="008F52E3"/>
    <w:rsid w:val="008F554A"/>
    <w:rsid w:val="008F7805"/>
    <w:rsid w:val="008F7D78"/>
    <w:rsid w:val="0090115B"/>
    <w:rsid w:val="00902E99"/>
    <w:rsid w:val="00903528"/>
    <w:rsid w:val="00903F53"/>
    <w:rsid w:val="0090571D"/>
    <w:rsid w:val="00906ADB"/>
    <w:rsid w:val="00907B8F"/>
    <w:rsid w:val="00912DBB"/>
    <w:rsid w:val="00913EB4"/>
    <w:rsid w:val="00915144"/>
    <w:rsid w:val="009152BE"/>
    <w:rsid w:val="00915DD4"/>
    <w:rsid w:val="00917431"/>
    <w:rsid w:val="00923721"/>
    <w:rsid w:val="00925B4D"/>
    <w:rsid w:val="00930CC1"/>
    <w:rsid w:val="00931B22"/>
    <w:rsid w:val="0093709A"/>
    <w:rsid w:val="00942693"/>
    <w:rsid w:val="009438A5"/>
    <w:rsid w:val="00944AF7"/>
    <w:rsid w:val="00946F18"/>
    <w:rsid w:val="00947EE7"/>
    <w:rsid w:val="0095013A"/>
    <w:rsid w:val="0095083C"/>
    <w:rsid w:val="009517AE"/>
    <w:rsid w:val="00952B19"/>
    <w:rsid w:val="009546B4"/>
    <w:rsid w:val="00954D3E"/>
    <w:rsid w:val="00954D51"/>
    <w:rsid w:val="009577F1"/>
    <w:rsid w:val="00960CE8"/>
    <w:rsid w:val="00960E5C"/>
    <w:rsid w:val="00961D57"/>
    <w:rsid w:val="009622B3"/>
    <w:rsid w:val="00970E33"/>
    <w:rsid w:val="009710B4"/>
    <w:rsid w:val="00971D72"/>
    <w:rsid w:val="00972B9C"/>
    <w:rsid w:val="00973D86"/>
    <w:rsid w:val="00974547"/>
    <w:rsid w:val="00974895"/>
    <w:rsid w:val="00974D5E"/>
    <w:rsid w:val="009756B1"/>
    <w:rsid w:val="00976D24"/>
    <w:rsid w:val="009773FF"/>
    <w:rsid w:val="009833AE"/>
    <w:rsid w:val="00984093"/>
    <w:rsid w:val="00986308"/>
    <w:rsid w:val="00986A8C"/>
    <w:rsid w:val="009878BC"/>
    <w:rsid w:val="00994202"/>
    <w:rsid w:val="00994AFB"/>
    <w:rsid w:val="009951B7"/>
    <w:rsid w:val="00996BED"/>
    <w:rsid w:val="00997CC6"/>
    <w:rsid w:val="009A09C8"/>
    <w:rsid w:val="009A22FD"/>
    <w:rsid w:val="009A25F0"/>
    <w:rsid w:val="009A3937"/>
    <w:rsid w:val="009A449F"/>
    <w:rsid w:val="009A4C51"/>
    <w:rsid w:val="009B00A2"/>
    <w:rsid w:val="009B1F7A"/>
    <w:rsid w:val="009B248F"/>
    <w:rsid w:val="009B48A3"/>
    <w:rsid w:val="009B52E4"/>
    <w:rsid w:val="009B6D7E"/>
    <w:rsid w:val="009C00C0"/>
    <w:rsid w:val="009C3467"/>
    <w:rsid w:val="009C3546"/>
    <w:rsid w:val="009C3BEE"/>
    <w:rsid w:val="009C3DAE"/>
    <w:rsid w:val="009C5D04"/>
    <w:rsid w:val="009D0808"/>
    <w:rsid w:val="009D20AE"/>
    <w:rsid w:val="009D2DC3"/>
    <w:rsid w:val="009D3B6C"/>
    <w:rsid w:val="009D3F6A"/>
    <w:rsid w:val="009D44CF"/>
    <w:rsid w:val="009D50AC"/>
    <w:rsid w:val="009D746D"/>
    <w:rsid w:val="009E0B44"/>
    <w:rsid w:val="009E1740"/>
    <w:rsid w:val="009E1E4C"/>
    <w:rsid w:val="009E2178"/>
    <w:rsid w:val="009E287E"/>
    <w:rsid w:val="009E2D7C"/>
    <w:rsid w:val="009E5280"/>
    <w:rsid w:val="009E5352"/>
    <w:rsid w:val="009E6F23"/>
    <w:rsid w:val="009E77DE"/>
    <w:rsid w:val="009F1155"/>
    <w:rsid w:val="009F1F77"/>
    <w:rsid w:val="009F2E82"/>
    <w:rsid w:val="009F5B4F"/>
    <w:rsid w:val="009F6DD9"/>
    <w:rsid w:val="00A0185F"/>
    <w:rsid w:val="00A03309"/>
    <w:rsid w:val="00A038C5"/>
    <w:rsid w:val="00A06202"/>
    <w:rsid w:val="00A06956"/>
    <w:rsid w:val="00A07308"/>
    <w:rsid w:val="00A111CF"/>
    <w:rsid w:val="00A11F67"/>
    <w:rsid w:val="00A120FD"/>
    <w:rsid w:val="00A152B1"/>
    <w:rsid w:val="00A15921"/>
    <w:rsid w:val="00A17569"/>
    <w:rsid w:val="00A23121"/>
    <w:rsid w:val="00A24728"/>
    <w:rsid w:val="00A25105"/>
    <w:rsid w:val="00A26192"/>
    <w:rsid w:val="00A26576"/>
    <w:rsid w:val="00A26BA2"/>
    <w:rsid w:val="00A2793B"/>
    <w:rsid w:val="00A30E86"/>
    <w:rsid w:val="00A31BF2"/>
    <w:rsid w:val="00A32DE9"/>
    <w:rsid w:val="00A33F09"/>
    <w:rsid w:val="00A342F0"/>
    <w:rsid w:val="00A34553"/>
    <w:rsid w:val="00A34618"/>
    <w:rsid w:val="00A34F7C"/>
    <w:rsid w:val="00A3502B"/>
    <w:rsid w:val="00A35628"/>
    <w:rsid w:val="00A36733"/>
    <w:rsid w:val="00A36CEA"/>
    <w:rsid w:val="00A3764C"/>
    <w:rsid w:val="00A40DA4"/>
    <w:rsid w:val="00A42ACD"/>
    <w:rsid w:val="00A43574"/>
    <w:rsid w:val="00A44243"/>
    <w:rsid w:val="00A44FA9"/>
    <w:rsid w:val="00A451C3"/>
    <w:rsid w:val="00A4630B"/>
    <w:rsid w:val="00A46762"/>
    <w:rsid w:val="00A478E9"/>
    <w:rsid w:val="00A53561"/>
    <w:rsid w:val="00A53BD4"/>
    <w:rsid w:val="00A540C5"/>
    <w:rsid w:val="00A55D97"/>
    <w:rsid w:val="00A57DAB"/>
    <w:rsid w:val="00A60DA0"/>
    <w:rsid w:val="00A61712"/>
    <w:rsid w:val="00A65730"/>
    <w:rsid w:val="00A65BED"/>
    <w:rsid w:val="00A65E31"/>
    <w:rsid w:val="00A663E9"/>
    <w:rsid w:val="00A720AF"/>
    <w:rsid w:val="00A72998"/>
    <w:rsid w:val="00A72B36"/>
    <w:rsid w:val="00A73628"/>
    <w:rsid w:val="00A746C3"/>
    <w:rsid w:val="00A74952"/>
    <w:rsid w:val="00A74DAF"/>
    <w:rsid w:val="00A766BA"/>
    <w:rsid w:val="00A77515"/>
    <w:rsid w:val="00A820BB"/>
    <w:rsid w:val="00A843B0"/>
    <w:rsid w:val="00A918EB"/>
    <w:rsid w:val="00A92977"/>
    <w:rsid w:val="00A9374B"/>
    <w:rsid w:val="00A93F48"/>
    <w:rsid w:val="00A94B7A"/>
    <w:rsid w:val="00A95DA6"/>
    <w:rsid w:val="00A96E51"/>
    <w:rsid w:val="00A97138"/>
    <w:rsid w:val="00A97E55"/>
    <w:rsid w:val="00AA261B"/>
    <w:rsid w:val="00AA2EBB"/>
    <w:rsid w:val="00AA3AA3"/>
    <w:rsid w:val="00AA4F93"/>
    <w:rsid w:val="00AA530D"/>
    <w:rsid w:val="00AB0BF3"/>
    <w:rsid w:val="00AB2F3B"/>
    <w:rsid w:val="00AC161B"/>
    <w:rsid w:val="00AC194D"/>
    <w:rsid w:val="00AC1D9B"/>
    <w:rsid w:val="00AC261A"/>
    <w:rsid w:val="00AC3612"/>
    <w:rsid w:val="00AC4194"/>
    <w:rsid w:val="00AC4C9B"/>
    <w:rsid w:val="00AC5263"/>
    <w:rsid w:val="00AC6A2B"/>
    <w:rsid w:val="00AC6E54"/>
    <w:rsid w:val="00AD06FD"/>
    <w:rsid w:val="00AD16F2"/>
    <w:rsid w:val="00AD2D31"/>
    <w:rsid w:val="00AD38EE"/>
    <w:rsid w:val="00AD666D"/>
    <w:rsid w:val="00AD6FC0"/>
    <w:rsid w:val="00AE05DC"/>
    <w:rsid w:val="00AE08C5"/>
    <w:rsid w:val="00AE2CB0"/>
    <w:rsid w:val="00AE2D08"/>
    <w:rsid w:val="00AE32D7"/>
    <w:rsid w:val="00AE3B6C"/>
    <w:rsid w:val="00AE4100"/>
    <w:rsid w:val="00AE6796"/>
    <w:rsid w:val="00AE6A6E"/>
    <w:rsid w:val="00AE6C3F"/>
    <w:rsid w:val="00AE7436"/>
    <w:rsid w:val="00AE78B5"/>
    <w:rsid w:val="00AF0B6A"/>
    <w:rsid w:val="00AF1A6F"/>
    <w:rsid w:val="00AF40F0"/>
    <w:rsid w:val="00AF6812"/>
    <w:rsid w:val="00B03270"/>
    <w:rsid w:val="00B03971"/>
    <w:rsid w:val="00B05E43"/>
    <w:rsid w:val="00B06060"/>
    <w:rsid w:val="00B063AE"/>
    <w:rsid w:val="00B0702E"/>
    <w:rsid w:val="00B07F4E"/>
    <w:rsid w:val="00B10B4E"/>
    <w:rsid w:val="00B10D7F"/>
    <w:rsid w:val="00B11FCF"/>
    <w:rsid w:val="00B13046"/>
    <w:rsid w:val="00B172CA"/>
    <w:rsid w:val="00B17A00"/>
    <w:rsid w:val="00B22D22"/>
    <w:rsid w:val="00B2700A"/>
    <w:rsid w:val="00B276DF"/>
    <w:rsid w:val="00B30424"/>
    <w:rsid w:val="00B32FE7"/>
    <w:rsid w:val="00B33761"/>
    <w:rsid w:val="00B350C8"/>
    <w:rsid w:val="00B351DF"/>
    <w:rsid w:val="00B35646"/>
    <w:rsid w:val="00B36856"/>
    <w:rsid w:val="00B368C8"/>
    <w:rsid w:val="00B36A60"/>
    <w:rsid w:val="00B37C95"/>
    <w:rsid w:val="00B41287"/>
    <w:rsid w:val="00B44A8B"/>
    <w:rsid w:val="00B45B3D"/>
    <w:rsid w:val="00B513CF"/>
    <w:rsid w:val="00B53BB2"/>
    <w:rsid w:val="00B56E1B"/>
    <w:rsid w:val="00B57B4C"/>
    <w:rsid w:val="00B57F3C"/>
    <w:rsid w:val="00B616D1"/>
    <w:rsid w:val="00B62CF4"/>
    <w:rsid w:val="00B62D9A"/>
    <w:rsid w:val="00B645FA"/>
    <w:rsid w:val="00B664BE"/>
    <w:rsid w:val="00B705F5"/>
    <w:rsid w:val="00B71733"/>
    <w:rsid w:val="00B7370D"/>
    <w:rsid w:val="00B73994"/>
    <w:rsid w:val="00B73FCB"/>
    <w:rsid w:val="00B758E6"/>
    <w:rsid w:val="00B762F9"/>
    <w:rsid w:val="00B81859"/>
    <w:rsid w:val="00B8522B"/>
    <w:rsid w:val="00B8668E"/>
    <w:rsid w:val="00B91102"/>
    <w:rsid w:val="00B918D3"/>
    <w:rsid w:val="00B923BB"/>
    <w:rsid w:val="00B929CA"/>
    <w:rsid w:val="00B93A1E"/>
    <w:rsid w:val="00B94DD3"/>
    <w:rsid w:val="00B95D51"/>
    <w:rsid w:val="00B96315"/>
    <w:rsid w:val="00B97D18"/>
    <w:rsid w:val="00B97D1E"/>
    <w:rsid w:val="00B97E82"/>
    <w:rsid w:val="00BA0815"/>
    <w:rsid w:val="00BA1B1B"/>
    <w:rsid w:val="00BA32CA"/>
    <w:rsid w:val="00BA372D"/>
    <w:rsid w:val="00BA3979"/>
    <w:rsid w:val="00BA44F8"/>
    <w:rsid w:val="00BA471B"/>
    <w:rsid w:val="00BA79EF"/>
    <w:rsid w:val="00BB0EE4"/>
    <w:rsid w:val="00BB1B5E"/>
    <w:rsid w:val="00BB5A21"/>
    <w:rsid w:val="00BB6A91"/>
    <w:rsid w:val="00BB7E83"/>
    <w:rsid w:val="00BC07CF"/>
    <w:rsid w:val="00BC1BDD"/>
    <w:rsid w:val="00BC243B"/>
    <w:rsid w:val="00BC59D1"/>
    <w:rsid w:val="00BC7483"/>
    <w:rsid w:val="00BC7674"/>
    <w:rsid w:val="00BC7F22"/>
    <w:rsid w:val="00BD065D"/>
    <w:rsid w:val="00BD3572"/>
    <w:rsid w:val="00BD5133"/>
    <w:rsid w:val="00BD5818"/>
    <w:rsid w:val="00BD728F"/>
    <w:rsid w:val="00BD76F6"/>
    <w:rsid w:val="00BE0223"/>
    <w:rsid w:val="00BE1FEA"/>
    <w:rsid w:val="00BE267A"/>
    <w:rsid w:val="00BE2BA1"/>
    <w:rsid w:val="00BF0369"/>
    <w:rsid w:val="00BF117A"/>
    <w:rsid w:val="00BF1C80"/>
    <w:rsid w:val="00BF1DAD"/>
    <w:rsid w:val="00BF2A97"/>
    <w:rsid w:val="00BF2E9C"/>
    <w:rsid w:val="00BF4F85"/>
    <w:rsid w:val="00BF54D7"/>
    <w:rsid w:val="00BF5EF3"/>
    <w:rsid w:val="00C01761"/>
    <w:rsid w:val="00C0346B"/>
    <w:rsid w:val="00C04D1C"/>
    <w:rsid w:val="00C051EA"/>
    <w:rsid w:val="00C054B2"/>
    <w:rsid w:val="00C07A8A"/>
    <w:rsid w:val="00C106FD"/>
    <w:rsid w:val="00C13264"/>
    <w:rsid w:val="00C13813"/>
    <w:rsid w:val="00C141BE"/>
    <w:rsid w:val="00C14946"/>
    <w:rsid w:val="00C15C36"/>
    <w:rsid w:val="00C2097A"/>
    <w:rsid w:val="00C20EBE"/>
    <w:rsid w:val="00C223A5"/>
    <w:rsid w:val="00C23DA8"/>
    <w:rsid w:val="00C25453"/>
    <w:rsid w:val="00C2644A"/>
    <w:rsid w:val="00C269BB"/>
    <w:rsid w:val="00C26BE8"/>
    <w:rsid w:val="00C3147F"/>
    <w:rsid w:val="00C3290B"/>
    <w:rsid w:val="00C331B7"/>
    <w:rsid w:val="00C404E7"/>
    <w:rsid w:val="00C41101"/>
    <w:rsid w:val="00C43474"/>
    <w:rsid w:val="00C43785"/>
    <w:rsid w:val="00C44B18"/>
    <w:rsid w:val="00C46363"/>
    <w:rsid w:val="00C463C5"/>
    <w:rsid w:val="00C468CF"/>
    <w:rsid w:val="00C515BC"/>
    <w:rsid w:val="00C53282"/>
    <w:rsid w:val="00C5382B"/>
    <w:rsid w:val="00C53EE1"/>
    <w:rsid w:val="00C540D7"/>
    <w:rsid w:val="00C55780"/>
    <w:rsid w:val="00C56B74"/>
    <w:rsid w:val="00C57BA4"/>
    <w:rsid w:val="00C60376"/>
    <w:rsid w:val="00C603A1"/>
    <w:rsid w:val="00C617FB"/>
    <w:rsid w:val="00C62265"/>
    <w:rsid w:val="00C63FFE"/>
    <w:rsid w:val="00C658A7"/>
    <w:rsid w:val="00C677C9"/>
    <w:rsid w:val="00C712CD"/>
    <w:rsid w:val="00C716E6"/>
    <w:rsid w:val="00C73AB4"/>
    <w:rsid w:val="00C73ECC"/>
    <w:rsid w:val="00C740AB"/>
    <w:rsid w:val="00C762C9"/>
    <w:rsid w:val="00C80068"/>
    <w:rsid w:val="00C813E7"/>
    <w:rsid w:val="00C81C2E"/>
    <w:rsid w:val="00C83C3A"/>
    <w:rsid w:val="00C865E6"/>
    <w:rsid w:val="00C97267"/>
    <w:rsid w:val="00CA19BE"/>
    <w:rsid w:val="00CA1FC2"/>
    <w:rsid w:val="00CA21C5"/>
    <w:rsid w:val="00CA29CC"/>
    <w:rsid w:val="00CA4EFE"/>
    <w:rsid w:val="00CA69D7"/>
    <w:rsid w:val="00CB065F"/>
    <w:rsid w:val="00CB1D98"/>
    <w:rsid w:val="00CB490D"/>
    <w:rsid w:val="00CB5284"/>
    <w:rsid w:val="00CB6CB5"/>
    <w:rsid w:val="00CB7B04"/>
    <w:rsid w:val="00CC00B8"/>
    <w:rsid w:val="00CC46D4"/>
    <w:rsid w:val="00CC6066"/>
    <w:rsid w:val="00CC7F8E"/>
    <w:rsid w:val="00CD0793"/>
    <w:rsid w:val="00CD5D86"/>
    <w:rsid w:val="00CE39D0"/>
    <w:rsid w:val="00CE5141"/>
    <w:rsid w:val="00CE6C9C"/>
    <w:rsid w:val="00CE7ECB"/>
    <w:rsid w:val="00CF0503"/>
    <w:rsid w:val="00CF1D09"/>
    <w:rsid w:val="00CF31FE"/>
    <w:rsid w:val="00CF3CFD"/>
    <w:rsid w:val="00CF63D4"/>
    <w:rsid w:val="00D02F38"/>
    <w:rsid w:val="00D03D07"/>
    <w:rsid w:val="00D052A6"/>
    <w:rsid w:val="00D05C06"/>
    <w:rsid w:val="00D079F1"/>
    <w:rsid w:val="00D15C87"/>
    <w:rsid w:val="00D16E4A"/>
    <w:rsid w:val="00D217C8"/>
    <w:rsid w:val="00D23906"/>
    <w:rsid w:val="00D243A0"/>
    <w:rsid w:val="00D26BF9"/>
    <w:rsid w:val="00D27E1C"/>
    <w:rsid w:val="00D30E61"/>
    <w:rsid w:val="00D321B5"/>
    <w:rsid w:val="00D36E75"/>
    <w:rsid w:val="00D41ACF"/>
    <w:rsid w:val="00D443C7"/>
    <w:rsid w:val="00D460FF"/>
    <w:rsid w:val="00D50342"/>
    <w:rsid w:val="00D51BCF"/>
    <w:rsid w:val="00D543C6"/>
    <w:rsid w:val="00D54A80"/>
    <w:rsid w:val="00D556DA"/>
    <w:rsid w:val="00D55C5C"/>
    <w:rsid w:val="00D561C4"/>
    <w:rsid w:val="00D57EA9"/>
    <w:rsid w:val="00D616F9"/>
    <w:rsid w:val="00D623D4"/>
    <w:rsid w:val="00D633AF"/>
    <w:rsid w:val="00D65F3B"/>
    <w:rsid w:val="00D668F5"/>
    <w:rsid w:val="00D729D6"/>
    <w:rsid w:val="00D72A56"/>
    <w:rsid w:val="00D72F9C"/>
    <w:rsid w:val="00D73666"/>
    <w:rsid w:val="00D74D16"/>
    <w:rsid w:val="00D75A49"/>
    <w:rsid w:val="00D80CBF"/>
    <w:rsid w:val="00D81C83"/>
    <w:rsid w:val="00D82AF1"/>
    <w:rsid w:val="00D860C0"/>
    <w:rsid w:val="00D87F65"/>
    <w:rsid w:val="00D911C4"/>
    <w:rsid w:val="00D92ED2"/>
    <w:rsid w:val="00D93283"/>
    <w:rsid w:val="00D93CF5"/>
    <w:rsid w:val="00D93F1D"/>
    <w:rsid w:val="00D967B4"/>
    <w:rsid w:val="00DA2767"/>
    <w:rsid w:val="00DA4FB2"/>
    <w:rsid w:val="00DA6B89"/>
    <w:rsid w:val="00DB1D51"/>
    <w:rsid w:val="00DB21C3"/>
    <w:rsid w:val="00DB677F"/>
    <w:rsid w:val="00DB6ECA"/>
    <w:rsid w:val="00DB7C7A"/>
    <w:rsid w:val="00DC12F9"/>
    <w:rsid w:val="00DC1EED"/>
    <w:rsid w:val="00DC247F"/>
    <w:rsid w:val="00DC2EFE"/>
    <w:rsid w:val="00DC6762"/>
    <w:rsid w:val="00DD4FD0"/>
    <w:rsid w:val="00DD54FC"/>
    <w:rsid w:val="00DD5630"/>
    <w:rsid w:val="00DD6CA3"/>
    <w:rsid w:val="00DE0627"/>
    <w:rsid w:val="00DE1167"/>
    <w:rsid w:val="00DE1B02"/>
    <w:rsid w:val="00DE35F3"/>
    <w:rsid w:val="00DE4716"/>
    <w:rsid w:val="00DE57E6"/>
    <w:rsid w:val="00DE588D"/>
    <w:rsid w:val="00DE5A13"/>
    <w:rsid w:val="00DF0466"/>
    <w:rsid w:val="00DF07D3"/>
    <w:rsid w:val="00DF2ED4"/>
    <w:rsid w:val="00DF52D8"/>
    <w:rsid w:val="00DF65AF"/>
    <w:rsid w:val="00DF787A"/>
    <w:rsid w:val="00E01F8B"/>
    <w:rsid w:val="00E040DB"/>
    <w:rsid w:val="00E04B18"/>
    <w:rsid w:val="00E06245"/>
    <w:rsid w:val="00E064BF"/>
    <w:rsid w:val="00E06678"/>
    <w:rsid w:val="00E068FE"/>
    <w:rsid w:val="00E07C64"/>
    <w:rsid w:val="00E07E6D"/>
    <w:rsid w:val="00E10970"/>
    <w:rsid w:val="00E117AE"/>
    <w:rsid w:val="00E1316F"/>
    <w:rsid w:val="00E13716"/>
    <w:rsid w:val="00E155EF"/>
    <w:rsid w:val="00E16C5E"/>
    <w:rsid w:val="00E175C3"/>
    <w:rsid w:val="00E22CCB"/>
    <w:rsid w:val="00E2382B"/>
    <w:rsid w:val="00E23CDF"/>
    <w:rsid w:val="00E311BD"/>
    <w:rsid w:val="00E3134E"/>
    <w:rsid w:val="00E31517"/>
    <w:rsid w:val="00E325D3"/>
    <w:rsid w:val="00E333D9"/>
    <w:rsid w:val="00E3388B"/>
    <w:rsid w:val="00E34AAE"/>
    <w:rsid w:val="00E34EFB"/>
    <w:rsid w:val="00E35513"/>
    <w:rsid w:val="00E37144"/>
    <w:rsid w:val="00E40D50"/>
    <w:rsid w:val="00E41AA2"/>
    <w:rsid w:val="00E44B43"/>
    <w:rsid w:val="00E44B95"/>
    <w:rsid w:val="00E45594"/>
    <w:rsid w:val="00E45813"/>
    <w:rsid w:val="00E46B72"/>
    <w:rsid w:val="00E479B0"/>
    <w:rsid w:val="00E510BB"/>
    <w:rsid w:val="00E53C7F"/>
    <w:rsid w:val="00E53F18"/>
    <w:rsid w:val="00E55D13"/>
    <w:rsid w:val="00E57594"/>
    <w:rsid w:val="00E6250C"/>
    <w:rsid w:val="00E65FF7"/>
    <w:rsid w:val="00E730DB"/>
    <w:rsid w:val="00E73A2C"/>
    <w:rsid w:val="00E747EB"/>
    <w:rsid w:val="00E758D8"/>
    <w:rsid w:val="00E770F5"/>
    <w:rsid w:val="00E77D37"/>
    <w:rsid w:val="00E77D61"/>
    <w:rsid w:val="00E90794"/>
    <w:rsid w:val="00E91489"/>
    <w:rsid w:val="00E94105"/>
    <w:rsid w:val="00E96170"/>
    <w:rsid w:val="00E97FD9"/>
    <w:rsid w:val="00EA0954"/>
    <w:rsid w:val="00EA0C6E"/>
    <w:rsid w:val="00EA1619"/>
    <w:rsid w:val="00EA1F4D"/>
    <w:rsid w:val="00EA210C"/>
    <w:rsid w:val="00EA596A"/>
    <w:rsid w:val="00EA6B01"/>
    <w:rsid w:val="00EA734A"/>
    <w:rsid w:val="00EB0C72"/>
    <w:rsid w:val="00EB21CA"/>
    <w:rsid w:val="00EB46E9"/>
    <w:rsid w:val="00EB51CE"/>
    <w:rsid w:val="00EB6081"/>
    <w:rsid w:val="00EB60EE"/>
    <w:rsid w:val="00EB64CE"/>
    <w:rsid w:val="00EB72F2"/>
    <w:rsid w:val="00EC1BD7"/>
    <w:rsid w:val="00EC27AE"/>
    <w:rsid w:val="00EC403E"/>
    <w:rsid w:val="00EC466A"/>
    <w:rsid w:val="00EC6005"/>
    <w:rsid w:val="00EC6055"/>
    <w:rsid w:val="00ED0FA7"/>
    <w:rsid w:val="00ED1A17"/>
    <w:rsid w:val="00ED1AF6"/>
    <w:rsid w:val="00ED22E9"/>
    <w:rsid w:val="00ED3789"/>
    <w:rsid w:val="00ED3901"/>
    <w:rsid w:val="00ED4F4D"/>
    <w:rsid w:val="00ED53B7"/>
    <w:rsid w:val="00EE0EB0"/>
    <w:rsid w:val="00EE434E"/>
    <w:rsid w:val="00EE49CD"/>
    <w:rsid w:val="00EE5C42"/>
    <w:rsid w:val="00EE64D1"/>
    <w:rsid w:val="00EF0236"/>
    <w:rsid w:val="00EF0413"/>
    <w:rsid w:val="00EF3765"/>
    <w:rsid w:val="00F03A12"/>
    <w:rsid w:val="00F068BB"/>
    <w:rsid w:val="00F10D36"/>
    <w:rsid w:val="00F11C81"/>
    <w:rsid w:val="00F135DA"/>
    <w:rsid w:val="00F139C6"/>
    <w:rsid w:val="00F145CD"/>
    <w:rsid w:val="00F14812"/>
    <w:rsid w:val="00F17EB5"/>
    <w:rsid w:val="00F20249"/>
    <w:rsid w:val="00F2182F"/>
    <w:rsid w:val="00F21EBF"/>
    <w:rsid w:val="00F23619"/>
    <w:rsid w:val="00F23D51"/>
    <w:rsid w:val="00F25B2F"/>
    <w:rsid w:val="00F31531"/>
    <w:rsid w:val="00F31B16"/>
    <w:rsid w:val="00F32BE8"/>
    <w:rsid w:val="00F35F34"/>
    <w:rsid w:val="00F40796"/>
    <w:rsid w:val="00F40A3E"/>
    <w:rsid w:val="00F439FD"/>
    <w:rsid w:val="00F4659A"/>
    <w:rsid w:val="00F4660E"/>
    <w:rsid w:val="00F50D5A"/>
    <w:rsid w:val="00F51C7D"/>
    <w:rsid w:val="00F51CA6"/>
    <w:rsid w:val="00F52089"/>
    <w:rsid w:val="00F52A5B"/>
    <w:rsid w:val="00F53E14"/>
    <w:rsid w:val="00F54919"/>
    <w:rsid w:val="00F562C3"/>
    <w:rsid w:val="00F569BF"/>
    <w:rsid w:val="00F634DD"/>
    <w:rsid w:val="00F645A1"/>
    <w:rsid w:val="00F6461E"/>
    <w:rsid w:val="00F666CB"/>
    <w:rsid w:val="00F70648"/>
    <w:rsid w:val="00F7359F"/>
    <w:rsid w:val="00F75986"/>
    <w:rsid w:val="00F77F9F"/>
    <w:rsid w:val="00F81868"/>
    <w:rsid w:val="00F9026B"/>
    <w:rsid w:val="00F94907"/>
    <w:rsid w:val="00F95BA8"/>
    <w:rsid w:val="00FA0BC7"/>
    <w:rsid w:val="00FA0CD9"/>
    <w:rsid w:val="00FA12B4"/>
    <w:rsid w:val="00FA313B"/>
    <w:rsid w:val="00FA3243"/>
    <w:rsid w:val="00FA3379"/>
    <w:rsid w:val="00FA379B"/>
    <w:rsid w:val="00FA4893"/>
    <w:rsid w:val="00FA5D38"/>
    <w:rsid w:val="00FA7333"/>
    <w:rsid w:val="00FB02F0"/>
    <w:rsid w:val="00FB0A1E"/>
    <w:rsid w:val="00FB1464"/>
    <w:rsid w:val="00FB261A"/>
    <w:rsid w:val="00FB335F"/>
    <w:rsid w:val="00FB5348"/>
    <w:rsid w:val="00FC0C05"/>
    <w:rsid w:val="00FC161B"/>
    <w:rsid w:val="00FC2246"/>
    <w:rsid w:val="00FC3069"/>
    <w:rsid w:val="00FC4CB3"/>
    <w:rsid w:val="00FC59DF"/>
    <w:rsid w:val="00FD1437"/>
    <w:rsid w:val="00FD17BA"/>
    <w:rsid w:val="00FD1846"/>
    <w:rsid w:val="00FD1E29"/>
    <w:rsid w:val="00FD4B80"/>
    <w:rsid w:val="00FD4C05"/>
    <w:rsid w:val="00FD53BA"/>
    <w:rsid w:val="00FD797C"/>
    <w:rsid w:val="00FE08BF"/>
    <w:rsid w:val="00FE0B94"/>
    <w:rsid w:val="00FE178F"/>
    <w:rsid w:val="00FE2302"/>
    <w:rsid w:val="00FE6268"/>
    <w:rsid w:val="00FE683D"/>
    <w:rsid w:val="00FE7813"/>
    <w:rsid w:val="00FE7E75"/>
    <w:rsid w:val="00FE7E7F"/>
    <w:rsid w:val="00FF1551"/>
    <w:rsid w:val="00FF317A"/>
    <w:rsid w:val="00FF3558"/>
    <w:rsid w:val="00FF3F5F"/>
    <w:rsid w:val="00FF40FB"/>
    <w:rsid w:val="03C1E199"/>
    <w:rsid w:val="04EF3D33"/>
    <w:rsid w:val="05BF3C80"/>
    <w:rsid w:val="09B96272"/>
    <w:rsid w:val="0DFF653E"/>
    <w:rsid w:val="0E7BB620"/>
    <w:rsid w:val="0FB7A874"/>
    <w:rsid w:val="0FBEA2EB"/>
    <w:rsid w:val="0FBFC02F"/>
    <w:rsid w:val="0FD34BE6"/>
    <w:rsid w:val="0FFFBF37"/>
    <w:rsid w:val="11BFA9B7"/>
    <w:rsid w:val="135FAE2C"/>
    <w:rsid w:val="13E407A8"/>
    <w:rsid w:val="13E7DC4B"/>
    <w:rsid w:val="13FE0512"/>
    <w:rsid w:val="15E7DC8C"/>
    <w:rsid w:val="16BF19B2"/>
    <w:rsid w:val="16EF5A3A"/>
    <w:rsid w:val="16FC29AD"/>
    <w:rsid w:val="173B013B"/>
    <w:rsid w:val="1777103C"/>
    <w:rsid w:val="17BBFF95"/>
    <w:rsid w:val="17F35DB5"/>
    <w:rsid w:val="17FD090D"/>
    <w:rsid w:val="187F9409"/>
    <w:rsid w:val="18DFFE46"/>
    <w:rsid w:val="1A6FD8BE"/>
    <w:rsid w:val="1B3F2456"/>
    <w:rsid w:val="1BD89E19"/>
    <w:rsid w:val="1BDFFCC5"/>
    <w:rsid w:val="1BFDA3A8"/>
    <w:rsid w:val="1C3FA444"/>
    <w:rsid w:val="1CDF498D"/>
    <w:rsid w:val="1D3D6E4E"/>
    <w:rsid w:val="1DDF8260"/>
    <w:rsid w:val="1DF9B635"/>
    <w:rsid w:val="1E6718FD"/>
    <w:rsid w:val="1E7391B2"/>
    <w:rsid w:val="1E76C98B"/>
    <w:rsid w:val="1E7781CA"/>
    <w:rsid w:val="1EDFF15B"/>
    <w:rsid w:val="1F3F3BBA"/>
    <w:rsid w:val="1F7E6D54"/>
    <w:rsid w:val="1F9B15A8"/>
    <w:rsid w:val="1F9CC129"/>
    <w:rsid w:val="1FA0A930"/>
    <w:rsid w:val="1FA97DDC"/>
    <w:rsid w:val="1FD52F2B"/>
    <w:rsid w:val="1FEF721F"/>
    <w:rsid w:val="1FF4F320"/>
    <w:rsid w:val="1FF76FD0"/>
    <w:rsid w:val="1FF8792F"/>
    <w:rsid w:val="21F41987"/>
    <w:rsid w:val="22D9C70F"/>
    <w:rsid w:val="237DDE97"/>
    <w:rsid w:val="24772EED"/>
    <w:rsid w:val="24DFD289"/>
    <w:rsid w:val="24F77FB9"/>
    <w:rsid w:val="267CD712"/>
    <w:rsid w:val="26BB449B"/>
    <w:rsid w:val="2765A625"/>
    <w:rsid w:val="2766C65B"/>
    <w:rsid w:val="276AFF3A"/>
    <w:rsid w:val="2777520D"/>
    <w:rsid w:val="27ED09EA"/>
    <w:rsid w:val="295D9CB6"/>
    <w:rsid w:val="297FA46D"/>
    <w:rsid w:val="29F2FB47"/>
    <w:rsid w:val="29F4368E"/>
    <w:rsid w:val="2B975F0B"/>
    <w:rsid w:val="2BAD1F87"/>
    <w:rsid w:val="2BF6C5A5"/>
    <w:rsid w:val="2BFFBD0E"/>
    <w:rsid w:val="2C198DA5"/>
    <w:rsid w:val="2C3AA940"/>
    <w:rsid w:val="2C77E758"/>
    <w:rsid w:val="2CF9BBA0"/>
    <w:rsid w:val="2D2F5071"/>
    <w:rsid w:val="2D372A8D"/>
    <w:rsid w:val="2D7609D5"/>
    <w:rsid w:val="2DDE6F00"/>
    <w:rsid w:val="2DE780A8"/>
    <w:rsid w:val="2DF3ED20"/>
    <w:rsid w:val="2DFFDB77"/>
    <w:rsid w:val="2DFFF0CF"/>
    <w:rsid w:val="2E2D770E"/>
    <w:rsid w:val="2E96CE0F"/>
    <w:rsid w:val="2EAF7370"/>
    <w:rsid w:val="2EC92FA2"/>
    <w:rsid w:val="2EEDD278"/>
    <w:rsid w:val="2F3D76FA"/>
    <w:rsid w:val="2F4D58E9"/>
    <w:rsid w:val="2F5FDB50"/>
    <w:rsid w:val="2F6D1269"/>
    <w:rsid w:val="2F6F549D"/>
    <w:rsid w:val="2F7DEAC8"/>
    <w:rsid w:val="2F7E287E"/>
    <w:rsid w:val="2F9F3CE3"/>
    <w:rsid w:val="2FACE9A4"/>
    <w:rsid w:val="2FAD5EEF"/>
    <w:rsid w:val="2FCB4F7C"/>
    <w:rsid w:val="2FD6045B"/>
    <w:rsid w:val="2FDB5237"/>
    <w:rsid w:val="2FE4A170"/>
    <w:rsid w:val="2FEAC556"/>
    <w:rsid w:val="2FFCE074"/>
    <w:rsid w:val="2FFDA0D6"/>
    <w:rsid w:val="2FFF83F3"/>
    <w:rsid w:val="2FFFAF20"/>
    <w:rsid w:val="2FFFB608"/>
    <w:rsid w:val="30BD9F75"/>
    <w:rsid w:val="323FE7CE"/>
    <w:rsid w:val="327FA635"/>
    <w:rsid w:val="32EC6D05"/>
    <w:rsid w:val="333D332A"/>
    <w:rsid w:val="333DA8C7"/>
    <w:rsid w:val="339F167E"/>
    <w:rsid w:val="33A54CF5"/>
    <w:rsid w:val="33D7B57A"/>
    <w:rsid w:val="33F75B77"/>
    <w:rsid w:val="33F9EEEE"/>
    <w:rsid w:val="33FDE731"/>
    <w:rsid w:val="33FFFA50"/>
    <w:rsid w:val="34AF2780"/>
    <w:rsid w:val="34AF2A23"/>
    <w:rsid w:val="34FF5A64"/>
    <w:rsid w:val="357FA151"/>
    <w:rsid w:val="35DFC00A"/>
    <w:rsid w:val="35E50ACC"/>
    <w:rsid w:val="35FA8FBF"/>
    <w:rsid w:val="363D9027"/>
    <w:rsid w:val="36562D3F"/>
    <w:rsid w:val="36B78142"/>
    <w:rsid w:val="36F7B415"/>
    <w:rsid w:val="372E15E3"/>
    <w:rsid w:val="376A7862"/>
    <w:rsid w:val="377AAFE5"/>
    <w:rsid w:val="377FD938"/>
    <w:rsid w:val="379F0CE9"/>
    <w:rsid w:val="379FC72D"/>
    <w:rsid w:val="37BAA4A6"/>
    <w:rsid w:val="37BB665A"/>
    <w:rsid w:val="37BB6B71"/>
    <w:rsid w:val="37CEAE41"/>
    <w:rsid w:val="37DB4488"/>
    <w:rsid w:val="37DD3652"/>
    <w:rsid w:val="37DE9191"/>
    <w:rsid w:val="37DF9297"/>
    <w:rsid w:val="37EB0DAB"/>
    <w:rsid w:val="37F06BC2"/>
    <w:rsid w:val="37F28334"/>
    <w:rsid w:val="37F58CF6"/>
    <w:rsid w:val="37F5FA44"/>
    <w:rsid w:val="37F7114A"/>
    <w:rsid w:val="37F7406B"/>
    <w:rsid w:val="37FF1509"/>
    <w:rsid w:val="39350C23"/>
    <w:rsid w:val="397D7F9B"/>
    <w:rsid w:val="39DF8CF4"/>
    <w:rsid w:val="39FB6505"/>
    <w:rsid w:val="3A69D8C5"/>
    <w:rsid w:val="3A7F4B78"/>
    <w:rsid w:val="3ABFF629"/>
    <w:rsid w:val="3ADF4628"/>
    <w:rsid w:val="3AEEE066"/>
    <w:rsid w:val="3AF5F215"/>
    <w:rsid w:val="3B39A08D"/>
    <w:rsid w:val="3B99A8DC"/>
    <w:rsid w:val="3B9D2D97"/>
    <w:rsid w:val="3BBDC638"/>
    <w:rsid w:val="3BD95883"/>
    <w:rsid w:val="3BDF8733"/>
    <w:rsid w:val="3BEEE4C2"/>
    <w:rsid w:val="3BF7D869"/>
    <w:rsid w:val="3BFD882A"/>
    <w:rsid w:val="3BFF74C4"/>
    <w:rsid w:val="3C5F74A5"/>
    <w:rsid w:val="3C6BDD40"/>
    <w:rsid w:val="3C7FF255"/>
    <w:rsid w:val="3CDD949A"/>
    <w:rsid w:val="3CF61A61"/>
    <w:rsid w:val="3CFEE63C"/>
    <w:rsid w:val="3D3D4D51"/>
    <w:rsid w:val="3D3E8FD9"/>
    <w:rsid w:val="3D3F289F"/>
    <w:rsid w:val="3D5E9F95"/>
    <w:rsid w:val="3D7DD97A"/>
    <w:rsid w:val="3DBBDC80"/>
    <w:rsid w:val="3DBC60F5"/>
    <w:rsid w:val="3DBD98C5"/>
    <w:rsid w:val="3DBE19E0"/>
    <w:rsid w:val="3DDBA790"/>
    <w:rsid w:val="3DEDC060"/>
    <w:rsid w:val="3DEEAFFE"/>
    <w:rsid w:val="3DF724F4"/>
    <w:rsid w:val="3DF7AC69"/>
    <w:rsid w:val="3DFD0061"/>
    <w:rsid w:val="3DFD79BC"/>
    <w:rsid w:val="3DFE238D"/>
    <w:rsid w:val="3DFFDF68"/>
    <w:rsid w:val="3E355FFA"/>
    <w:rsid w:val="3E5AACB7"/>
    <w:rsid w:val="3E7C72E6"/>
    <w:rsid w:val="3EAEE66A"/>
    <w:rsid w:val="3EBB8C68"/>
    <w:rsid w:val="3EBFAE01"/>
    <w:rsid w:val="3ECEF743"/>
    <w:rsid w:val="3ECF7DEC"/>
    <w:rsid w:val="3ED2B396"/>
    <w:rsid w:val="3EDD5F2B"/>
    <w:rsid w:val="3EE5E14A"/>
    <w:rsid w:val="3EE78733"/>
    <w:rsid w:val="3EEF696A"/>
    <w:rsid w:val="3EEFAE56"/>
    <w:rsid w:val="3EF623C5"/>
    <w:rsid w:val="3EF9139E"/>
    <w:rsid w:val="3EFD65C8"/>
    <w:rsid w:val="3F3AD5A3"/>
    <w:rsid w:val="3F66A7F9"/>
    <w:rsid w:val="3F67FBFF"/>
    <w:rsid w:val="3F6DEC09"/>
    <w:rsid w:val="3F6F56F5"/>
    <w:rsid w:val="3F7151C8"/>
    <w:rsid w:val="3F75427E"/>
    <w:rsid w:val="3F754C95"/>
    <w:rsid w:val="3F779316"/>
    <w:rsid w:val="3F7B4CD3"/>
    <w:rsid w:val="3F7F47F0"/>
    <w:rsid w:val="3F7F9C13"/>
    <w:rsid w:val="3F7FCBD7"/>
    <w:rsid w:val="3F9CC44B"/>
    <w:rsid w:val="3FB55354"/>
    <w:rsid w:val="3FBE6F73"/>
    <w:rsid w:val="3FBEF12A"/>
    <w:rsid w:val="3FBF5806"/>
    <w:rsid w:val="3FCE803F"/>
    <w:rsid w:val="3FCF6A19"/>
    <w:rsid w:val="3FD5C625"/>
    <w:rsid w:val="3FD664CD"/>
    <w:rsid w:val="3FD7D1C5"/>
    <w:rsid w:val="3FDDF137"/>
    <w:rsid w:val="3FDE3244"/>
    <w:rsid w:val="3FDFE90B"/>
    <w:rsid w:val="3FE61C7E"/>
    <w:rsid w:val="3FEE52BE"/>
    <w:rsid w:val="3FEF1DB6"/>
    <w:rsid w:val="3FF36968"/>
    <w:rsid w:val="3FF53FD4"/>
    <w:rsid w:val="3FF7EEEF"/>
    <w:rsid w:val="3FFA37BF"/>
    <w:rsid w:val="3FFB8472"/>
    <w:rsid w:val="3FFD4BFE"/>
    <w:rsid w:val="3FFE8112"/>
    <w:rsid w:val="3FFEBCFB"/>
    <w:rsid w:val="3FFF050A"/>
    <w:rsid w:val="3FFF1599"/>
    <w:rsid w:val="3FFF3D1A"/>
    <w:rsid w:val="3FFF5549"/>
    <w:rsid w:val="3FFF837C"/>
    <w:rsid w:val="3FFFC3D4"/>
    <w:rsid w:val="3FFFF1AF"/>
    <w:rsid w:val="41F73A5D"/>
    <w:rsid w:val="42DF0D70"/>
    <w:rsid w:val="42F6CBDA"/>
    <w:rsid w:val="439FDA66"/>
    <w:rsid w:val="43BB311D"/>
    <w:rsid w:val="43FE0061"/>
    <w:rsid w:val="45FDE555"/>
    <w:rsid w:val="467725F1"/>
    <w:rsid w:val="46BE733B"/>
    <w:rsid w:val="46DF59E0"/>
    <w:rsid w:val="46FD7ADD"/>
    <w:rsid w:val="471B2DC8"/>
    <w:rsid w:val="473F6588"/>
    <w:rsid w:val="477725D0"/>
    <w:rsid w:val="477FFB2E"/>
    <w:rsid w:val="47DE586C"/>
    <w:rsid w:val="47EADDA0"/>
    <w:rsid w:val="47EE077C"/>
    <w:rsid w:val="47FDEA3B"/>
    <w:rsid w:val="47FFFE65"/>
    <w:rsid w:val="497763E1"/>
    <w:rsid w:val="4B6BDBC9"/>
    <w:rsid w:val="4B7F05B3"/>
    <w:rsid w:val="4BE71418"/>
    <w:rsid w:val="4BF56C60"/>
    <w:rsid w:val="4BF7D358"/>
    <w:rsid w:val="4BFC72BD"/>
    <w:rsid w:val="4BFF83DC"/>
    <w:rsid w:val="4C4ADD8A"/>
    <w:rsid w:val="4CB7B5DD"/>
    <w:rsid w:val="4D573AC0"/>
    <w:rsid w:val="4D6B2F20"/>
    <w:rsid w:val="4DDED8F1"/>
    <w:rsid w:val="4DEF2247"/>
    <w:rsid w:val="4DF77AA1"/>
    <w:rsid w:val="4DFD9231"/>
    <w:rsid w:val="4E784DA1"/>
    <w:rsid w:val="4E7F0247"/>
    <w:rsid w:val="4E9F4FB0"/>
    <w:rsid w:val="4EB53A09"/>
    <w:rsid w:val="4EDEAB87"/>
    <w:rsid w:val="4EDFCF9A"/>
    <w:rsid w:val="4F370221"/>
    <w:rsid w:val="4F3C1DDA"/>
    <w:rsid w:val="4F478002"/>
    <w:rsid w:val="4F4EB82E"/>
    <w:rsid w:val="4F5CF974"/>
    <w:rsid w:val="4F6BC155"/>
    <w:rsid w:val="4F6F9CB2"/>
    <w:rsid w:val="4F721204"/>
    <w:rsid w:val="4F7D75F8"/>
    <w:rsid w:val="4F7E3910"/>
    <w:rsid w:val="4F8B7D10"/>
    <w:rsid w:val="4FA536AA"/>
    <w:rsid w:val="4FBC1849"/>
    <w:rsid w:val="4FDECDB0"/>
    <w:rsid w:val="4FF66311"/>
    <w:rsid w:val="4FFBB3EF"/>
    <w:rsid w:val="4FFE784B"/>
    <w:rsid w:val="4FFF3CAC"/>
    <w:rsid w:val="4FFF838E"/>
    <w:rsid w:val="4FFFC4BE"/>
    <w:rsid w:val="4FFFDA2A"/>
    <w:rsid w:val="4FFFEB2C"/>
    <w:rsid w:val="4FFFF8BF"/>
    <w:rsid w:val="516B3680"/>
    <w:rsid w:val="517F66AE"/>
    <w:rsid w:val="523DBA18"/>
    <w:rsid w:val="52B3C139"/>
    <w:rsid w:val="52BD0FDD"/>
    <w:rsid w:val="537F33E7"/>
    <w:rsid w:val="53A78FAB"/>
    <w:rsid w:val="53D9C22D"/>
    <w:rsid w:val="53EC31D2"/>
    <w:rsid w:val="53F91A6C"/>
    <w:rsid w:val="54969F43"/>
    <w:rsid w:val="54B35F9E"/>
    <w:rsid w:val="54FDC3B4"/>
    <w:rsid w:val="55DFC760"/>
    <w:rsid w:val="55E76138"/>
    <w:rsid w:val="55EBCC38"/>
    <w:rsid w:val="55F0B304"/>
    <w:rsid w:val="55F9E0D1"/>
    <w:rsid w:val="55FB62E1"/>
    <w:rsid w:val="56F29A3B"/>
    <w:rsid w:val="56FFD08A"/>
    <w:rsid w:val="575F7375"/>
    <w:rsid w:val="576B2D09"/>
    <w:rsid w:val="5777763B"/>
    <w:rsid w:val="577D2C3A"/>
    <w:rsid w:val="577F0222"/>
    <w:rsid w:val="577FA4BB"/>
    <w:rsid w:val="578E3F67"/>
    <w:rsid w:val="57D70736"/>
    <w:rsid w:val="57DFFCAA"/>
    <w:rsid w:val="57EFC2DA"/>
    <w:rsid w:val="57EFF0EE"/>
    <w:rsid w:val="57F928B7"/>
    <w:rsid w:val="57F93585"/>
    <w:rsid w:val="57FDFD70"/>
    <w:rsid w:val="57FF0393"/>
    <w:rsid w:val="57FF97E7"/>
    <w:rsid w:val="57FFF60D"/>
    <w:rsid w:val="593F5530"/>
    <w:rsid w:val="59DFCC24"/>
    <w:rsid w:val="5A3E0F19"/>
    <w:rsid w:val="5A533EFB"/>
    <w:rsid w:val="5A7734E1"/>
    <w:rsid w:val="5AED678B"/>
    <w:rsid w:val="5AF359CE"/>
    <w:rsid w:val="5AF51689"/>
    <w:rsid w:val="5AFE53AE"/>
    <w:rsid w:val="5AFF7315"/>
    <w:rsid w:val="5B3EFCD8"/>
    <w:rsid w:val="5B5FC7FC"/>
    <w:rsid w:val="5B9D3047"/>
    <w:rsid w:val="5BAF3145"/>
    <w:rsid w:val="5BB74EFB"/>
    <w:rsid w:val="5BBDCCE3"/>
    <w:rsid w:val="5BD537B7"/>
    <w:rsid w:val="5BD6385A"/>
    <w:rsid w:val="5BDEF4BB"/>
    <w:rsid w:val="5BE9CBCF"/>
    <w:rsid w:val="5BF59E40"/>
    <w:rsid w:val="5BF6C0F2"/>
    <w:rsid w:val="5BF79041"/>
    <w:rsid w:val="5BFB4456"/>
    <w:rsid w:val="5BFF9579"/>
    <w:rsid w:val="5C5AB7CD"/>
    <w:rsid w:val="5C97D08B"/>
    <w:rsid w:val="5CEE53E5"/>
    <w:rsid w:val="5CFD82A3"/>
    <w:rsid w:val="5D2F332A"/>
    <w:rsid w:val="5D9F3903"/>
    <w:rsid w:val="5DA60A7B"/>
    <w:rsid w:val="5DABBC4B"/>
    <w:rsid w:val="5DE0DF68"/>
    <w:rsid w:val="5DE76AF4"/>
    <w:rsid w:val="5DEB20D7"/>
    <w:rsid w:val="5DEB9E37"/>
    <w:rsid w:val="5DEECBB8"/>
    <w:rsid w:val="5DFD3853"/>
    <w:rsid w:val="5DFF6D4F"/>
    <w:rsid w:val="5E6E48FF"/>
    <w:rsid w:val="5E751EE1"/>
    <w:rsid w:val="5E7B2D12"/>
    <w:rsid w:val="5EB717CE"/>
    <w:rsid w:val="5EBA64A6"/>
    <w:rsid w:val="5EBF8FE8"/>
    <w:rsid w:val="5EDBF581"/>
    <w:rsid w:val="5EED1A71"/>
    <w:rsid w:val="5EEF14B6"/>
    <w:rsid w:val="5EF7D571"/>
    <w:rsid w:val="5EF7F453"/>
    <w:rsid w:val="5EFC3388"/>
    <w:rsid w:val="5EFF29AE"/>
    <w:rsid w:val="5EFF2A48"/>
    <w:rsid w:val="5EFF3003"/>
    <w:rsid w:val="5EFF3587"/>
    <w:rsid w:val="5F1DBBD8"/>
    <w:rsid w:val="5F3ADCF3"/>
    <w:rsid w:val="5F3EDBDA"/>
    <w:rsid w:val="5F3F82C4"/>
    <w:rsid w:val="5F3FCFAE"/>
    <w:rsid w:val="5F5D1ACB"/>
    <w:rsid w:val="5F5F0300"/>
    <w:rsid w:val="5F61515A"/>
    <w:rsid w:val="5F63D41E"/>
    <w:rsid w:val="5F7A096A"/>
    <w:rsid w:val="5F7AD612"/>
    <w:rsid w:val="5F7D7E85"/>
    <w:rsid w:val="5F7FCE01"/>
    <w:rsid w:val="5F9396BD"/>
    <w:rsid w:val="5FA177F2"/>
    <w:rsid w:val="5FAC84AE"/>
    <w:rsid w:val="5FBA8964"/>
    <w:rsid w:val="5FBF02AA"/>
    <w:rsid w:val="5FBF101B"/>
    <w:rsid w:val="5FBF2686"/>
    <w:rsid w:val="5FBFE2E6"/>
    <w:rsid w:val="5FCB38C7"/>
    <w:rsid w:val="5FD17BAF"/>
    <w:rsid w:val="5FD77D4D"/>
    <w:rsid w:val="5FDB453C"/>
    <w:rsid w:val="5FDE5D57"/>
    <w:rsid w:val="5FDF27B4"/>
    <w:rsid w:val="5FDF9EB3"/>
    <w:rsid w:val="5FE7AE8E"/>
    <w:rsid w:val="5FEABB44"/>
    <w:rsid w:val="5FF5793B"/>
    <w:rsid w:val="5FF70268"/>
    <w:rsid w:val="5FF71787"/>
    <w:rsid w:val="5FF73E65"/>
    <w:rsid w:val="5FFB8E02"/>
    <w:rsid w:val="5FFD78FB"/>
    <w:rsid w:val="5FFE59EB"/>
    <w:rsid w:val="5FFF6C58"/>
    <w:rsid w:val="5FFFE97B"/>
    <w:rsid w:val="60BFE143"/>
    <w:rsid w:val="61FA03E1"/>
    <w:rsid w:val="637F3972"/>
    <w:rsid w:val="63DBB3CB"/>
    <w:rsid w:val="63E18344"/>
    <w:rsid w:val="63FB6D5F"/>
    <w:rsid w:val="63FFC9C4"/>
    <w:rsid w:val="655FF16B"/>
    <w:rsid w:val="65739E03"/>
    <w:rsid w:val="657AB1F9"/>
    <w:rsid w:val="65B1E6EC"/>
    <w:rsid w:val="65E30B53"/>
    <w:rsid w:val="65FF01D5"/>
    <w:rsid w:val="667E1EDD"/>
    <w:rsid w:val="67347FA0"/>
    <w:rsid w:val="675B46B6"/>
    <w:rsid w:val="675D0F78"/>
    <w:rsid w:val="677FC892"/>
    <w:rsid w:val="67AE2AA0"/>
    <w:rsid w:val="67BD99BD"/>
    <w:rsid w:val="67BF7120"/>
    <w:rsid w:val="67CB433A"/>
    <w:rsid w:val="67D9A32B"/>
    <w:rsid w:val="67EEC5B6"/>
    <w:rsid w:val="67EF3B31"/>
    <w:rsid w:val="67F3A1C7"/>
    <w:rsid w:val="67FBEC75"/>
    <w:rsid w:val="67FC4DBF"/>
    <w:rsid w:val="67FD4837"/>
    <w:rsid w:val="67FE0700"/>
    <w:rsid w:val="67FFB952"/>
    <w:rsid w:val="683B5560"/>
    <w:rsid w:val="68F7CDB4"/>
    <w:rsid w:val="697A18CA"/>
    <w:rsid w:val="697B3F82"/>
    <w:rsid w:val="69A96A53"/>
    <w:rsid w:val="69DEE87F"/>
    <w:rsid w:val="69FDD1C7"/>
    <w:rsid w:val="69FF5EC3"/>
    <w:rsid w:val="6AA71C4C"/>
    <w:rsid w:val="6AE9F1CA"/>
    <w:rsid w:val="6B5FF269"/>
    <w:rsid w:val="6B77BCFA"/>
    <w:rsid w:val="6B7E22AA"/>
    <w:rsid w:val="6B843D7A"/>
    <w:rsid w:val="6B9E4BEB"/>
    <w:rsid w:val="6BBB627F"/>
    <w:rsid w:val="6BBD2580"/>
    <w:rsid w:val="6BC70028"/>
    <w:rsid w:val="6BEB29DA"/>
    <w:rsid w:val="6BEB8784"/>
    <w:rsid w:val="6BEF7E81"/>
    <w:rsid w:val="6BEF8695"/>
    <w:rsid w:val="6BF475F5"/>
    <w:rsid w:val="6BF7C7CF"/>
    <w:rsid w:val="6BF7D6B4"/>
    <w:rsid w:val="6BF7EA51"/>
    <w:rsid w:val="6BFB2294"/>
    <w:rsid w:val="6BFB935E"/>
    <w:rsid w:val="6BFBBA7D"/>
    <w:rsid w:val="6BFBF97F"/>
    <w:rsid w:val="6BFCB8F0"/>
    <w:rsid w:val="6BFE0D7C"/>
    <w:rsid w:val="6C96F752"/>
    <w:rsid w:val="6C9FE7CF"/>
    <w:rsid w:val="6CB3DFAD"/>
    <w:rsid w:val="6CCCFAD5"/>
    <w:rsid w:val="6CE3724E"/>
    <w:rsid w:val="6CEB0AFB"/>
    <w:rsid w:val="6CF7337F"/>
    <w:rsid w:val="6CFE41E3"/>
    <w:rsid w:val="6D1390A1"/>
    <w:rsid w:val="6D36708D"/>
    <w:rsid w:val="6D3DE1AF"/>
    <w:rsid w:val="6D74373D"/>
    <w:rsid w:val="6D75AA63"/>
    <w:rsid w:val="6D7FBA5B"/>
    <w:rsid w:val="6D7FC431"/>
    <w:rsid w:val="6D7FD761"/>
    <w:rsid w:val="6DD137BA"/>
    <w:rsid w:val="6DDF80FB"/>
    <w:rsid w:val="6DEFF278"/>
    <w:rsid w:val="6DF78F44"/>
    <w:rsid w:val="6DFA7189"/>
    <w:rsid w:val="6DFB3479"/>
    <w:rsid w:val="6DFB3CA5"/>
    <w:rsid w:val="6DFEA5F9"/>
    <w:rsid w:val="6DFF784B"/>
    <w:rsid w:val="6E17BF91"/>
    <w:rsid w:val="6E4FDCAF"/>
    <w:rsid w:val="6E6ED49B"/>
    <w:rsid w:val="6E7B14E7"/>
    <w:rsid w:val="6E8B7B49"/>
    <w:rsid w:val="6EA75A3E"/>
    <w:rsid w:val="6EBE7203"/>
    <w:rsid w:val="6EBFB05E"/>
    <w:rsid w:val="6EBFE883"/>
    <w:rsid w:val="6ECBDDFD"/>
    <w:rsid w:val="6ECF0333"/>
    <w:rsid w:val="6EDFE27B"/>
    <w:rsid w:val="6EFE886A"/>
    <w:rsid w:val="6F0E8B1C"/>
    <w:rsid w:val="6F2FD1A2"/>
    <w:rsid w:val="6F37DC68"/>
    <w:rsid w:val="6F3E3F6D"/>
    <w:rsid w:val="6F5322E8"/>
    <w:rsid w:val="6F5D6C28"/>
    <w:rsid w:val="6F5F4126"/>
    <w:rsid w:val="6F5F6F11"/>
    <w:rsid w:val="6F6B2CCE"/>
    <w:rsid w:val="6F6C7AC1"/>
    <w:rsid w:val="6F6FD567"/>
    <w:rsid w:val="6F7D7A01"/>
    <w:rsid w:val="6F7DB6E1"/>
    <w:rsid w:val="6F7E4970"/>
    <w:rsid w:val="6F7F8367"/>
    <w:rsid w:val="6F7F88A7"/>
    <w:rsid w:val="6F87DED7"/>
    <w:rsid w:val="6F963001"/>
    <w:rsid w:val="6F9B079A"/>
    <w:rsid w:val="6F9F913B"/>
    <w:rsid w:val="6FBB7EFA"/>
    <w:rsid w:val="6FBE2A0B"/>
    <w:rsid w:val="6FCB0BF5"/>
    <w:rsid w:val="6FD51FF1"/>
    <w:rsid w:val="6FD7C600"/>
    <w:rsid w:val="6FDAA169"/>
    <w:rsid w:val="6FDF569E"/>
    <w:rsid w:val="6FDFD3E2"/>
    <w:rsid w:val="6FE508B1"/>
    <w:rsid w:val="6FE7F512"/>
    <w:rsid w:val="6FEF1A50"/>
    <w:rsid w:val="6FEF1F3C"/>
    <w:rsid w:val="6FEF2F19"/>
    <w:rsid w:val="6FEFCD86"/>
    <w:rsid w:val="6FF14BC9"/>
    <w:rsid w:val="6FF36A1C"/>
    <w:rsid w:val="6FF79CC0"/>
    <w:rsid w:val="6FF7E532"/>
    <w:rsid w:val="6FFA45E2"/>
    <w:rsid w:val="6FFA7AAF"/>
    <w:rsid w:val="6FFB0EC0"/>
    <w:rsid w:val="6FFBBBB2"/>
    <w:rsid w:val="6FFC7897"/>
    <w:rsid w:val="6FFD1E04"/>
    <w:rsid w:val="6FFD7A76"/>
    <w:rsid w:val="6FFDE1E9"/>
    <w:rsid w:val="6FFF1B76"/>
    <w:rsid w:val="6FFF2D9F"/>
    <w:rsid w:val="6FFF70DD"/>
    <w:rsid w:val="6FFF968F"/>
    <w:rsid w:val="70CE9FC2"/>
    <w:rsid w:val="717065ED"/>
    <w:rsid w:val="717EDAAB"/>
    <w:rsid w:val="71AFEC99"/>
    <w:rsid w:val="71BBDF54"/>
    <w:rsid w:val="71BCC5A0"/>
    <w:rsid w:val="71FA73DA"/>
    <w:rsid w:val="72577474"/>
    <w:rsid w:val="72789704"/>
    <w:rsid w:val="72970516"/>
    <w:rsid w:val="72CFDFE0"/>
    <w:rsid w:val="72E331AC"/>
    <w:rsid w:val="7336A23A"/>
    <w:rsid w:val="736AC4AA"/>
    <w:rsid w:val="736F222A"/>
    <w:rsid w:val="736F6404"/>
    <w:rsid w:val="737FEC8E"/>
    <w:rsid w:val="73B74C32"/>
    <w:rsid w:val="73C3736F"/>
    <w:rsid w:val="73DF7DA0"/>
    <w:rsid w:val="73F3DF31"/>
    <w:rsid w:val="73F77DF6"/>
    <w:rsid w:val="73FB753B"/>
    <w:rsid w:val="73FBB12A"/>
    <w:rsid w:val="73FC1701"/>
    <w:rsid w:val="73FD1DFA"/>
    <w:rsid w:val="73FEC0F6"/>
    <w:rsid w:val="73FF04A5"/>
    <w:rsid w:val="743D300B"/>
    <w:rsid w:val="74596CC3"/>
    <w:rsid w:val="746D2A71"/>
    <w:rsid w:val="74DF8EF5"/>
    <w:rsid w:val="74F6345E"/>
    <w:rsid w:val="74FE7616"/>
    <w:rsid w:val="751FA1EE"/>
    <w:rsid w:val="7535AD4C"/>
    <w:rsid w:val="757E3BE1"/>
    <w:rsid w:val="75AA0A9D"/>
    <w:rsid w:val="75BBDE34"/>
    <w:rsid w:val="75CDF524"/>
    <w:rsid w:val="75D579D9"/>
    <w:rsid w:val="75DFB604"/>
    <w:rsid w:val="75ED4A1E"/>
    <w:rsid w:val="75EE8FEB"/>
    <w:rsid w:val="75FFA9CD"/>
    <w:rsid w:val="7625F5EF"/>
    <w:rsid w:val="76477871"/>
    <w:rsid w:val="765F7579"/>
    <w:rsid w:val="76772F50"/>
    <w:rsid w:val="767B6E37"/>
    <w:rsid w:val="76A346FA"/>
    <w:rsid w:val="76BB5EC2"/>
    <w:rsid w:val="76BC07DB"/>
    <w:rsid w:val="76D17B4D"/>
    <w:rsid w:val="76D7A921"/>
    <w:rsid w:val="76DF57B8"/>
    <w:rsid w:val="76EC76B4"/>
    <w:rsid w:val="76FB65FB"/>
    <w:rsid w:val="76FB6616"/>
    <w:rsid w:val="771F8C39"/>
    <w:rsid w:val="7737EF8B"/>
    <w:rsid w:val="773A2FD0"/>
    <w:rsid w:val="773D5834"/>
    <w:rsid w:val="773EA62E"/>
    <w:rsid w:val="775EC485"/>
    <w:rsid w:val="776F71B0"/>
    <w:rsid w:val="777E6665"/>
    <w:rsid w:val="778F11C7"/>
    <w:rsid w:val="77AA2B3B"/>
    <w:rsid w:val="77AF0BDA"/>
    <w:rsid w:val="77B72495"/>
    <w:rsid w:val="77B7777A"/>
    <w:rsid w:val="77BB6909"/>
    <w:rsid w:val="77BD381F"/>
    <w:rsid w:val="77C75844"/>
    <w:rsid w:val="77CD4A1E"/>
    <w:rsid w:val="77CE39BB"/>
    <w:rsid w:val="77CF1281"/>
    <w:rsid w:val="77D9007C"/>
    <w:rsid w:val="77DBC8D4"/>
    <w:rsid w:val="77DE6E5D"/>
    <w:rsid w:val="77DF5B70"/>
    <w:rsid w:val="77E76B7A"/>
    <w:rsid w:val="77EAD4B3"/>
    <w:rsid w:val="77EAF71A"/>
    <w:rsid w:val="77ED9492"/>
    <w:rsid w:val="77EF588B"/>
    <w:rsid w:val="77EFBB99"/>
    <w:rsid w:val="77F107C2"/>
    <w:rsid w:val="77F5D751"/>
    <w:rsid w:val="77F65A42"/>
    <w:rsid w:val="77F6F00A"/>
    <w:rsid w:val="77F7E077"/>
    <w:rsid w:val="77FB3A23"/>
    <w:rsid w:val="77FB95F7"/>
    <w:rsid w:val="77FD0304"/>
    <w:rsid w:val="77FD401C"/>
    <w:rsid w:val="77FF805A"/>
    <w:rsid w:val="77FFCD3A"/>
    <w:rsid w:val="77FFEA09"/>
    <w:rsid w:val="78F7695D"/>
    <w:rsid w:val="795D1C77"/>
    <w:rsid w:val="79635860"/>
    <w:rsid w:val="79775F4D"/>
    <w:rsid w:val="797B7C01"/>
    <w:rsid w:val="79D3D5A0"/>
    <w:rsid w:val="79DE7011"/>
    <w:rsid w:val="79EF0EF8"/>
    <w:rsid w:val="79FC3D20"/>
    <w:rsid w:val="79FF2FF4"/>
    <w:rsid w:val="79FF74E8"/>
    <w:rsid w:val="7A57F313"/>
    <w:rsid w:val="7A6DC212"/>
    <w:rsid w:val="7A72C98B"/>
    <w:rsid w:val="7A9C8AEC"/>
    <w:rsid w:val="7A9E6311"/>
    <w:rsid w:val="7A9FBE90"/>
    <w:rsid w:val="7AA2ECB0"/>
    <w:rsid w:val="7AAA366E"/>
    <w:rsid w:val="7AB85BE8"/>
    <w:rsid w:val="7ABD9719"/>
    <w:rsid w:val="7ABE195F"/>
    <w:rsid w:val="7ABFCBE2"/>
    <w:rsid w:val="7ACFB9BC"/>
    <w:rsid w:val="7AD7F734"/>
    <w:rsid w:val="7ADF747D"/>
    <w:rsid w:val="7AE5CA19"/>
    <w:rsid w:val="7AEB779A"/>
    <w:rsid w:val="7AEDA09C"/>
    <w:rsid w:val="7AEFFE89"/>
    <w:rsid w:val="7AF98936"/>
    <w:rsid w:val="7AFA3410"/>
    <w:rsid w:val="7AFB6D33"/>
    <w:rsid w:val="7AFB8C24"/>
    <w:rsid w:val="7AFCFA40"/>
    <w:rsid w:val="7AFDFABB"/>
    <w:rsid w:val="7AFE0E31"/>
    <w:rsid w:val="7B47440E"/>
    <w:rsid w:val="7B4E0015"/>
    <w:rsid w:val="7B5A58A7"/>
    <w:rsid w:val="7B6B44DE"/>
    <w:rsid w:val="7B7372A5"/>
    <w:rsid w:val="7B75450E"/>
    <w:rsid w:val="7B76568F"/>
    <w:rsid w:val="7B77721C"/>
    <w:rsid w:val="7B79F6AD"/>
    <w:rsid w:val="7B7A39E2"/>
    <w:rsid w:val="7B7B59C8"/>
    <w:rsid w:val="7B7E1107"/>
    <w:rsid w:val="7B7E64AA"/>
    <w:rsid w:val="7B7E8EAA"/>
    <w:rsid w:val="7B7F300B"/>
    <w:rsid w:val="7B9F9F65"/>
    <w:rsid w:val="7BA64CB6"/>
    <w:rsid w:val="7BB4B8E3"/>
    <w:rsid w:val="7BB89375"/>
    <w:rsid w:val="7BBB889C"/>
    <w:rsid w:val="7BBDDCF1"/>
    <w:rsid w:val="7BBE0EFB"/>
    <w:rsid w:val="7BBF07DD"/>
    <w:rsid w:val="7BBF9F6A"/>
    <w:rsid w:val="7BBFBE7B"/>
    <w:rsid w:val="7BBFC001"/>
    <w:rsid w:val="7BBFD785"/>
    <w:rsid w:val="7BBFF798"/>
    <w:rsid w:val="7BC85730"/>
    <w:rsid w:val="7BCE3384"/>
    <w:rsid w:val="7BD15E94"/>
    <w:rsid w:val="7BDBD389"/>
    <w:rsid w:val="7BDE865C"/>
    <w:rsid w:val="7BDF0A7B"/>
    <w:rsid w:val="7BE38C04"/>
    <w:rsid w:val="7BEB8E83"/>
    <w:rsid w:val="7BECD63F"/>
    <w:rsid w:val="7BED9915"/>
    <w:rsid w:val="7BEEB685"/>
    <w:rsid w:val="7BEF6BEE"/>
    <w:rsid w:val="7BEFC592"/>
    <w:rsid w:val="7BF3BDD3"/>
    <w:rsid w:val="7BF3D46C"/>
    <w:rsid w:val="7BF3F075"/>
    <w:rsid w:val="7BF54640"/>
    <w:rsid w:val="7BF9D33E"/>
    <w:rsid w:val="7BFB1974"/>
    <w:rsid w:val="7BFB52B0"/>
    <w:rsid w:val="7BFBE459"/>
    <w:rsid w:val="7BFD723C"/>
    <w:rsid w:val="7BFEB9EC"/>
    <w:rsid w:val="7BFEC62F"/>
    <w:rsid w:val="7BFF0FBA"/>
    <w:rsid w:val="7BFF995F"/>
    <w:rsid w:val="7BFFA77A"/>
    <w:rsid w:val="7BFFAF16"/>
    <w:rsid w:val="7BFFB042"/>
    <w:rsid w:val="7BFFC12D"/>
    <w:rsid w:val="7BFFE229"/>
    <w:rsid w:val="7BFFFE75"/>
    <w:rsid w:val="7C3E98AB"/>
    <w:rsid w:val="7C3FCCD9"/>
    <w:rsid w:val="7C6723B1"/>
    <w:rsid w:val="7C74A4C2"/>
    <w:rsid w:val="7C7FC68B"/>
    <w:rsid w:val="7C8F496F"/>
    <w:rsid w:val="7C9F84F2"/>
    <w:rsid w:val="7CB91105"/>
    <w:rsid w:val="7CBD860F"/>
    <w:rsid w:val="7CBF47B7"/>
    <w:rsid w:val="7CDB29F7"/>
    <w:rsid w:val="7CDFD34B"/>
    <w:rsid w:val="7CF758CD"/>
    <w:rsid w:val="7D3F4761"/>
    <w:rsid w:val="7D5F74A5"/>
    <w:rsid w:val="7D5F7550"/>
    <w:rsid w:val="7D678D28"/>
    <w:rsid w:val="7D6DD221"/>
    <w:rsid w:val="7D7C2651"/>
    <w:rsid w:val="7D7DE5BE"/>
    <w:rsid w:val="7D7F512D"/>
    <w:rsid w:val="7D7F7F18"/>
    <w:rsid w:val="7D97E537"/>
    <w:rsid w:val="7DA3E163"/>
    <w:rsid w:val="7DB33537"/>
    <w:rsid w:val="7DB7B891"/>
    <w:rsid w:val="7DB94FE7"/>
    <w:rsid w:val="7DBC68A6"/>
    <w:rsid w:val="7DBE9F03"/>
    <w:rsid w:val="7DBF4A47"/>
    <w:rsid w:val="7DBF8BF0"/>
    <w:rsid w:val="7DBFD668"/>
    <w:rsid w:val="7DC7F098"/>
    <w:rsid w:val="7DD9269B"/>
    <w:rsid w:val="7DDE026D"/>
    <w:rsid w:val="7DDF5BF2"/>
    <w:rsid w:val="7DDF7C0A"/>
    <w:rsid w:val="7DDF9AC2"/>
    <w:rsid w:val="7DDFF477"/>
    <w:rsid w:val="7DDFF98D"/>
    <w:rsid w:val="7DE964DA"/>
    <w:rsid w:val="7DEF09BD"/>
    <w:rsid w:val="7DEF1D39"/>
    <w:rsid w:val="7DEF5A57"/>
    <w:rsid w:val="7DEF6CA4"/>
    <w:rsid w:val="7DEF8217"/>
    <w:rsid w:val="7DF25F4C"/>
    <w:rsid w:val="7DF51DE6"/>
    <w:rsid w:val="7DF77128"/>
    <w:rsid w:val="7DF79039"/>
    <w:rsid w:val="7DFAA258"/>
    <w:rsid w:val="7DFACFA1"/>
    <w:rsid w:val="7DFD51AC"/>
    <w:rsid w:val="7DFD6993"/>
    <w:rsid w:val="7DFDEC73"/>
    <w:rsid w:val="7DFE94E3"/>
    <w:rsid w:val="7DFF0F5E"/>
    <w:rsid w:val="7DFF737A"/>
    <w:rsid w:val="7DFFB459"/>
    <w:rsid w:val="7DFFD8AE"/>
    <w:rsid w:val="7DFFE479"/>
    <w:rsid w:val="7DFFE78E"/>
    <w:rsid w:val="7E1BFEF1"/>
    <w:rsid w:val="7E3BAE39"/>
    <w:rsid w:val="7E3BC16E"/>
    <w:rsid w:val="7E4EA0FC"/>
    <w:rsid w:val="7E57D84C"/>
    <w:rsid w:val="7E5D8B8B"/>
    <w:rsid w:val="7E5F7AF2"/>
    <w:rsid w:val="7E6C1FA1"/>
    <w:rsid w:val="7E6FD1CA"/>
    <w:rsid w:val="7E7B9364"/>
    <w:rsid w:val="7E7E44B9"/>
    <w:rsid w:val="7E7E597F"/>
    <w:rsid w:val="7E7E76E2"/>
    <w:rsid w:val="7E7F120C"/>
    <w:rsid w:val="7E7F69A6"/>
    <w:rsid w:val="7E9923DC"/>
    <w:rsid w:val="7EAD5768"/>
    <w:rsid w:val="7EAE5AB2"/>
    <w:rsid w:val="7EB770DF"/>
    <w:rsid w:val="7EBB32D5"/>
    <w:rsid w:val="7EBF5F6B"/>
    <w:rsid w:val="7EBF9602"/>
    <w:rsid w:val="7EBF9B38"/>
    <w:rsid w:val="7EBFC416"/>
    <w:rsid w:val="7EC32A99"/>
    <w:rsid w:val="7EC83D2D"/>
    <w:rsid w:val="7ECB897D"/>
    <w:rsid w:val="7ECF5C3F"/>
    <w:rsid w:val="7EDD64E0"/>
    <w:rsid w:val="7EE61834"/>
    <w:rsid w:val="7EEB8324"/>
    <w:rsid w:val="7EEF2F5E"/>
    <w:rsid w:val="7EEF7998"/>
    <w:rsid w:val="7EF195F5"/>
    <w:rsid w:val="7EF471D2"/>
    <w:rsid w:val="7EF68C37"/>
    <w:rsid w:val="7EF6DE0D"/>
    <w:rsid w:val="7EFB247A"/>
    <w:rsid w:val="7EFB8B9B"/>
    <w:rsid w:val="7EFDA19C"/>
    <w:rsid w:val="7EFDBB1C"/>
    <w:rsid w:val="7EFED14A"/>
    <w:rsid w:val="7EFF6CF1"/>
    <w:rsid w:val="7EFF7A19"/>
    <w:rsid w:val="7EFF91B0"/>
    <w:rsid w:val="7EFFB90D"/>
    <w:rsid w:val="7EFFE4BA"/>
    <w:rsid w:val="7F058D9F"/>
    <w:rsid w:val="7F17D5A8"/>
    <w:rsid w:val="7F1FD392"/>
    <w:rsid w:val="7F2AB1E5"/>
    <w:rsid w:val="7F2EA23A"/>
    <w:rsid w:val="7F371759"/>
    <w:rsid w:val="7F3BE1A8"/>
    <w:rsid w:val="7F3EA19F"/>
    <w:rsid w:val="7F3FA7AE"/>
    <w:rsid w:val="7F5798A1"/>
    <w:rsid w:val="7F5F3865"/>
    <w:rsid w:val="7F62E30F"/>
    <w:rsid w:val="7F6A80D8"/>
    <w:rsid w:val="7F6B9AF9"/>
    <w:rsid w:val="7F6DA6BA"/>
    <w:rsid w:val="7F6F07BA"/>
    <w:rsid w:val="7F6F9D49"/>
    <w:rsid w:val="7F705BE8"/>
    <w:rsid w:val="7F73B117"/>
    <w:rsid w:val="7F7753B0"/>
    <w:rsid w:val="7F775F1E"/>
    <w:rsid w:val="7F7B4BF8"/>
    <w:rsid w:val="7F7D6A04"/>
    <w:rsid w:val="7F7E0909"/>
    <w:rsid w:val="7F7EC740"/>
    <w:rsid w:val="7F7F0637"/>
    <w:rsid w:val="7F7F18C2"/>
    <w:rsid w:val="7F7F224D"/>
    <w:rsid w:val="7F7F23C9"/>
    <w:rsid w:val="7F7F259E"/>
    <w:rsid w:val="7F7F25C9"/>
    <w:rsid w:val="7F7F30A2"/>
    <w:rsid w:val="7F7F4333"/>
    <w:rsid w:val="7F7F43A5"/>
    <w:rsid w:val="7F7F6D49"/>
    <w:rsid w:val="7F7F9F9A"/>
    <w:rsid w:val="7F7FB5B8"/>
    <w:rsid w:val="7F7FC93B"/>
    <w:rsid w:val="7F7FE06C"/>
    <w:rsid w:val="7F8761A4"/>
    <w:rsid w:val="7F87DA93"/>
    <w:rsid w:val="7F89C50D"/>
    <w:rsid w:val="7F8F3BCA"/>
    <w:rsid w:val="7F9BC6F7"/>
    <w:rsid w:val="7F9EB1B2"/>
    <w:rsid w:val="7F9ED42D"/>
    <w:rsid w:val="7F9F3D98"/>
    <w:rsid w:val="7F9F57D8"/>
    <w:rsid w:val="7F9F5BC6"/>
    <w:rsid w:val="7F9F9EBA"/>
    <w:rsid w:val="7F9FEC79"/>
    <w:rsid w:val="7FA7C8C2"/>
    <w:rsid w:val="7FAF77B0"/>
    <w:rsid w:val="7FAF8BEE"/>
    <w:rsid w:val="7FAFCAC3"/>
    <w:rsid w:val="7FAFDF21"/>
    <w:rsid w:val="7FB6E0EA"/>
    <w:rsid w:val="7FB7D521"/>
    <w:rsid w:val="7FBAFE9A"/>
    <w:rsid w:val="7FBD2264"/>
    <w:rsid w:val="7FBD9D3E"/>
    <w:rsid w:val="7FBDEA06"/>
    <w:rsid w:val="7FBE9BE2"/>
    <w:rsid w:val="7FBF5C2D"/>
    <w:rsid w:val="7FBF6C68"/>
    <w:rsid w:val="7FBF6DD1"/>
    <w:rsid w:val="7FBF90ED"/>
    <w:rsid w:val="7FBFA55E"/>
    <w:rsid w:val="7FBFD64E"/>
    <w:rsid w:val="7FCBFB39"/>
    <w:rsid w:val="7FD08817"/>
    <w:rsid w:val="7FD60C7D"/>
    <w:rsid w:val="7FD76DB6"/>
    <w:rsid w:val="7FD7914C"/>
    <w:rsid w:val="7FD7FC6E"/>
    <w:rsid w:val="7FD90A70"/>
    <w:rsid w:val="7FD9C457"/>
    <w:rsid w:val="7FDB2428"/>
    <w:rsid w:val="7FDCB711"/>
    <w:rsid w:val="7FDDC6D8"/>
    <w:rsid w:val="7FDE02C3"/>
    <w:rsid w:val="7FDE4723"/>
    <w:rsid w:val="7FDED2B5"/>
    <w:rsid w:val="7FDEF4C2"/>
    <w:rsid w:val="7FDF36D6"/>
    <w:rsid w:val="7FDF3BEA"/>
    <w:rsid w:val="7FDF47A4"/>
    <w:rsid w:val="7FDF4A26"/>
    <w:rsid w:val="7FDF7F36"/>
    <w:rsid w:val="7FDFD7CD"/>
    <w:rsid w:val="7FE3B9CB"/>
    <w:rsid w:val="7FE4E9FB"/>
    <w:rsid w:val="7FE76370"/>
    <w:rsid w:val="7FE7E8CD"/>
    <w:rsid w:val="7FEBB3D2"/>
    <w:rsid w:val="7FED2F78"/>
    <w:rsid w:val="7FEED127"/>
    <w:rsid w:val="7FEF32C5"/>
    <w:rsid w:val="7FEFDE49"/>
    <w:rsid w:val="7FEFF410"/>
    <w:rsid w:val="7FF309D7"/>
    <w:rsid w:val="7FF3622F"/>
    <w:rsid w:val="7FF3920F"/>
    <w:rsid w:val="7FF58357"/>
    <w:rsid w:val="7FF633ED"/>
    <w:rsid w:val="7FF6CF0A"/>
    <w:rsid w:val="7FF70295"/>
    <w:rsid w:val="7FF73C98"/>
    <w:rsid w:val="7FF74FDB"/>
    <w:rsid w:val="7FF76A3C"/>
    <w:rsid w:val="7FF77612"/>
    <w:rsid w:val="7FF7B75F"/>
    <w:rsid w:val="7FF7E094"/>
    <w:rsid w:val="7FF7EA7A"/>
    <w:rsid w:val="7FF7EE9F"/>
    <w:rsid w:val="7FF7F9DF"/>
    <w:rsid w:val="7FF7FFDF"/>
    <w:rsid w:val="7FF8871C"/>
    <w:rsid w:val="7FF9953C"/>
    <w:rsid w:val="7FF9D346"/>
    <w:rsid w:val="7FFA9050"/>
    <w:rsid w:val="7FFB03A1"/>
    <w:rsid w:val="7FFB390D"/>
    <w:rsid w:val="7FFB3FFB"/>
    <w:rsid w:val="7FFB68C8"/>
    <w:rsid w:val="7FFB7CF2"/>
    <w:rsid w:val="7FFBDE63"/>
    <w:rsid w:val="7FFBE12C"/>
    <w:rsid w:val="7FFBF873"/>
    <w:rsid w:val="7FFD1C81"/>
    <w:rsid w:val="7FFD5B48"/>
    <w:rsid w:val="7FFD6E81"/>
    <w:rsid w:val="7FFDAAB5"/>
    <w:rsid w:val="7FFDDB51"/>
    <w:rsid w:val="7FFE2B78"/>
    <w:rsid w:val="7FFE36AC"/>
    <w:rsid w:val="7FFE4452"/>
    <w:rsid w:val="7FFE87E1"/>
    <w:rsid w:val="7FFEB823"/>
    <w:rsid w:val="7FFEC6D5"/>
    <w:rsid w:val="7FFEDCF0"/>
    <w:rsid w:val="7FFEF443"/>
    <w:rsid w:val="7FFF0383"/>
    <w:rsid w:val="7FFF04CC"/>
    <w:rsid w:val="7FFF0602"/>
    <w:rsid w:val="7FFF07F0"/>
    <w:rsid w:val="7FFF3ADA"/>
    <w:rsid w:val="7FFF40B5"/>
    <w:rsid w:val="7FFF4785"/>
    <w:rsid w:val="7FFF6239"/>
    <w:rsid w:val="7FFF70E1"/>
    <w:rsid w:val="7FFF7FA5"/>
    <w:rsid w:val="7FFF8D53"/>
    <w:rsid w:val="7FFF9032"/>
    <w:rsid w:val="7FFF909F"/>
    <w:rsid w:val="7FFF9EF1"/>
    <w:rsid w:val="7FFFAE58"/>
    <w:rsid w:val="7FFFB326"/>
    <w:rsid w:val="7FFFB7FD"/>
    <w:rsid w:val="7FFFC09C"/>
    <w:rsid w:val="7FFFD45D"/>
    <w:rsid w:val="7FFFDD0F"/>
    <w:rsid w:val="7FFFE7F0"/>
    <w:rsid w:val="7FFFE8BB"/>
    <w:rsid w:val="82FFF2F8"/>
    <w:rsid w:val="87DE05E0"/>
    <w:rsid w:val="87FC58C6"/>
    <w:rsid w:val="87FDC3E7"/>
    <w:rsid w:val="8AFAA444"/>
    <w:rsid w:val="8E6EB6B5"/>
    <w:rsid w:val="8F7AB7DF"/>
    <w:rsid w:val="8FD76AC8"/>
    <w:rsid w:val="8FDD00AD"/>
    <w:rsid w:val="8FF6192F"/>
    <w:rsid w:val="8FFDBFBE"/>
    <w:rsid w:val="8FFF6F55"/>
    <w:rsid w:val="917B1ED8"/>
    <w:rsid w:val="91FF916D"/>
    <w:rsid w:val="949B6654"/>
    <w:rsid w:val="9575D003"/>
    <w:rsid w:val="957CD3D4"/>
    <w:rsid w:val="95ABD2E0"/>
    <w:rsid w:val="95EDE1CC"/>
    <w:rsid w:val="95FDF49E"/>
    <w:rsid w:val="9670DCAA"/>
    <w:rsid w:val="972F60A3"/>
    <w:rsid w:val="97BFC88B"/>
    <w:rsid w:val="97F7C43D"/>
    <w:rsid w:val="97FD5C29"/>
    <w:rsid w:val="992ED9BC"/>
    <w:rsid w:val="9B9ECD7F"/>
    <w:rsid w:val="9BAC2E12"/>
    <w:rsid w:val="9BBF7759"/>
    <w:rsid w:val="9BD56597"/>
    <w:rsid w:val="9BEFB7E1"/>
    <w:rsid w:val="9BFD1D86"/>
    <w:rsid w:val="9C6F51C9"/>
    <w:rsid w:val="9CADC399"/>
    <w:rsid w:val="9DAD265D"/>
    <w:rsid w:val="9DCBFF59"/>
    <w:rsid w:val="9DDC604F"/>
    <w:rsid w:val="9DF80907"/>
    <w:rsid w:val="9DFEFCEA"/>
    <w:rsid w:val="9DFF5B8F"/>
    <w:rsid w:val="9DFFE554"/>
    <w:rsid w:val="9E675C2F"/>
    <w:rsid w:val="9E6B6F10"/>
    <w:rsid w:val="9E8F2FFA"/>
    <w:rsid w:val="9EB5BB2F"/>
    <w:rsid w:val="9EBEFB3D"/>
    <w:rsid w:val="9EBF3F93"/>
    <w:rsid w:val="9EDB1E59"/>
    <w:rsid w:val="9EEB33B8"/>
    <w:rsid w:val="9EF655E2"/>
    <w:rsid w:val="9EF71756"/>
    <w:rsid w:val="9F2D3E54"/>
    <w:rsid w:val="9F3FE811"/>
    <w:rsid w:val="9F7CB03B"/>
    <w:rsid w:val="9F7F6262"/>
    <w:rsid w:val="9FBA7F94"/>
    <w:rsid w:val="9FBFE808"/>
    <w:rsid w:val="9FDFD0BD"/>
    <w:rsid w:val="9FE79095"/>
    <w:rsid w:val="9FE7C585"/>
    <w:rsid w:val="9FEE30EE"/>
    <w:rsid w:val="9FF2BECE"/>
    <w:rsid w:val="9FF7BFD7"/>
    <w:rsid w:val="9FFD2E3F"/>
    <w:rsid w:val="9FFD906C"/>
    <w:rsid w:val="9FFF2FE4"/>
    <w:rsid w:val="9FFF530C"/>
    <w:rsid w:val="9FFF9B0E"/>
    <w:rsid w:val="9FFFEF25"/>
    <w:rsid w:val="9FFFFF93"/>
    <w:rsid w:val="A15FB58D"/>
    <w:rsid w:val="A1FDFEB4"/>
    <w:rsid w:val="A2FBB9D0"/>
    <w:rsid w:val="A379E887"/>
    <w:rsid w:val="A37FA2EC"/>
    <w:rsid w:val="A3FF1188"/>
    <w:rsid w:val="A5FF9892"/>
    <w:rsid w:val="A65F0D65"/>
    <w:rsid w:val="A77E7A45"/>
    <w:rsid w:val="A77F4F62"/>
    <w:rsid w:val="A7D77B2B"/>
    <w:rsid w:val="A97B6A17"/>
    <w:rsid w:val="A99BCDCF"/>
    <w:rsid w:val="AA9EE9A2"/>
    <w:rsid w:val="AAE63DE6"/>
    <w:rsid w:val="AB776448"/>
    <w:rsid w:val="AB8616E6"/>
    <w:rsid w:val="ABB7DA7D"/>
    <w:rsid w:val="ABBE55E7"/>
    <w:rsid w:val="ABEB6A01"/>
    <w:rsid w:val="ABF72C94"/>
    <w:rsid w:val="ABF98007"/>
    <w:rsid w:val="ABFD4C8E"/>
    <w:rsid w:val="ABFF21FB"/>
    <w:rsid w:val="ABFF860E"/>
    <w:rsid w:val="AD6FDE8A"/>
    <w:rsid w:val="AD7F7260"/>
    <w:rsid w:val="ADF20895"/>
    <w:rsid w:val="ADFBFE04"/>
    <w:rsid w:val="ADFEF010"/>
    <w:rsid w:val="ADFF3191"/>
    <w:rsid w:val="AE54B722"/>
    <w:rsid w:val="AE673661"/>
    <w:rsid w:val="AE9E260D"/>
    <w:rsid w:val="AECF8C0B"/>
    <w:rsid w:val="AED5FFC4"/>
    <w:rsid w:val="AEDB5330"/>
    <w:rsid w:val="AEEB2BFB"/>
    <w:rsid w:val="AEFD31B5"/>
    <w:rsid w:val="AF1D3553"/>
    <w:rsid w:val="AF1FA4FD"/>
    <w:rsid w:val="AF1FF8D5"/>
    <w:rsid w:val="AF3F9EF8"/>
    <w:rsid w:val="AF6E46EC"/>
    <w:rsid w:val="AF724B5B"/>
    <w:rsid w:val="AF7D91C0"/>
    <w:rsid w:val="AFAF037A"/>
    <w:rsid w:val="AFAF6755"/>
    <w:rsid w:val="AFB31CBE"/>
    <w:rsid w:val="AFBF5B4E"/>
    <w:rsid w:val="AFDFEE16"/>
    <w:rsid w:val="AFE47ADE"/>
    <w:rsid w:val="AFE714F3"/>
    <w:rsid w:val="AFE71B66"/>
    <w:rsid w:val="AFEE6FB6"/>
    <w:rsid w:val="AFFE09CC"/>
    <w:rsid w:val="AFFE24E0"/>
    <w:rsid w:val="AFFF611F"/>
    <w:rsid w:val="B0C73F9B"/>
    <w:rsid w:val="B0FF4807"/>
    <w:rsid w:val="B16F4EAB"/>
    <w:rsid w:val="B17D90CC"/>
    <w:rsid w:val="B1D7B28E"/>
    <w:rsid w:val="B23BF3CE"/>
    <w:rsid w:val="B2FE2FA7"/>
    <w:rsid w:val="B35E7D36"/>
    <w:rsid w:val="B375E00E"/>
    <w:rsid w:val="B3BB1EC3"/>
    <w:rsid w:val="B3DF276B"/>
    <w:rsid w:val="B3E90BF1"/>
    <w:rsid w:val="B3ED3DEE"/>
    <w:rsid w:val="B3F6CD17"/>
    <w:rsid w:val="B41B09F2"/>
    <w:rsid w:val="B4CF0575"/>
    <w:rsid w:val="B57F03E5"/>
    <w:rsid w:val="B59B78EE"/>
    <w:rsid w:val="B5AF074D"/>
    <w:rsid w:val="B5ED123E"/>
    <w:rsid w:val="B5F72324"/>
    <w:rsid w:val="B5F97577"/>
    <w:rsid w:val="B67EDE13"/>
    <w:rsid w:val="B6CFBA7D"/>
    <w:rsid w:val="B6D1AF99"/>
    <w:rsid w:val="B6D56D9A"/>
    <w:rsid w:val="B6D57006"/>
    <w:rsid w:val="B6EFE932"/>
    <w:rsid w:val="B6FEB127"/>
    <w:rsid w:val="B7735C1C"/>
    <w:rsid w:val="B7795EB5"/>
    <w:rsid w:val="B7B78EB1"/>
    <w:rsid w:val="B7B95E8B"/>
    <w:rsid w:val="B7BF1324"/>
    <w:rsid w:val="B7BF65BB"/>
    <w:rsid w:val="B7D3BD9E"/>
    <w:rsid w:val="B7DE3643"/>
    <w:rsid w:val="B7DFE806"/>
    <w:rsid w:val="B7FBF630"/>
    <w:rsid w:val="B7FD4227"/>
    <w:rsid w:val="B7FFF108"/>
    <w:rsid w:val="B7FFF683"/>
    <w:rsid w:val="B7FFFC31"/>
    <w:rsid w:val="B8CEF9BE"/>
    <w:rsid w:val="B9EAF5D9"/>
    <w:rsid w:val="B9FFCE3A"/>
    <w:rsid w:val="BA7D4BAB"/>
    <w:rsid w:val="BAB7F40C"/>
    <w:rsid w:val="BADB5A74"/>
    <w:rsid w:val="BAE415B5"/>
    <w:rsid w:val="BAF7714A"/>
    <w:rsid w:val="BAFA98ED"/>
    <w:rsid w:val="BAFF32EE"/>
    <w:rsid w:val="BAFFD18B"/>
    <w:rsid w:val="BB5331D0"/>
    <w:rsid w:val="BB7E586E"/>
    <w:rsid w:val="BB7F8B55"/>
    <w:rsid w:val="BB8FDFC3"/>
    <w:rsid w:val="BB9799CB"/>
    <w:rsid w:val="BBD1B5D5"/>
    <w:rsid w:val="BBDE3D14"/>
    <w:rsid w:val="BBE56B82"/>
    <w:rsid w:val="BBEADE1B"/>
    <w:rsid w:val="BBEE6900"/>
    <w:rsid w:val="BBF38174"/>
    <w:rsid w:val="BBFF282B"/>
    <w:rsid w:val="BBFFE767"/>
    <w:rsid w:val="BC3C1001"/>
    <w:rsid w:val="BC4C9421"/>
    <w:rsid w:val="BC7E4046"/>
    <w:rsid w:val="BC7FF5A7"/>
    <w:rsid w:val="BCBD16EC"/>
    <w:rsid w:val="BD0F58BD"/>
    <w:rsid w:val="BD7A61CA"/>
    <w:rsid w:val="BD86B7BE"/>
    <w:rsid w:val="BD9E4944"/>
    <w:rsid w:val="BDACE856"/>
    <w:rsid w:val="BDBD0961"/>
    <w:rsid w:val="BDBDABFB"/>
    <w:rsid w:val="BDDA85B3"/>
    <w:rsid w:val="BDDDB238"/>
    <w:rsid w:val="BDDF14D3"/>
    <w:rsid w:val="BDE70C85"/>
    <w:rsid w:val="BDEDC062"/>
    <w:rsid w:val="BDEF978A"/>
    <w:rsid w:val="BDF3F0DB"/>
    <w:rsid w:val="BDF7BC74"/>
    <w:rsid w:val="BDFBBE1F"/>
    <w:rsid w:val="BDFDE027"/>
    <w:rsid w:val="BDFF1502"/>
    <w:rsid w:val="BDFF4C22"/>
    <w:rsid w:val="BE59AD0C"/>
    <w:rsid w:val="BE7C84C7"/>
    <w:rsid w:val="BE9F5428"/>
    <w:rsid w:val="BEB40C78"/>
    <w:rsid w:val="BEB708EE"/>
    <w:rsid w:val="BEBBDEAE"/>
    <w:rsid w:val="BED66638"/>
    <w:rsid w:val="BEEE4700"/>
    <w:rsid w:val="BEF53F17"/>
    <w:rsid w:val="BEFB4DAA"/>
    <w:rsid w:val="BEFF438E"/>
    <w:rsid w:val="BEFF4EF3"/>
    <w:rsid w:val="BEFF98D1"/>
    <w:rsid w:val="BEFFE147"/>
    <w:rsid w:val="BF35D6F0"/>
    <w:rsid w:val="BF3F2F78"/>
    <w:rsid w:val="BF3FF9B4"/>
    <w:rsid w:val="BF568BC5"/>
    <w:rsid w:val="BF5F407F"/>
    <w:rsid w:val="BF5F6045"/>
    <w:rsid w:val="BF62C46A"/>
    <w:rsid w:val="BF698602"/>
    <w:rsid w:val="BF71927A"/>
    <w:rsid w:val="BF7B5EDB"/>
    <w:rsid w:val="BF7D0ED2"/>
    <w:rsid w:val="BF7F0918"/>
    <w:rsid w:val="BF7FE744"/>
    <w:rsid w:val="BF9FB3D5"/>
    <w:rsid w:val="BFB046A5"/>
    <w:rsid w:val="BFBB1124"/>
    <w:rsid w:val="BFBBCD40"/>
    <w:rsid w:val="BFBF7C06"/>
    <w:rsid w:val="BFCD9F5E"/>
    <w:rsid w:val="BFD546FF"/>
    <w:rsid w:val="BFD5F142"/>
    <w:rsid w:val="BFD91BC5"/>
    <w:rsid w:val="BFDDAF9C"/>
    <w:rsid w:val="BFDE8A1F"/>
    <w:rsid w:val="BFDF78AB"/>
    <w:rsid w:val="BFDF9EDF"/>
    <w:rsid w:val="BFDFA44A"/>
    <w:rsid w:val="BFDFABB5"/>
    <w:rsid w:val="BFDFB08D"/>
    <w:rsid w:val="BFDFCF9F"/>
    <w:rsid w:val="BFE7441F"/>
    <w:rsid w:val="BFEC1A4E"/>
    <w:rsid w:val="BFEECCEF"/>
    <w:rsid w:val="BFF62AE8"/>
    <w:rsid w:val="BFF791B5"/>
    <w:rsid w:val="BFF7AD4D"/>
    <w:rsid w:val="BFFA949E"/>
    <w:rsid w:val="BFFBA8C9"/>
    <w:rsid w:val="BFFBFE6F"/>
    <w:rsid w:val="BFFDD98B"/>
    <w:rsid w:val="BFFDE950"/>
    <w:rsid w:val="BFFE5759"/>
    <w:rsid w:val="BFFE7D42"/>
    <w:rsid w:val="BFFEC4EA"/>
    <w:rsid w:val="BFFEF9B2"/>
    <w:rsid w:val="BFFF4E82"/>
    <w:rsid w:val="BFFF6676"/>
    <w:rsid w:val="BFFFADB6"/>
    <w:rsid w:val="BFFFD376"/>
    <w:rsid w:val="BFFFEFAC"/>
    <w:rsid w:val="C05D8090"/>
    <w:rsid w:val="C1300CA7"/>
    <w:rsid w:val="C19FAC91"/>
    <w:rsid w:val="C2E79E57"/>
    <w:rsid w:val="C35D0CC1"/>
    <w:rsid w:val="C37F6352"/>
    <w:rsid w:val="C5A7CAAE"/>
    <w:rsid w:val="C6DF3619"/>
    <w:rsid w:val="C6F999E9"/>
    <w:rsid w:val="C771D52D"/>
    <w:rsid w:val="C7CE3306"/>
    <w:rsid w:val="C7FAEC08"/>
    <w:rsid w:val="C7FFECCB"/>
    <w:rsid w:val="C7FFEE61"/>
    <w:rsid w:val="C7FFEEEA"/>
    <w:rsid w:val="C8CB2255"/>
    <w:rsid w:val="C9BF5E37"/>
    <w:rsid w:val="C9DE94ED"/>
    <w:rsid w:val="C9EBB131"/>
    <w:rsid w:val="C9F7A9FB"/>
    <w:rsid w:val="CA7F6B97"/>
    <w:rsid w:val="CB367F40"/>
    <w:rsid w:val="CB7F8F24"/>
    <w:rsid w:val="CBD7764F"/>
    <w:rsid w:val="CBDD8779"/>
    <w:rsid w:val="CBDF7BFA"/>
    <w:rsid w:val="CBDF9C70"/>
    <w:rsid w:val="CBECBEB5"/>
    <w:rsid w:val="CBF6C493"/>
    <w:rsid w:val="CBF75D1F"/>
    <w:rsid w:val="CC8F83BB"/>
    <w:rsid w:val="CCB75FAB"/>
    <w:rsid w:val="CCD20121"/>
    <w:rsid w:val="CCF85C25"/>
    <w:rsid w:val="CCFF5B00"/>
    <w:rsid w:val="CD73E8EB"/>
    <w:rsid w:val="CD77E8EC"/>
    <w:rsid w:val="CDB2DA6A"/>
    <w:rsid w:val="CDB58422"/>
    <w:rsid w:val="CDBFEA9B"/>
    <w:rsid w:val="CDD9EC1E"/>
    <w:rsid w:val="CDF72A6F"/>
    <w:rsid w:val="CDF7B666"/>
    <w:rsid w:val="CDF7F4C4"/>
    <w:rsid w:val="CDFD1F35"/>
    <w:rsid w:val="CDFECC54"/>
    <w:rsid w:val="CDFF1C67"/>
    <w:rsid w:val="CE1D556E"/>
    <w:rsid w:val="CECCBE75"/>
    <w:rsid w:val="CEDCB68D"/>
    <w:rsid w:val="CF7A4818"/>
    <w:rsid w:val="CF7B39FD"/>
    <w:rsid w:val="CF7D292D"/>
    <w:rsid w:val="CF7DF367"/>
    <w:rsid w:val="CF7F3C03"/>
    <w:rsid w:val="CF7FD9D2"/>
    <w:rsid w:val="CFAB19C9"/>
    <w:rsid w:val="CFBFE710"/>
    <w:rsid w:val="CFDE0506"/>
    <w:rsid w:val="CFDEBD11"/>
    <w:rsid w:val="CFE5822B"/>
    <w:rsid w:val="CFEB0ECA"/>
    <w:rsid w:val="CFF85603"/>
    <w:rsid w:val="CFFD71A3"/>
    <w:rsid w:val="CFFE34D8"/>
    <w:rsid w:val="D17BAB54"/>
    <w:rsid w:val="D29F37B9"/>
    <w:rsid w:val="D2CEAC98"/>
    <w:rsid w:val="D34DB9FC"/>
    <w:rsid w:val="D3775F87"/>
    <w:rsid w:val="D3AD3E19"/>
    <w:rsid w:val="D3B58E2F"/>
    <w:rsid w:val="D3BAAACD"/>
    <w:rsid w:val="D3BFB753"/>
    <w:rsid w:val="D3DFEB42"/>
    <w:rsid w:val="D3E74BAA"/>
    <w:rsid w:val="D3EFAB97"/>
    <w:rsid w:val="D3F7E0D3"/>
    <w:rsid w:val="D4EF1FE5"/>
    <w:rsid w:val="D56F35C6"/>
    <w:rsid w:val="D57783F8"/>
    <w:rsid w:val="D57D354D"/>
    <w:rsid w:val="D5E57F4A"/>
    <w:rsid w:val="D5F783DE"/>
    <w:rsid w:val="D5FE581A"/>
    <w:rsid w:val="D5FFC35A"/>
    <w:rsid w:val="D635E3A9"/>
    <w:rsid w:val="D6738DC9"/>
    <w:rsid w:val="D69FC2F9"/>
    <w:rsid w:val="D6CBCB08"/>
    <w:rsid w:val="D6D948B8"/>
    <w:rsid w:val="D6DAA4A9"/>
    <w:rsid w:val="D6DCD91E"/>
    <w:rsid w:val="D6F9361F"/>
    <w:rsid w:val="D6FBF01C"/>
    <w:rsid w:val="D6FDF1A5"/>
    <w:rsid w:val="D6FEC679"/>
    <w:rsid w:val="D6FFC4A3"/>
    <w:rsid w:val="D75FD367"/>
    <w:rsid w:val="D773A9C3"/>
    <w:rsid w:val="D7769F61"/>
    <w:rsid w:val="D77F5341"/>
    <w:rsid w:val="D77F896D"/>
    <w:rsid w:val="D793B13B"/>
    <w:rsid w:val="D7A78BE0"/>
    <w:rsid w:val="D7BBB4DF"/>
    <w:rsid w:val="D7BD3FD4"/>
    <w:rsid w:val="D7BF566D"/>
    <w:rsid w:val="D7C705F1"/>
    <w:rsid w:val="D7DB5051"/>
    <w:rsid w:val="D7DF94C1"/>
    <w:rsid w:val="D7F5AB96"/>
    <w:rsid w:val="D7F79A21"/>
    <w:rsid w:val="D7FB4CD2"/>
    <w:rsid w:val="D7FD4AB9"/>
    <w:rsid w:val="D7FF77CD"/>
    <w:rsid w:val="D8B35F5D"/>
    <w:rsid w:val="D8BB4FBF"/>
    <w:rsid w:val="D8F69A7E"/>
    <w:rsid w:val="D97959CC"/>
    <w:rsid w:val="D97DE5D0"/>
    <w:rsid w:val="D97F3059"/>
    <w:rsid w:val="D99E2713"/>
    <w:rsid w:val="D99E5BD7"/>
    <w:rsid w:val="D99E5C22"/>
    <w:rsid w:val="D9B76902"/>
    <w:rsid w:val="D9BEA0D0"/>
    <w:rsid w:val="D9CC2297"/>
    <w:rsid w:val="DA5E428E"/>
    <w:rsid w:val="DA6F456F"/>
    <w:rsid w:val="DA9DF353"/>
    <w:rsid w:val="DABF384A"/>
    <w:rsid w:val="DADF180D"/>
    <w:rsid w:val="DAEEC6D5"/>
    <w:rsid w:val="DAF7D981"/>
    <w:rsid w:val="DAF9D661"/>
    <w:rsid w:val="DB2FD8DC"/>
    <w:rsid w:val="DB6D7070"/>
    <w:rsid w:val="DB731165"/>
    <w:rsid w:val="DB76EA80"/>
    <w:rsid w:val="DB9DB7E1"/>
    <w:rsid w:val="DBB7F2B5"/>
    <w:rsid w:val="DBB98C68"/>
    <w:rsid w:val="DBCE8EE6"/>
    <w:rsid w:val="DBDFBD5E"/>
    <w:rsid w:val="DBF9469E"/>
    <w:rsid w:val="DBFBFA24"/>
    <w:rsid w:val="DBFEA17D"/>
    <w:rsid w:val="DBFF752D"/>
    <w:rsid w:val="DBFF9EED"/>
    <w:rsid w:val="DC6E14BA"/>
    <w:rsid w:val="DC7F2937"/>
    <w:rsid w:val="DCBEE585"/>
    <w:rsid w:val="DD1D0456"/>
    <w:rsid w:val="DD1F9458"/>
    <w:rsid w:val="DD280F6C"/>
    <w:rsid w:val="DD4E9E41"/>
    <w:rsid w:val="DD73134B"/>
    <w:rsid w:val="DD7F1D29"/>
    <w:rsid w:val="DDA7D653"/>
    <w:rsid w:val="DDBD42EC"/>
    <w:rsid w:val="DDC24023"/>
    <w:rsid w:val="DDDFF351"/>
    <w:rsid w:val="DDE75EF1"/>
    <w:rsid w:val="DDE7BB7E"/>
    <w:rsid w:val="DDEAD9BA"/>
    <w:rsid w:val="DDED5863"/>
    <w:rsid w:val="DDFDD8E1"/>
    <w:rsid w:val="DDFE84BF"/>
    <w:rsid w:val="DDFF02D2"/>
    <w:rsid w:val="DE349D96"/>
    <w:rsid w:val="DE356B01"/>
    <w:rsid w:val="DE43B681"/>
    <w:rsid w:val="DE594B8F"/>
    <w:rsid w:val="DE5ED019"/>
    <w:rsid w:val="DE7560B0"/>
    <w:rsid w:val="DE773E60"/>
    <w:rsid w:val="DE7BECC3"/>
    <w:rsid w:val="DE7F1ABB"/>
    <w:rsid w:val="DE7F5B2C"/>
    <w:rsid w:val="DE9D2DD9"/>
    <w:rsid w:val="DE9F5129"/>
    <w:rsid w:val="DEBF8679"/>
    <w:rsid w:val="DEEFF004"/>
    <w:rsid w:val="DEF703AA"/>
    <w:rsid w:val="DEFBDEBD"/>
    <w:rsid w:val="DEFDD192"/>
    <w:rsid w:val="DEFDD82F"/>
    <w:rsid w:val="DEFDF846"/>
    <w:rsid w:val="DEFF6598"/>
    <w:rsid w:val="DF1EAB95"/>
    <w:rsid w:val="DF37352B"/>
    <w:rsid w:val="DF5D1799"/>
    <w:rsid w:val="DF63DF85"/>
    <w:rsid w:val="DF6E2993"/>
    <w:rsid w:val="DF6EDD00"/>
    <w:rsid w:val="DF763D9E"/>
    <w:rsid w:val="DF7996E8"/>
    <w:rsid w:val="DF7BCC4F"/>
    <w:rsid w:val="DF7DA6D5"/>
    <w:rsid w:val="DF7E1E27"/>
    <w:rsid w:val="DF7E5A33"/>
    <w:rsid w:val="DF9D29D2"/>
    <w:rsid w:val="DFB3B66B"/>
    <w:rsid w:val="DFB506D0"/>
    <w:rsid w:val="DFB9943C"/>
    <w:rsid w:val="DFBA18A1"/>
    <w:rsid w:val="DFBC0F31"/>
    <w:rsid w:val="DFBDC357"/>
    <w:rsid w:val="DFBE4E8C"/>
    <w:rsid w:val="DFBF3ECC"/>
    <w:rsid w:val="DFC79AA7"/>
    <w:rsid w:val="DFCF7F6E"/>
    <w:rsid w:val="DFD7045D"/>
    <w:rsid w:val="DFD7E254"/>
    <w:rsid w:val="DFDA02E9"/>
    <w:rsid w:val="DFDB978B"/>
    <w:rsid w:val="DFDC59A5"/>
    <w:rsid w:val="DFDD6DE1"/>
    <w:rsid w:val="DFDDE5CF"/>
    <w:rsid w:val="DFDF210D"/>
    <w:rsid w:val="DFDF2FE7"/>
    <w:rsid w:val="DFDF3896"/>
    <w:rsid w:val="DFDF836A"/>
    <w:rsid w:val="DFE77B1E"/>
    <w:rsid w:val="DFE9B162"/>
    <w:rsid w:val="DFEB30EB"/>
    <w:rsid w:val="DFEB7F2B"/>
    <w:rsid w:val="DFEB8EAD"/>
    <w:rsid w:val="DFEC1FA0"/>
    <w:rsid w:val="DFED07E2"/>
    <w:rsid w:val="DFEDC9DD"/>
    <w:rsid w:val="DFEEE3CC"/>
    <w:rsid w:val="DFF394D3"/>
    <w:rsid w:val="DFF4E618"/>
    <w:rsid w:val="DFF6D839"/>
    <w:rsid w:val="DFF737A7"/>
    <w:rsid w:val="DFF756CC"/>
    <w:rsid w:val="DFF7AEE4"/>
    <w:rsid w:val="DFFB3248"/>
    <w:rsid w:val="DFFB3A3D"/>
    <w:rsid w:val="DFFE4FFF"/>
    <w:rsid w:val="DFFE971C"/>
    <w:rsid w:val="DFFF2D2B"/>
    <w:rsid w:val="DFFF3238"/>
    <w:rsid w:val="DFFFCC67"/>
    <w:rsid w:val="E1CFDF63"/>
    <w:rsid w:val="E2BF3A38"/>
    <w:rsid w:val="E2CE65D4"/>
    <w:rsid w:val="E38FB888"/>
    <w:rsid w:val="E3B54301"/>
    <w:rsid w:val="E3B78DDD"/>
    <w:rsid w:val="E3C7C595"/>
    <w:rsid w:val="E3E6DBE1"/>
    <w:rsid w:val="E3FED5AE"/>
    <w:rsid w:val="E4A7B763"/>
    <w:rsid w:val="E4BB8C25"/>
    <w:rsid w:val="E4D768E3"/>
    <w:rsid w:val="E4EF7EB6"/>
    <w:rsid w:val="E4FE8BEF"/>
    <w:rsid w:val="E4FF5524"/>
    <w:rsid w:val="E4FFDFF2"/>
    <w:rsid w:val="E52F95FF"/>
    <w:rsid w:val="E56FD275"/>
    <w:rsid w:val="E577727E"/>
    <w:rsid w:val="E57BFA08"/>
    <w:rsid w:val="E5B36081"/>
    <w:rsid w:val="E65B4E3B"/>
    <w:rsid w:val="E6718DE0"/>
    <w:rsid w:val="E67E3B6E"/>
    <w:rsid w:val="E6B3C5D9"/>
    <w:rsid w:val="E6BC3C6C"/>
    <w:rsid w:val="E6F732DF"/>
    <w:rsid w:val="E7695DBE"/>
    <w:rsid w:val="E77E9ED4"/>
    <w:rsid w:val="E77F10DC"/>
    <w:rsid w:val="E77FC7A4"/>
    <w:rsid w:val="E7841E5E"/>
    <w:rsid w:val="E79D0922"/>
    <w:rsid w:val="E79DAB0F"/>
    <w:rsid w:val="E7BB84A5"/>
    <w:rsid w:val="E7BF0E7B"/>
    <w:rsid w:val="E7BF6B72"/>
    <w:rsid w:val="E7CDC045"/>
    <w:rsid w:val="E7E7F73B"/>
    <w:rsid w:val="E7F71ED6"/>
    <w:rsid w:val="E7FB50CD"/>
    <w:rsid w:val="E8FFA904"/>
    <w:rsid w:val="E97D7F24"/>
    <w:rsid w:val="E9B71B76"/>
    <w:rsid w:val="E9F03E70"/>
    <w:rsid w:val="E9F7E3B3"/>
    <w:rsid w:val="EA35CF9F"/>
    <w:rsid w:val="EA5E76C6"/>
    <w:rsid w:val="EADB0C6B"/>
    <w:rsid w:val="EAEA2CFF"/>
    <w:rsid w:val="EAF500A3"/>
    <w:rsid w:val="EAF95016"/>
    <w:rsid w:val="EAFDF39A"/>
    <w:rsid w:val="EAFE4B74"/>
    <w:rsid w:val="EB2B172A"/>
    <w:rsid w:val="EB3FC5A6"/>
    <w:rsid w:val="EB5FD827"/>
    <w:rsid w:val="EB7EEBD9"/>
    <w:rsid w:val="EBB6B6DB"/>
    <w:rsid w:val="EBB7AE4C"/>
    <w:rsid w:val="EBBC58BE"/>
    <w:rsid w:val="EBBFB358"/>
    <w:rsid w:val="EBC1B26E"/>
    <w:rsid w:val="EBCB5785"/>
    <w:rsid w:val="EBDFC7F3"/>
    <w:rsid w:val="EBF6B3F2"/>
    <w:rsid w:val="EBF86159"/>
    <w:rsid w:val="EBF8E9AA"/>
    <w:rsid w:val="EBFF1DF1"/>
    <w:rsid w:val="EBFF3BC2"/>
    <w:rsid w:val="EBFFC1C3"/>
    <w:rsid w:val="EBFFCF5C"/>
    <w:rsid w:val="EC7FD6A9"/>
    <w:rsid w:val="ECCA5391"/>
    <w:rsid w:val="ECEE1502"/>
    <w:rsid w:val="ECF77CEE"/>
    <w:rsid w:val="ECFA6C79"/>
    <w:rsid w:val="ECFBEBD9"/>
    <w:rsid w:val="ED787771"/>
    <w:rsid w:val="ED7A9A4B"/>
    <w:rsid w:val="ED97FE4E"/>
    <w:rsid w:val="ED9A1F98"/>
    <w:rsid w:val="EDB3DBE9"/>
    <w:rsid w:val="EDBF8E7B"/>
    <w:rsid w:val="EDD8EFF6"/>
    <w:rsid w:val="EDDF34CC"/>
    <w:rsid w:val="EDE5A010"/>
    <w:rsid w:val="EDE6FB0D"/>
    <w:rsid w:val="EDEF2633"/>
    <w:rsid w:val="EDFB6655"/>
    <w:rsid w:val="EDFF3F76"/>
    <w:rsid w:val="EDFF77BF"/>
    <w:rsid w:val="EDFFF5C8"/>
    <w:rsid w:val="EE1A8E8B"/>
    <w:rsid w:val="EE43D2D3"/>
    <w:rsid w:val="EE518025"/>
    <w:rsid w:val="EE5F738E"/>
    <w:rsid w:val="EE65F5FE"/>
    <w:rsid w:val="EE6C1DD6"/>
    <w:rsid w:val="EE6F43F7"/>
    <w:rsid w:val="EE73D431"/>
    <w:rsid w:val="EE7EA785"/>
    <w:rsid w:val="EE7F7219"/>
    <w:rsid w:val="EE9FC129"/>
    <w:rsid w:val="EEAA2933"/>
    <w:rsid w:val="EECA5150"/>
    <w:rsid w:val="EECACC0D"/>
    <w:rsid w:val="EECF3EB9"/>
    <w:rsid w:val="EED53EF0"/>
    <w:rsid w:val="EED737BD"/>
    <w:rsid w:val="EED7F671"/>
    <w:rsid w:val="EEDB3373"/>
    <w:rsid w:val="EEDC2B6A"/>
    <w:rsid w:val="EEEE3F86"/>
    <w:rsid w:val="EEEFA969"/>
    <w:rsid w:val="EEF5EDEA"/>
    <w:rsid w:val="EEFB2F6D"/>
    <w:rsid w:val="EEFC8AE1"/>
    <w:rsid w:val="EEFF2474"/>
    <w:rsid w:val="EEFFE639"/>
    <w:rsid w:val="EF325132"/>
    <w:rsid w:val="EF3CAABA"/>
    <w:rsid w:val="EF3EDAF5"/>
    <w:rsid w:val="EF476D3A"/>
    <w:rsid w:val="EF4BE7BE"/>
    <w:rsid w:val="EF752115"/>
    <w:rsid w:val="EF7760C5"/>
    <w:rsid w:val="EF77FA04"/>
    <w:rsid w:val="EF7BFB3A"/>
    <w:rsid w:val="EF7CAE01"/>
    <w:rsid w:val="EF7F13C2"/>
    <w:rsid w:val="EF7F2512"/>
    <w:rsid w:val="EF7F6EC8"/>
    <w:rsid w:val="EF879C58"/>
    <w:rsid w:val="EF8F79EC"/>
    <w:rsid w:val="EF9E5A26"/>
    <w:rsid w:val="EFAF845E"/>
    <w:rsid w:val="EFB2B7E8"/>
    <w:rsid w:val="EFB53A88"/>
    <w:rsid w:val="EFB90BEF"/>
    <w:rsid w:val="EFBC7B8A"/>
    <w:rsid w:val="EFBF34C2"/>
    <w:rsid w:val="EFBFA9E7"/>
    <w:rsid w:val="EFBFC5C1"/>
    <w:rsid w:val="EFDB05DB"/>
    <w:rsid w:val="EFDC84AB"/>
    <w:rsid w:val="EFDD656F"/>
    <w:rsid w:val="EFDE5942"/>
    <w:rsid w:val="EFDF1466"/>
    <w:rsid w:val="EFE72084"/>
    <w:rsid w:val="EFE7AF49"/>
    <w:rsid w:val="EFE7B899"/>
    <w:rsid w:val="EFEA37DA"/>
    <w:rsid w:val="EFED19EF"/>
    <w:rsid w:val="EFEDF95F"/>
    <w:rsid w:val="EFEF7DCE"/>
    <w:rsid w:val="EFF26CB6"/>
    <w:rsid w:val="EFF2C099"/>
    <w:rsid w:val="EFF2DB86"/>
    <w:rsid w:val="EFF3777E"/>
    <w:rsid w:val="EFF73958"/>
    <w:rsid w:val="EFF79299"/>
    <w:rsid w:val="EFF7984D"/>
    <w:rsid w:val="EFF7A3BC"/>
    <w:rsid w:val="EFF7C5CD"/>
    <w:rsid w:val="EFFC5C5F"/>
    <w:rsid w:val="EFFD31BF"/>
    <w:rsid w:val="EFFE13F7"/>
    <w:rsid w:val="EFFF37EF"/>
    <w:rsid w:val="EFFF6171"/>
    <w:rsid w:val="EFFF8DE1"/>
    <w:rsid w:val="EFFF9AC5"/>
    <w:rsid w:val="EFFFB79E"/>
    <w:rsid w:val="F0AE0703"/>
    <w:rsid w:val="F19E6C8D"/>
    <w:rsid w:val="F1B7E41E"/>
    <w:rsid w:val="F1BDE3C8"/>
    <w:rsid w:val="F1E7E6F9"/>
    <w:rsid w:val="F1F1BA5C"/>
    <w:rsid w:val="F1F84E8F"/>
    <w:rsid w:val="F1FFB47E"/>
    <w:rsid w:val="F2BEA06C"/>
    <w:rsid w:val="F2EE69D0"/>
    <w:rsid w:val="F3675779"/>
    <w:rsid w:val="F37F3372"/>
    <w:rsid w:val="F37F7F62"/>
    <w:rsid w:val="F39D3436"/>
    <w:rsid w:val="F39F0300"/>
    <w:rsid w:val="F39FBC50"/>
    <w:rsid w:val="F3BB3F52"/>
    <w:rsid w:val="F3BEA5CC"/>
    <w:rsid w:val="F3BEC2CE"/>
    <w:rsid w:val="F3CFB17F"/>
    <w:rsid w:val="F3DDF5BE"/>
    <w:rsid w:val="F3E66185"/>
    <w:rsid w:val="F3EE229D"/>
    <w:rsid w:val="F3FBF64A"/>
    <w:rsid w:val="F3FDF0D9"/>
    <w:rsid w:val="F3FF16BD"/>
    <w:rsid w:val="F3FF22C1"/>
    <w:rsid w:val="F3FF2C27"/>
    <w:rsid w:val="F3FF8E1B"/>
    <w:rsid w:val="F3FF988B"/>
    <w:rsid w:val="F4571E17"/>
    <w:rsid w:val="F45E0519"/>
    <w:rsid w:val="F463406D"/>
    <w:rsid w:val="F46B4C7D"/>
    <w:rsid w:val="F4EF2BDB"/>
    <w:rsid w:val="F4FF69BA"/>
    <w:rsid w:val="F5364971"/>
    <w:rsid w:val="F54F0DFA"/>
    <w:rsid w:val="F5731D53"/>
    <w:rsid w:val="F57D9921"/>
    <w:rsid w:val="F57DFEA2"/>
    <w:rsid w:val="F5970911"/>
    <w:rsid w:val="F59F0E3E"/>
    <w:rsid w:val="F5BB2B13"/>
    <w:rsid w:val="F5BDF116"/>
    <w:rsid w:val="F5CF3A2F"/>
    <w:rsid w:val="F5D531CE"/>
    <w:rsid w:val="F5D7761A"/>
    <w:rsid w:val="F5DEB5E2"/>
    <w:rsid w:val="F5DF6421"/>
    <w:rsid w:val="F5E11418"/>
    <w:rsid w:val="F5EA6A26"/>
    <w:rsid w:val="F5ED9386"/>
    <w:rsid w:val="F5F612FD"/>
    <w:rsid w:val="F5FD32E6"/>
    <w:rsid w:val="F5FDC3CA"/>
    <w:rsid w:val="F5FFAA84"/>
    <w:rsid w:val="F6391DCE"/>
    <w:rsid w:val="F65FAD2E"/>
    <w:rsid w:val="F66777A1"/>
    <w:rsid w:val="F67DF0C0"/>
    <w:rsid w:val="F67F08CD"/>
    <w:rsid w:val="F67F3B6B"/>
    <w:rsid w:val="F67F43D7"/>
    <w:rsid w:val="F67F65FE"/>
    <w:rsid w:val="F69F08A4"/>
    <w:rsid w:val="F6BEE71F"/>
    <w:rsid w:val="F6BF2E53"/>
    <w:rsid w:val="F6D67C7A"/>
    <w:rsid w:val="F6F1F10D"/>
    <w:rsid w:val="F6F562A3"/>
    <w:rsid w:val="F6F7E4A7"/>
    <w:rsid w:val="F6FB44BB"/>
    <w:rsid w:val="F6FEEF9B"/>
    <w:rsid w:val="F6FF5F24"/>
    <w:rsid w:val="F6FFA78D"/>
    <w:rsid w:val="F6FFBD5D"/>
    <w:rsid w:val="F71DC0F2"/>
    <w:rsid w:val="F72D5401"/>
    <w:rsid w:val="F737E880"/>
    <w:rsid w:val="F76AD786"/>
    <w:rsid w:val="F76B9562"/>
    <w:rsid w:val="F76F9D9B"/>
    <w:rsid w:val="F776A295"/>
    <w:rsid w:val="F777F071"/>
    <w:rsid w:val="F77D8CB1"/>
    <w:rsid w:val="F77EBF8A"/>
    <w:rsid w:val="F77F034F"/>
    <w:rsid w:val="F77FD048"/>
    <w:rsid w:val="F78BD77F"/>
    <w:rsid w:val="F78FB455"/>
    <w:rsid w:val="F7A5EBD0"/>
    <w:rsid w:val="F7A6BB0D"/>
    <w:rsid w:val="F7ADE560"/>
    <w:rsid w:val="F7AFCBE6"/>
    <w:rsid w:val="F7B4E82F"/>
    <w:rsid w:val="F7B77B50"/>
    <w:rsid w:val="F7BED444"/>
    <w:rsid w:val="F7BF1077"/>
    <w:rsid w:val="F7BF9AF1"/>
    <w:rsid w:val="F7C3E014"/>
    <w:rsid w:val="F7C72142"/>
    <w:rsid w:val="F7C73E99"/>
    <w:rsid w:val="F7C784CC"/>
    <w:rsid w:val="F7CAC7D8"/>
    <w:rsid w:val="F7CF19E3"/>
    <w:rsid w:val="F7DA95D6"/>
    <w:rsid w:val="F7DB12DD"/>
    <w:rsid w:val="F7DDB76E"/>
    <w:rsid w:val="F7DF8062"/>
    <w:rsid w:val="F7E6C05B"/>
    <w:rsid w:val="F7ED9DF4"/>
    <w:rsid w:val="F7EF0462"/>
    <w:rsid w:val="F7F18BBB"/>
    <w:rsid w:val="F7F52393"/>
    <w:rsid w:val="F7F65C79"/>
    <w:rsid w:val="F7F67B61"/>
    <w:rsid w:val="F7F687BC"/>
    <w:rsid w:val="F7F9DFB9"/>
    <w:rsid w:val="F7FAA60A"/>
    <w:rsid w:val="F7FB5AD5"/>
    <w:rsid w:val="F7FBF2F4"/>
    <w:rsid w:val="F7FEAA3A"/>
    <w:rsid w:val="F7FF7B57"/>
    <w:rsid w:val="F7FF9B50"/>
    <w:rsid w:val="F7FFBEC8"/>
    <w:rsid w:val="F7FFD787"/>
    <w:rsid w:val="F84F15F8"/>
    <w:rsid w:val="F87E77AC"/>
    <w:rsid w:val="F87FDB7D"/>
    <w:rsid w:val="F8BB562E"/>
    <w:rsid w:val="F8BFA44B"/>
    <w:rsid w:val="F8F83037"/>
    <w:rsid w:val="F942F6E1"/>
    <w:rsid w:val="F96F798C"/>
    <w:rsid w:val="F96FC77F"/>
    <w:rsid w:val="F977F174"/>
    <w:rsid w:val="F97C3EA3"/>
    <w:rsid w:val="F97F4C85"/>
    <w:rsid w:val="F98BCD0F"/>
    <w:rsid w:val="F9A64885"/>
    <w:rsid w:val="F9AFFB15"/>
    <w:rsid w:val="F9C7430F"/>
    <w:rsid w:val="F9C7D699"/>
    <w:rsid w:val="F9CE03D7"/>
    <w:rsid w:val="F9DBACB3"/>
    <w:rsid w:val="F9DBC391"/>
    <w:rsid w:val="F9F3932F"/>
    <w:rsid w:val="F9F69C84"/>
    <w:rsid w:val="F9FE222F"/>
    <w:rsid w:val="F9FE8821"/>
    <w:rsid w:val="F9FEBD3F"/>
    <w:rsid w:val="F9FF8F08"/>
    <w:rsid w:val="F9FFB518"/>
    <w:rsid w:val="FA44E5B5"/>
    <w:rsid w:val="FA5AFE33"/>
    <w:rsid w:val="FA6F1561"/>
    <w:rsid w:val="FA761939"/>
    <w:rsid w:val="FA7E795B"/>
    <w:rsid w:val="FA7F0767"/>
    <w:rsid w:val="FA9E42E9"/>
    <w:rsid w:val="FA9FAF8F"/>
    <w:rsid w:val="FABF1F5B"/>
    <w:rsid w:val="FACA4074"/>
    <w:rsid w:val="FADBF2A5"/>
    <w:rsid w:val="FAEF01D9"/>
    <w:rsid w:val="FAEF249E"/>
    <w:rsid w:val="FAF50FDA"/>
    <w:rsid w:val="FAF750E3"/>
    <w:rsid w:val="FAF75D09"/>
    <w:rsid w:val="FAFE1B97"/>
    <w:rsid w:val="FAFFA453"/>
    <w:rsid w:val="FB116305"/>
    <w:rsid w:val="FB374C3D"/>
    <w:rsid w:val="FB3E8411"/>
    <w:rsid w:val="FB3FDE41"/>
    <w:rsid w:val="FB428DDA"/>
    <w:rsid w:val="FB4F7E16"/>
    <w:rsid w:val="FB5EDDB2"/>
    <w:rsid w:val="FB5FEAEB"/>
    <w:rsid w:val="FB773EF7"/>
    <w:rsid w:val="FB7BA1AB"/>
    <w:rsid w:val="FB7EBFAE"/>
    <w:rsid w:val="FB7FA616"/>
    <w:rsid w:val="FB916215"/>
    <w:rsid w:val="FB9F01EA"/>
    <w:rsid w:val="FBAF4D69"/>
    <w:rsid w:val="FBB33134"/>
    <w:rsid w:val="FBB730C7"/>
    <w:rsid w:val="FBBBFA24"/>
    <w:rsid w:val="FBBCB6B5"/>
    <w:rsid w:val="FBBF6F23"/>
    <w:rsid w:val="FBBF9A62"/>
    <w:rsid w:val="FBC3A0D5"/>
    <w:rsid w:val="FBC73152"/>
    <w:rsid w:val="FBC7B44F"/>
    <w:rsid w:val="FBCF2DCC"/>
    <w:rsid w:val="FBDFD830"/>
    <w:rsid w:val="FBEE3F13"/>
    <w:rsid w:val="FBEEA1AD"/>
    <w:rsid w:val="FBEF24A5"/>
    <w:rsid w:val="FBEF4B04"/>
    <w:rsid w:val="FBEF93AB"/>
    <w:rsid w:val="FBEFC58C"/>
    <w:rsid w:val="FBF55BC5"/>
    <w:rsid w:val="FBF57EFB"/>
    <w:rsid w:val="FBF5C2FD"/>
    <w:rsid w:val="FBF729C9"/>
    <w:rsid w:val="FBFD9B63"/>
    <w:rsid w:val="FBFDF900"/>
    <w:rsid w:val="FBFE1101"/>
    <w:rsid w:val="FBFE49A6"/>
    <w:rsid w:val="FBFE730D"/>
    <w:rsid w:val="FBFE7DED"/>
    <w:rsid w:val="FBFF1DFA"/>
    <w:rsid w:val="FBFF4986"/>
    <w:rsid w:val="FBFF73D6"/>
    <w:rsid w:val="FBFF8074"/>
    <w:rsid w:val="FC3D99E6"/>
    <w:rsid w:val="FC4FD200"/>
    <w:rsid w:val="FC64F7B0"/>
    <w:rsid w:val="FC6B5445"/>
    <w:rsid w:val="FC6D393E"/>
    <w:rsid w:val="FC7EA898"/>
    <w:rsid w:val="FC7F90C6"/>
    <w:rsid w:val="FC993DDB"/>
    <w:rsid w:val="FCB7325F"/>
    <w:rsid w:val="FCB7589B"/>
    <w:rsid w:val="FCBF1853"/>
    <w:rsid w:val="FCD3F750"/>
    <w:rsid w:val="FCEC6641"/>
    <w:rsid w:val="FCF7228B"/>
    <w:rsid w:val="FCF74195"/>
    <w:rsid w:val="FCF76073"/>
    <w:rsid w:val="FD1BECFA"/>
    <w:rsid w:val="FD1E07DE"/>
    <w:rsid w:val="FD1FD72A"/>
    <w:rsid w:val="FD5F1D82"/>
    <w:rsid w:val="FD653B20"/>
    <w:rsid w:val="FD6BC29E"/>
    <w:rsid w:val="FD6BED50"/>
    <w:rsid w:val="FD6FD61C"/>
    <w:rsid w:val="FD73A696"/>
    <w:rsid w:val="FD77DFD3"/>
    <w:rsid w:val="FD7F6081"/>
    <w:rsid w:val="FD7F6E8D"/>
    <w:rsid w:val="FD7F70BF"/>
    <w:rsid w:val="FD7F8C5B"/>
    <w:rsid w:val="FD89D46A"/>
    <w:rsid w:val="FD9F61F2"/>
    <w:rsid w:val="FDAFFCB2"/>
    <w:rsid w:val="FDB835E7"/>
    <w:rsid w:val="FDBD13AC"/>
    <w:rsid w:val="FDBD3EC7"/>
    <w:rsid w:val="FDBF946C"/>
    <w:rsid w:val="FDC71614"/>
    <w:rsid w:val="FDC766AE"/>
    <w:rsid w:val="FDCFA86E"/>
    <w:rsid w:val="FDD40834"/>
    <w:rsid w:val="FDDE91C7"/>
    <w:rsid w:val="FDDF2422"/>
    <w:rsid w:val="FDE7A90E"/>
    <w:rsid w:val="FDED31A1"/>
    <w:rsid w:val="FDEF0980"/>
    <w:rsid w:val="FDF15A2F"/>
    <w:rsid w:val="FDF38B30"/>
    <w:rsid w:val="FDF655A8"/>
    <w:rsid w:val="FDFB9C30"/>
    <w:rsid w:val="FDFBD0F6"/>
    <w:rsid w:val="FDFD06C5"/>
    <w:rsid w:val="FDFD3A97"/>
    <w:rsid w:val="FDFD7A1E"/>
    <w:rsid w:val="FDFE22C7"/>
    <w:rsid w:val="FDFE539C"/>
    <w:rsid w:val="FDFEB864"/>
    <w:rsid w:val="FDFEECCE"/>
    <w:rsid w:val="FDFF00DE"/>
    <w:rsid w:val="FDFF0A70"/>
    <w:rsid w:val="FDFF299C"/>
    <w:rsid w:val="FDFF8EAF"/>
    <w:rsid w:val="FDFFB646"/>
    <w:rsid w:val="FDFFDDF6"/>
    <w:rsid w:val="FE3EC5B1"/>
    <w:rsid w:val="FE4F8A1E"/>
    <w:rsid w:val="FE5750F6"/>
    <w:rsid w:val="FE6E8008"/>
    <w:rsid w:val="FE6F00A6"/>
    <w:rsid w:val="FE76E44D"/>
    <w:rsid w:val="FE772492"/>
    <w:rsid w:val="FE7C1089"/>
    <w:rsid w:val="FE7EEE36"/>
    <w:rsid w:val="FE7FDAD0"/>
    <w:rsid w:val="FE9CD1FA"/>
    <w:rsid w:val="FEAB55C3"/>
    <w:rsid w:val="FEADE117"/>
    <w:rsid w:val="FEB32747"/>
    <w:rsid w:val="FEB5C89B"/>
    <w:rsid w:val="FEB7D017"/>
    <w:rsid w:val="FEBC856F"/>
    <w:rsid w:val="FEBE30AA"/>
    <w:rsid w:val="FEBE37D2"/>
    <w:rsid w:val="FEBFF8EC"/>
    <w:rsid w:val="FECB96AF"/>
    <w:rsid w:val="FED58564"/>
    <w:rsid w:val="FED66087"/>
    <w:rsid w:val="FED97FFD"/>
    <w:rsid w:val="FEDFA8D2"/>
    <w:rsid w:val="FEDFE782"/>
    <w:rsid w:val="FEEBDCBD"/>
    <w:rsid w:val="FEEBFC93"/>
    <w:rsid w:val="FEED15CF"/>
    <w:rsid w:val="FEED21EB"/>
    <w:rsid w:val="FEEED78B"/>
    <w:rsid w:val="FEEF0208"/>
    <w:rsid w:val="FEEFBD19"/>
    <w:rsid w:val="FEEFC4D2"/>
    <w:rsid w:val="FEEFD590"/>
    <w:rsid w:val="FEF62D4C"/>
    <w:rsid w:val="FEF7100D"/>
    <w:rsid w:val="FEF72099"/>
    <w:rsid w:val="FEF7B821"/>
    <w:rsid w:val="FEF7E998"/>
    <w:rsid w:val="FEFCA58D"/>
    <w:rsid w:val="FEFD9B89"/>
    <w:rsid w:val="FEFF075D"/>
    <w:rsid w:val="FEFF5A6C"/>
    <w:rsid w:val="FEFF5F89"/>
    <w:rsid w:val="FEFF8010"/>
    <w:rsid w:val="FEFF9132"/>
    <w:rsid w:val="FEFFB51F"/>
    <w:rsid w:val="FEFFC117"/>
    <w:rsid w:val="FEFFC6BA"/>
    <w:rsid w:val="FEFFC91F"/>
    <w:rsid w:val="FEFFF1DC"/>
    <w:rsid w:val="FEFFF4AC"/>
    <w:rsid w:val="FF10C59C"/>
    <w:rsid w:val="FF17B50F"/>
    <w:rsid w:val="FF1D1E0E"/>
    <w:rsid w:val="FF2E2A80"/>
    <w:rsid w:val="FF2FEA5D"/>
    <w:rsid w:val="FF35165E"/>
    <w:rsid w:val="FF3C901A"/>
    <w:rsid w:val="FF3F17C2"/>
    <w:rsid w:val="FF3F59A4"/>
    <w:rsid w:val="FF5592DA"/>
    <w:rsid w:val="FF5EE4D5"/>
    <w:rsid w:val="FF5F845A"/>
    <w:rsid w:val="FF5F8C44"/>
    <w:rsid w:val="FF6326A5"/>
    <w:rsid w:val="FF67003B"/>
    <w:rsid w:val="FF67962A"/>
    <w:rsid w:val="FF6D55CA"/>
    <w:rsid w:val="FF6DCCFD"/>
    <w:rsid w:val="FF6E9872"/>
    <w:rsid w:val="FF6EDDD1"/>
    <w:rsid w:val="FF732303"/>
    <w:rsid w:val="FF759238"/>
    <w:rsid w:val="FF798D4D"/>
    <w:rsid w:val="FF7AF946"/>
    <w:rsid w:val="FF7C9E67"/>
    <w:rsid w:val="FF7CBFD5"/>
    <w:rsid w:val="FF7D30B1"/>
    <w:rsid w:val="FF7DCCB7"/>
    <w:rsid w:val="FF7ECA76"/>
    <w:rsid w:val="FF7F713C"/>
    <w:rsid w:val="FF7F9721"/>
    <w:rsid w:val="FF7FD4A8"/>
    <w:rsid w:val="FF966DC2"/>
    <w:rsid w:val="FF993FC0"/>
    <w:rsid w:val="FF9C23BA"/>
    <w:rsid w:val="FF9E21AB"/>
    <w:rsid w:val="FF9F1C03"/>
    <w:rsid w:val="FF9F1E12"/>
    <w:rsid w:val="FF9FD0A9"/>
    <w:rsid w:val="FF9FF44A"/>
    <w:rsid w:val="FFA20ADF"/>
    <w:rsid w:val="FFA4AAB4"/>
    <w:rsid w:val="FFABFCF2"/>
    <w:rsid w:val="FFAFF1C3"/>
    <w:rsid w:val="FFB594B9"/>
    <w:rsid w:val="FFB60773"/>
    <w:rsid w:val="FFB68D07"/>
    <w:rsid w:val="FFB7467A"/>
    <w:rsid w:val="FFB8C65F"/>
    <w:rsid w:val="FFBB3A30"/>
    <w:rsid w:val="FFBC2A97"/>
    <w:rsid w:val="FFBDEEFE"/>
    <w:rsid w:val="FFBF2233"/>
    <w:rsid w:val="FFBF29AB"/>
    <w:rsid w:val="FFBF7F23"/>
    <w:rsid w:val="FFBFB378"/>
    <w:rsid w:val="FFBFC379"/>
    <w:rsid w:val="FFCB68F2"/>
    <w:rsid w:val="FFD223CD"/>
    <w:rsid w:val="FFD26C1C"/>
    <w:rsid w:val="FFD36D42"/>
    <w:rsid w:val="FFD54914"/>
    <w:rsid w:val="FFD5A669"/>
    <w:rsid w:val="FFD6B7FD"/>
    <w:rsid w:val="FFD713FA"/>
    <w:rsid w:val="FFD7A3E3"/>
    <w:rsid w:val="FFD7B933"/>
    <w:rsid w:val="FFD95A96"/>
    <w:rsid w:val="FFDA3044"/>
    <w:rsid w:val="FFDA7401"/>
    <w:rsid w:val="FFDB245C"/>
    <w:rsid w:val="FFDB3E42"/>
    <w:rsid w:val="FFDB470E"/>
    <w:rsid w:val="FFDB925C"/>
    <w:rsid w:val="FFDBC478"/>
    <w:rsid w:val="FFDBEEA1"/>
    <w:rsid w:val="FFDD77EC"/>
    <w:rsid w:val="FFDDEA4D"/>
    <w:rsid w:val="FFDE48CD"/>
    <w:rsid w:val="FFDE8DAF"/>
    <w:rsid w:val="FFDF163B"/>
    <w:rsid w:val="FFDF30BF"/>
    <w:rsid w:val="FFDF4CB9"/>
    <w:rsid w:val="FFDF53E4"/>
    <w:rsid w:val="FFDF8584"/>
    <w:rsid w:val="FFDFC9EB"/>
    <w:rsid w:val="FFDFD77B"/>
    <w:rsid w:val="FFE1C5A2"/>
    <w:rsid w:val="FFE33CA4"/>
    <w:rsid w:val="FFE65D82"/>
    <w:rsid w:val="FFE9B8A9"/>
    <w:rsid w:val="FFE9BF26"/>
    <w:rsid w:val="FFED4919"/>
    <w:rsid w:val="FFEE4F21"/>
    <w:rsid w:val="FFEEBE1E"/>
    <w:rsid w:val="FFEF175E"/>
    <w:rsid w:val="FFEF29EC"/>
    <w:rsid w:val="FFEF4226"/>
    <w:rsid w:val="FFEFBB7A"/>
    <w:rsid w:val="FFF16437"/>
    <w:rsid w:val="FFF1DE16"/>
    <w:rsid w:val="FFF30675"/>
    <w:rsid w:val="FFF31C3E"/>
    <w:rsid w:val="FFF38316"/>
    <w:rsid w:val="FFF5238B"/>
    <w:rsid w:val="FFF53C4B"/>
    <w:rsid w:val="FFF57B10"/>
    <w:rsid w:val="FFF71418"/>
    <w:rsid w:val="FFF74951"/>
    <w:rsid w:val="FFF7814C"/>
    <w:rsid w:val="FFF781D5"/>
    <w:rsid w:val="FFF7A472"/>
    <w:rsid w:val="FFF7CE2B"/>
    <w:rsid w:val="FFF7E815"/>
    <w:rsid w:val="FFF96C3A"/>
    <w:rsid w:val="FFFA6227"/>
    <w:rsid w:val="FFFA75EB"/>
    <w:rsid w:val="FFFB0101"/>
    <w:rsid w:val="FFFB14EC"/>
    <w:rsid w:val="FFFB8F4A"/>
    <w:rsid w:val="FFFC4EAE"/>
    <w:rsid w:val="FFFD9228"/>
    <w:rsid w:val="FFFD9366"/>
    <w:rsid w:val="FFFDD2A0"/>
    <w:rsid w:val="FFFDE044"/>
    <w:rsid w:val="FFFE29E9"/>
    <w:rsid w:val="FFFE5586"/>
    <w:rsid w:val="FFFE6446"/>
    <w:rsid w:val="FFFF157E"/>
    <w:rsid w:val="FFFF1C78"/>
    <w:rsid w:val="FFFF263C"/>
    <w:rsid w:val="FFFF304E"/>
    <w:rsid w:val="FFFF3D5F"/>
    <w:rsid w:val="FFFF5395"/>
    <w:rsid w:val="FFFF69C1"/>
    <w:rsid w:val="FFFF6E1C"/>
    <w:rsid w:val="FFFF7827"/>
    <w:rsid w:val="FFFF7AFC"/>
    <w:rsid w:val="FFFF7B60"/>
    <w:rsid w:val="FFFF94DD"/>
    <w:rsid w:val="FFFFB4B8"/>
    <w:rsid w:val="FFFFEA7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qFormat="1" w:unhideWhenUsed="0" w:uiPriority="0" w:semiHidden="0"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40"/>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41"/>
    <w:unhideWhenUsed/>
    <w:qFormat/>
    <w:uiPriority w:val="9"/>
    <w:pPr>
      <w:keepNext/>
      <w:keepLines/>
      <w:spacing w:before="260" w:after="260"/>
      <w:outlineLvl w:val="1"/>
    </w:pPr>
    <w:rPr>
      <w:rFonts w:ascii="黑体" w:hAnsi="黑体" w:eastAsia="黑体" w:cstheme="majorBidi"/>
      <w:b/>
      <w:bCs/>
      <w:szCs w:val="28"/>
    </w:rPr>
  </w:style>
  <w:style w:type="paragraph" w:styleId="4">
    <w:name w:val="heading 3"/>
    <w:basedOn w:val="1"/>
    <w:next w:val="1"/>
    <w:link w:val="42"/>
    <w:unhideWhenUsed/>
    <w:qFormat/>
    <w:uiPriority w:val="9"/>
    <w:pPr>
      <w:keepNext/>
      <w:keepLines/>
      <w:spacing w:before="260" w:after="260"/>
      <w:outlineLvl w:val="2"/>
    </w:pPr>
    <w:rPr>
      <w:rFonts w:ascii="Times New Roman" w:hAnsi="Times New Roman" w:eastAsia="黑体"/>
      <w:b/>
      <w:bCs/>
      <w:szCs w:val="24"/>
    </w:rPr>
  </w:style>
  <w:style w:type="paragraph" w:styleId="5">
    <w:name w:val="heading 4"/>
    <w:basedOn w:val="1"/>
    <w:next w:val="1"/>
    <w:link w:val="4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9">
    <w:name w:val="Default Paragraph Font"/>
    <w:unhideWhenUsed/>
    <w:qFormat/>
    <w:uiPriority w:val="1"/>
  </w:style>
  <w:style w:type="table" w:default="1" w:styleId="36">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55"/>
    <w:unhideWhenUsed/>
    <w:qFormat/>
    <w:uiPriority w:val="99"/>
    <w:rPr>
      <w:b/>
      <w:bCs/>
    </w:rPr>
  </w:style>
  <w:style w:type="paragraph" w:styleId="7">
    <w:name w:val="annotation text"/>
    <w:basedOn w:val="1"/>
    <w:link w:val="54"/>
    <w:unhideWhenUsed/>
    <w:qFormat/>
    <w:uiPriority w:val="99"/>
    <w:pPr>
      <w:jc w:val="left"/>
    </w:pPr>
  </w:style>
  <w:style w:type="paragraph" w:styleId="8">
    <w:name w:val="toc 7"/>
    <w:basedOn w:val="1"/>
    <w:next w:val="1"/>
    <w:unhideWhenUsed/>
    <w:qFormat/>
    <w:uiPriority w:val="39"/>
    <w:pPr>
      <w:ind w:left="2520" w:leftChars="1200"/>
    </w:pPr>
  </w:style>
  <w:style w:type="paragraph" w:styleId="9">
    <w:name w:val="Normal Indent"/>
    <w:basedOn w:val="1"/>
    <w:qFormat/>
    <w:uiPriority w:val="0"/>
    <w:pPr>
      <w:adjustRightInd w:val="0"/>
      <w:snapToGrid w:val="0"/>
      <w:spacing w:before="60" w:after="60" w:line="300" w:lineRule="auto"/>
      <w:ind w:firstLine="420"/>
    </w:pPr>
    <w:rPr>
      <w:rFonts w:ascii="Times New Roman" w:hAnsi="Times New Roman" w:eastAsia="宋体" w:cs="Times New Roman"/>
      <w:snapToGrid w:val="0"/>
      <w:kern w:val="0"/>
      <w:sz w:val="28"/>
      <w:szCs w:val="21"/>
    </w:rPr>
  </w:style>
  <w:style w:type="paragraph" w:styleId="10">
    <w:name w:val="Body Text"/>
    <w:basedOn w:val="1"/>
    <w:link w:val="58"/>
    <w:qFormat/>
    <w:uiPriority w:val="0"/>
    <w:pPr>
      <w:jc w:val="center"/>
    </w:pPr>
    <w:rPr>
      <w:rFonts w:ascii="Times New Roman" w:hAnsi="Times New Roman" w:eastAsia="宋体" w:cs="Times New Roman"/>
      <w:b/>
      <w:sz w:val="28"/>
      <w:szCs w:val="20"/>
    </w:rPr>
  </w:style>
  <w:style w:type="paragraph" w:styleId="11">
    <w:name w:val="toc 5"/>
    <w:basedOn w:val="1"/>
    <w:next w:val="1"/>
    <w:unhideWhenUsed/>
    <w:uiPriority w:val="39"/>
    <w:pPr>
      <w:ind w:left="1680" w:leftChars="800"/>
    </w:pPr>
  </w:style>
  <w:style w:type="paragraph" w:styleId="12">
    <w:name w:val="toc 3"/>
    <w:basedOn w:val="1"/>
    <w:next w:val="1"/>
    <w:unhideWhenUsed/>
    <w:qFormat/>
    <w:uiPriority w:val="39"/>
    <w:pPr>
      <w:ind w:left="840" w:leftChars="400"/>
    </w:pPr>
  </w:style>
  <w:style w:type="paragraph" w:styleId="13">
    <w:name w:val="toc 8"/>
    <w:basedOn w:val="1"/>
    <w:next w:val="1"/>
    <w:unhideWhenUsed/>
    <w:uiPriority w:val="39"/>
    <w:pPr>
      <w:ind w:left="2940" w:leftChars="1400"/>
    </w:pPr>
  </w:style>
  <w:style w:type="paragraph" w:styleId="14">
    <w:name w:val="Body Text Indent 2"/>
    <w:basedOn w:val="1"/>
    <w:link w:val="59"/>
    <w:unhideWhenUsed/>
    <w:qFormat/>
    <w:uiPriority w:val="99"/>
    <w:pPr>
      <w:spacing w:after="120" w:line="480" w:lineRule="auto"/>
      <w:ind w:left="420" w:leftChars="200"/>
    </w:pPr>
  </w:style>
  <w:style w:type="paragraph" w:styleId="15">
    <w:name w:val="endnote text"/>
    <w:basedOn w:val="1"/>
    <w:link w:val="51"/>
    <w:unhideWhenUsed/>
    <w:qFormat/>
    <w:uiPriority w:val="99"/>
    <w:pPr>
      <w:snapToGrid w:val="0"/>
      <w:jc w:val="left"/>
    </w:pPr>
  </w:style>
  <w:style w:type="paragraph" w:styleId="16">
    <w:name w:val="Balloon Text"/>
    <w:basedOn w:val="1"/>
    <w:link w:val="49"/>
    <w:unhideWhenUsed/>
    <w:qFormat/>
    <w:uiPriority w:val="99"/>
    <w:rPr>
      <w:sz w:val="16"/>
      <w:szCs w:val="16"/>
    </w:rPr>
  </w:style>
  <w:style w:type="paragraph" w:styleId="17">
    <w:name w:val="footer"/>
    <w:basedOn w:val="1"/>
    <w:link w:val="52"/>
    <w:unhideWhenUsed/>
    <w:qFormat/>
    <w:uiPriority w:val="99"/>
    <w:pPr>
      <w:tabs>
        <w:tab w:val="center" w:pos="4153"/>
        <w:tab w:val="right" w:pos="8306"/>
      </w:tabs>
      <w:snapToGrid w:val="0"/>
      <w:jc w:val="left"/>
    </w:pPr>
    <w:rPr>
      <w:sz w:val="18"/>
      <w:szCs w:val="18"/>
    </w:rPr>
  </w:style>
  <w:style w:type="paragraph" w:styleId="18">
    <w:name w:val="header"/>
    <w:basedOn w:val="1"/>
    <w:link w:val="60"/>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style>
  <w:style w:type="paragraph" w:styleId="20">
    <w:name w:val="toc 4"/>
    <w:basedOn w:val="1"/>
    <w:next w:val="1"/>
    <w:unhideWhenUsed/>
    <w:qFormat/>
    <w:uiPriority w:val="39"/>
    <w:pPr>
      <w:ind w:left="1260" w:leftChars="600"/>
    </w:pPr>
  </w:style>
  <w:style w:type="paragraph" w:styleId="21">
    <w:name w:val="Subtitle"/>
    <w:basedOn w:val="1"/>
    <w:next w:val="1"/>
    <w:link w:val="56"/>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22">
    <w:name w:val="footnote text"/>
    <w:basedOn w:val="1"/>
    <w:link w:val="61"/>
    <w:unhideWhenUsed/>
    <w:qFormat/>
    <w:uiPriority w:val="99"/>
    <w:pPr>
      <w:snapToGrid w:val="0"/>
      <w:jc w:val="left"/>
    </w:pPr>
    <w:rPr>
      <w:sz w:val="18"/>
      <w:szCs w:val="18"/>
    </w:rPr>
  </w:style>
  <w:style w:type="paragraph" w:styleId="23">
    <w:name w:val="toc 6"/>
    <w:basedOn w:val="1"/>
    <w:next w:val="1"/>
    <w:unhideWhenUsed/>
    <w:qFormat/>
    <w:uiPriority w:val="39"/>
    <w:pPr>
      <w:ind w:left="2100" w:leftChars="1000"/>
    </w:pPr>
  </w:style>
  <w:style w:type="paragraph" w:styleId="24">
    <w:name w:val="toc 2"/>
    <w:basedOn w:val="1"/>
    <w:next w:val="1"/>
    <w:unhideWhenUsed/>
    <w:qFormat/>
    <w:uiPriority w:val="39"/>
    <w:pPr>
      <w:ind w:left="420" w:leftChars="200"/>
    </w:pPr>
  </w:style>
  <w:style w:type="paragraph" w:styleId="25">
    <w:name w:val="toc 9"/>
    <w:basedOn w:val="1"/>
    <w:next w:val="1"/>
    <w:unhideWhenUsed/>
    <w:qFormat/>
    <w:uiPriority w:val="39"/>
    <w:pPr>
      <w:ind w:left="3360" w:leftChars="1600"/>
    </w:pPr>
  </w:style>
  <w:style w:type="paragraph" w:styleId="26">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paragraph" w:styleId="28">
    <w:name w:val="Title"/>
    <w:basedOn w:val="1"/>
    <w:next w:val="1"/>
    <w:link w:val="38"/>
    <w:qFormat/>
    <w:uiPriority w:val="0"/>
    <w:pPr>
      <w:spacing w:before="240" w:after="60"/>
      <w:jc w:val="center"/>
      <w:outlineLvl w:val="0"/>
    </w:pPr>
    <w:rPr>
      <w:rFonts w:eastAsia="宋体" w:asciiTheme="majorHAnsi" w:hAnsiTheme="majorHAnsi" w:cstheme="majorBidi"/>
      <w:b/>
      <w:bCs/>
      <w:sz w:val="32"/>
      <w:szCs w:val="32"/>
    </w:rPr>
  </w:style>
  <w:style w:type="character" w:styleId="30">
    <w:name w:val="Strong"/>
    <w:basedOn w:val="29"/>
    <w:qFormat/>
    <w:uiPriority w:val="22"/>
    <w:rPr>
      <w:b/>
      <w:bCs/>
    </w:rPr>
  </w:style>
  <w:style w:type="character" w:styleId="31">
    <w:name w:val="endnote reference"/>
    <w:basedOn w:val="29"/>
    <w:unhideWhenUsed/>
    <w:uiPriority w:val="99"/>
    <w:rPr>
      <w:vertAlign w:val="superscript"/>
    </w:rPr>
  </w:style>
  <w:style w:type="character" w:styleId="32">
    <w:name w:val="FollowedHyperlink"/>
    <w:basedOn w:val="29"/>
    <w:unhideWhenUsed/>
    <w:qFormat/>
    <w:uiPriority w:val="99"/>
    <w:rPr>
      <w:color w:val="954F72" w:themeColor="followedHyperlink"/>
      <w:u w:val="single"/>
      <w14:textFill>
        <w14:solidFill>
          <w14:schemeClr w14:val="folHlink"/>
        </w14:solidFill>
      </w14:textFill>
    </w:rPr>
  </w:style>
  <w:style w:type="character" w:styleId="33">
    <w:name w:val="Hyperlink"/>
    <w:basedOn w:val="29"/>
    <w:unhideWhenUsed/>
    <w:qFormat/>
    <w:uiPriority w:val="99"/>
    <w:rPr>
      <w:color w:val="0563C1" w:themeColor="hyperlink"/>
      <w:u w:val="single"/>
      <w14:textFill>
        <w14:solidFill>
          <w14:schemeClr w14:val="hlink"/>
        </w14:solidFill>
      </w14:textFill>
    </w:rPr>
  </w:style>
  <w:style w:type="character" w:styleId="34">
    <w:name w:val="annotation reference"/>
    <w:basedOn w:val="29"/>
    <w:unhideWhenUsed/>
    <w:qFormat/>
    <w:uiPriority w:val="99"/>
    <w:rPr>
      <w:sz w:val="21"/>
      <w:szCs w:val="21"/>
    </w:rPr>
  </w:style>
  <w:style w:type="character" w:styleId="35">
    <w:name w:val="footnote reference"/>
    <w:basedOn w:val="29"/>
    <w:unhideWhenUsed/>
    <w:qFormat/>
    <w:uiPriority w:val="99"/>
    <w:rPr>
      <w:vertAlign w:val="superscript"/>
    </w:rPr>
  </w:style>
  <w:style w:type="table" w:styleId="37">
    <w:name w:val="Table Grid"/>
    <w:basedOn w:val="3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8">
    <w:name w:val="标题 Char"/>
    <w:basedOn w:val="29"/>
    <w:link w:val="28"/>
    <w:qFormat/>
    <w:uiPriority w:val="0"/>
    <w:rPr>
      <w:rFonts w:eastAsia="宋体" w:asciiTheme="majorHAnsi" w:hAnsiTheme="majorHAnsi" w:cstheme="majorBidi"/>
      <w:b/>
      <w:bCs/>
      <w:sz w:val="32"/>
      <w:szCs w:val="32"/>
    </w:rPr>
  </w:style>
  <w:style w:type="paragraph" w:customStyle="1" w:styleId="39">
    <w:name w:val="列出段落1"/>
    <w:basedOn w:val="1"/>
    <w:qFormat/>
    <w:uiPriority w:val="99"/>
    <w:pPr>
      <w:ind w:firstLine="420" w:firstLineChars="200"/>
    </w:pPr>
  </w:style>
  <w:style w:type="character" w:customStyle="1" w:styleId="40">
    <w:name w:val="标题 1 Char"/>
    <w:basedOn w:val="29"/>
    <w:link w:val="2"/>
    <w:qFormat/>
    <w:uiPriority w:val="9"/>
    <w:rPr>
      <w:rFonts w:eastAsia="黑体"/>
      <w:b/>
      <w:bCs/>
      <w:kern w:val="44"/>
      <w:sz w:val="32"/>
      <w:szCs w:val="44"/>
    </w:rPr>
  </w:style>
  <w:style w:type="character" w:customStyle="1" w:styleId="41">
    <w:name w:val="标题 2 Char"/>
    <w:basedOn w:val="29"/>
    <w:link w:val="3"/>
    <w:qFormat/>
    <w:uiPriority w:val="9"/>
    <w:rPr>
      <w:rFonts w:ascii="黑体" w:hAnsi="黑体" w:eastAsia="黑体" w:cstheme="majorBidi"/>
      <w:b/>
      <w:bCs/>
      <w:sz w:val="24"/>
      <w:szCs w:val="28"/>
    </w:rPr>
  </w:style>
  <w:style w:type="character" w:customStyle="1" w:styleId="42">
    <w:name w:val="标题 3 Char"/>
    <w:basedOn w:val="29"/>
    <w:link w:val="4"/>
    <w:qFormat/>
    <w:uiPriority w:val="9"/>
    <w:rPr>
      <w:rFonts w:ascii="Times New Roman" w:hAnsi="Times New Roman" w:eastAsia="黑体"/>
      <w:b/>
      <w:bCs/>
      <w:sz w:val="24"/>
      <w:szCs w:val="24"/>
    </w:rPr>
  </w:style>
  <w:style w:type="character" w:customStyle="1" w:styleId="43">
    <w:name w:val="atn"/>
    <w:basedOn w:val="29"/>
    <w:qFormat/>
    <w:uiPriority w:val="0"/>
  </w:style>
  <w:style w:type="character" w:customStyle="1" w:styleId="44">
    <w:name w:val="long_text"/>
    <w:basedOn w:val="29"/>
    <w:qFormat/>
    <w:uiPriority w:val="0"/>
  </w:style>
  <w:style w:type="character" w:customStyle="1" w:styleId="45">
    <w:name w:val="alt-edited1"/>
    <w:basedOn w:val="29"/>
    <w:qFormat/>
    <w:uiPriority w:val="0"/>
    <w:rPr>
      <w:color w:val="4D90F0"/>
    </w:rPr>
  </w:style>
  <w:style w:type="character" w:customStyle="1" w:styleId="46">
    <w:name w:val="nslog:1022"/>
    <w:basedOn w:val="29"/>
    <w:qFormat/>
    <w:uiPriority w:val="0"/>
  </w:style>
  <w:style w:type="character" w:customStyle="1" w:styleId="47">
    <w:name w:val="标题 4 Char"/>
    <w:basedOn w:val="29"/>
    <w:link w:val="5"/>
    <w:qFormat/>
    <w:uiPriority w:val="9"/>
    <w:rPr>
      <w:rFonts w:asciiTheme="majorHAnsi" w:hAnsiTheme="majorHAnsi" w:eastAsiaTheme="majorEastAsia" w:cstheme="majorBidi"/>
      <w:b/>
      <w:bCs/>
      <w:sz w:val="28"/>
      <w:szCs w:val="28"/>
    </w:rPr>
  </w:style>
  <w:style w:type="paragraph" w:customStyle="1" w:styleId="4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lang w:eastAsia="en-US"/>
    </w:rPr>
  </w:style>
  <w:style w:type="character" w:customStyle="1" w:styleId="49">
    <w:name w:val="批注框文本 Char"/>
    <w:basedOn w:val="29"/>
    <w:link w:val="16"/>
    <w:semiHidden/>
    <w:qFormat/>
    <w:uiPriority w:val="99"/>
    <w:rPr>
      <w:sz w:val="16"/>
      <w:szCs w:val="16"/>
    </w:rPr>
  </w:style>
  <w:style w:type="paragraph" w:customStyle="1" w:styleId="50">
    <w:name w:val="references"/>
    <w:qFormat/>
    <w:uiPriority w:val="0"/>
    <w:pPr>
      <w:numPr>
        <w:ilvl w:val="0"/>
        <w:numId w:val="1"/>
      </w:numPr>
      <w:suppressAutoHyphens/>
      <w:spacing w:after="50" w:line="180" w:lineRule="atLeast"/>
      <w:jc w:val="both"/>
    </w:pPr>
    <w:rPr>
      <w:rFonts w:ascii="Times New Roman" w:hAnsi="Times New Roman" w:eastAsia="MS Mincho" w:cs="Times New Roman"/>
      <w:sz w:val="18"/>
      <w:szCs w:val="16"/>
      <w:lang w:val="en-US" w:eastAsia="zh-CN" w:bidi="ar-SA"/>
    </w:rPr>
  </w:style>
  <w:style w:type="character" w:customStyle="1" w:styleId="51">
    <w:name w:val="尾注文本 Char"/>
    <w:basedOn w:val="29"/>
    <w:link w:val="15"/>
    <w:qFormat/>
    <w:uiPriority w:val="99"/>
  </w:style>
  <w:style w:type="character" w:customStyle="1" w:styleId="52">
    <w:name w:val="页脚 Char"/>
    <w:basedOn w:val="29"/>
    <w:link w:val="17"/>
    <w:qFormat/>
    <w:uiPriority w:val="99"/>
    <w:rPr>
      <w:sz w:val="18"/>
      <w:szCs w:val="18"/>
    </w:rPr>
  </w:style>
  <w:style w:type="character" w:customStyle="1" w:styleId="53">
    <w:name w:val="占位符文本1"/>
    <w:basedOn w:val="29"/>
    <w:semiHidden/>
    <w:qFormat/>
    <w:uiPriority w:val="99"/>
    <w:rPr>
      <w:color w:val="808080"/>
    </w:rPr>
  </w:style>
  <w:style w:type="character" w:customStyle="1" w:styleId="54">
    <w:name w:val="批注文字 Char"/>
    <w:basedOn w:val="29"/>
    <w:link w:val="7"/>
    <w:qFormat/>
    <w:uiPriority w:val="99"/>
    <w:rPr>
      <w:sz w:val="24"/>
    </w:rPr>
  </w:style>
  <w:style w:type="character" w:customStyle="1" w:styleId="55">
    <w:name w:val="批注主题 Char"/>
    <w:basedOn w:val="54"/>
    <w:link w:val="6"/>
    <w:semiHidden/>
    <w:qFormat/>
    <w:uiPriority w:val="99"/>
    <w:rPr>
      <w:b/>
      <w:bCs/>
      <w:sz w:val="24"/>
    </w:rPr>
  </w:style>
  <w:style w:type="character" w:customStyle="1" w:styleId="56">
    <w:name w:val="副标题 Char"/>
    <w:basedOn w:val="29"/>
    <w:link w:val="21"/>
    <w:qFormat/>
    <w:uiPriority w:val="11"/>
    <w:rPr>
      <w:rFonts w:eastAsia="宋体" w:asciiTheme="majorHAnsi" w:hAnsiTheme="majorHAnsi" w:cstheme="majorBidi"/>
      <w:b/>
      <w:bCs/>
      <w:kern w:val="28"/>
      <w:sz w:val="32"/>
      <w:szCs w:val="32"/>
    </w:rPr>
  </w:style>
  <w:style w:type="character" w:customStyle="1" w:styleId="57">
    <w:name w:val="不明显强调1"/>
    <w:basedOn w:val="29"/>
    <w:qFormat/>
    <w:uiPriority w:val="19"/>
    <w:rPr>
      <w:i/>
      <w:iCs/>
      <w:color w:val="797979" w:themeColor="text1" w:themeTint="BF"/>
      <w14:textFill>
        <w14:solidFill>
          <w14:schemeClr w14:val="tx1">
            <w14:lumMod w14:val="75000"/>
            <w14:lumOff w14:val="25000"/>
          </w14:schemeClr>
        </w14:solidFill>
      </w14:textFill>
    </w:rPr>
  </w:style>
  <w:style w:type="character" w:customStyle="1" w:styleId="58">
    <w:name w:val="正文文本 Char"/>
    <w:basedOn w:val="29"/>
    <w:link w:val="10"/>
    <w:qFormat/>
    <w:uiPriority w:val="0"/>
    <w:rPr>
      <w:rFonts w:ascii="Times New Roman" w:hAnsi="Times New Roman" w:eastAsia="宋体" w:cs="Times New Roman"/>
      <w:b/>
      <w:sz w:val="28"/>
      <w:szCs w:val="20"/>
    </w:rPr>
  </w:style>
  <w:style w:type="character" w:customStyle="1" w:styleId="59">
    <w:name w:val="正文文本缩进 2 Char"/>
    <w:basedOn w:val="29"/>
    <w:link w:val="14"/>
    <w:semiHidden/>
    <w:qFormat/>
    <w:uiPriority w:val="99"/>
    <w:rPr>
      <w:sz w:val="24"/>
    </w:rPr>
  </w:style>
  <w:style w:type="character" w:customStyle="1" w:styleId="60">
    <w:name w:val="页眉 Char"/>
    <w:basedOn w:val="29"/>
    <w:link w:val="18"/>
    <w:qFormat/>
    <w:uiPriority w:val="99"/>
    <w:rPr>
      <w:sz w:val="18"/>
      <w:szCs w:val="18"/>
    </w:rPr>
  </w:style>
  <w:style w:type="character" w:customStyle="1" w:styleId="61">
    <w:name w:val="脚注文本 Char"/>
    <w:basedOn w:val="29"/>
    <w:link w:val="22"/>
    <w:semiHidden/>
    <w:qFormat/>
    <w:uiPriority w:val="99"/>
    <w:rPr>
      <w:sz w:val="18"/>
      <w:szCs w:val="18"/>
    </w:rPr>
  </w:style>
  <w:style w:type="paragraph" w:customStyle="1" w:styleId="62">
    <w:name w:val="p0"/>
    <w:basedOn w:val="1"/>
    <w:qFormat/>
    <w:uiPriority w:val="0"/>
    <w:pPr>
      <w:widowControl/>
    </w:pPr>
    <w:rPr>
      <w:rFonts w:ascii="Times New Roman" w:hAnsi="Times New Roman" w:eastAsia="宋体" w:cs="Times New Roman"/>
      <w:kern w:val="0"/>
      <w:sz w:val="21"/>
      <w:szCs w:val="21"/>
    </w:rPr>
  </w:style>
  <w:style w:type="paragraph" w:customStyle="1" w:styleId="63">
    <w:name w:val="列出段落2"/>
    <w:basedOn w:val="1"/>
    <w:unhideWhenUsed/>
    <w:qFormat/>
    <w:uiPriority w:val="99"/>
    <w:pPr>
      <w:ind w:firstLine="420" w:firstLineChars="200"/>
    </w:pPr>
  </w:style>
  <w:style w:type="paragraph" w:customStyle="1" w:styleId="6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jpe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emf"/><Relationship Id="rId31" Type="http://schemas.openxmlformats.org/officeDocument/2006/relationships/image" Target="media/image23.emf"/><Relationship Id="rId30" Type="http://schemas.openxmlformats.org/officeDocument/2006/relationships/image" Target="media/image22.emf"/><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emf"/><Relationship Id="rId24" Type="http://schemas.openxmlformats.org/officeDocument/2006/relationships/image" Target="media/image16.png"/><Relationship Id="rId23" Type="http://schemas.openxmlformats.org/officeDocument/2006/relationships/image" Target="media/image15.emf"/><Relationship Id="rId22" Type="http://schemas.openxmlformats.org/officeDocument/2006/relationships/image" Target="file:///tmp/WizNote/a00aa2af-01d6-42a9-8410-80fbc60cecd2/index_files/33c8b2e1-73ad-4b51-b2c3-2a6fa2137148.jpg" TargetMode="External"/><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33</Pages>
  <Words>11895</Words>
  <Characters>14006</Characters>
  <Lines>81</Lines>
  <Paragraphs>22</Paragraphs>
  <TotalTime>0</TotalTime>
  <ScaleCrop>false</ScaleCrop>
  <LinksUpToDate>false</LinksUpToDate>
  <CharactersWithSpaces>11431</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2016-06-08T21:37:00Z</dcterms:created>
  <dc:creator>Yang Xunjie</dc:creator>
  <cp:lastModifiedBy>su</cp:lastModifiedBy>
  <cp:lastPrinted>2015-01-24T04:19:00Z</cp:lastPrinted>
  <dcterms:modified xsi:type="dcterms:W3CDTF">2017-05-22T18:06:07Z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