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32"/>
          <w:b w:val="on"/>
        </w:rPr>
        <w:t>文档导出结果</w:t>
        <w:br/>
        <w:br/>
      </w:r>
    </w:p>
    <w:p>
      <w:r>
        <w:rPr>
          <w:sz w:val="24"/>
        </w:rPr>
        <w:t>test4: 222签到</w:t>
      </w:r>
    </w:p>
    <w:p>
      <w:r>
        <w:rPr>
          <w:sz w:val="24"/>
        </w:rPr>
        <w:t>test2: 签到1</w:t>
      </w:r>
    </w:p>
    <w:p>
      <w:r>
        <w:rPr>
          <w:sz w:val="24"/>
        </w:rPr>
        <w:t>test3: 债权人21121</w:t>
      </w:r>
    </w:p>
    <w:p>
      <w:r>
        <w:rPr>
          <w:sz w:val="24"/>
        </w:rPr>
        <w:t>test1: 债权人1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2026-03-05T02:45:22Z</dcterms:created>
  <dc:creator>Apache POI</dc:creator>
</cp:coreProperties>
</file>