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9C8" w14:textId="77777777" w:rsidR="00387A98" w:rsidRDefault="00387A98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5"/>
        <w:gridCol w:w="1602"/>
        <w:gridCol w:w="5218"/>
      </w:tblGrid>
      <w:tr w:rsidR="00387A98" w14:paraId="45B62E7F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6D0B" w14:textId="77777777" w:rsidR="00387A98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B3D" w14:textId="119518B7" w:rsidR="00387A98" w:rsidRDefault="00274408">
            <w:pPr>
              <w:widowControl w:val="0"/>
            </w:pPr>
            <w:r>
              <w:t>Delete</w:t>
            </w:r>
            <w:r w:rsidR="00B41EB6">
              <w:t xml:space="preserve"> </w:t>
            </w:r>
            <w:r w:rsidR="00CF6F07">
              <w:t>Category</w:t>
            </w:r>
          </w:p>
        </w:tc>
      </w:tr>
      <w:tr w:rsidR="00387A98" w14:paraId="5EDA60B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815" w14:textId="77777777" w:rsidR="00387A98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27B0" w14:textId="65C43231" w:rsidR="00387A98" w:rsidRDefault="00000000">
            <w:pPr>
              <w:widowControl w:val="0"/>
            </w:pPr>
            <w:r>
              <w:t>&lt;&lt;User&gt;&gt; Existing User</w:t>
            </w:r>
          </w:p>
        </w:tc>
      </w:tr>
      <w:tr w:rsidR="00387A98" w14:paraId="7C7F745C" w14:textId="77777777">
        <w:trPr>
          <w:trHeight w:val="362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EF2" w14:textId="77777777" w:rsidR="00387A98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63CD" w14:textId="7E2E579E" w:rsidR="00B41EB6" w:rsidRPr="00B41EB6" w:rsidRDefault="00000000" w:rsidP="00B41EB6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</w:t>
            </w:r>
            <w:r w:rsidR="00F24630">
              <w:rPr>
                <w:rFonts w:cs="Courier New"/>
              </w:rPr>
              <w:t>delete</w:t>
            </w:r>
            <w:r>
              <w:rPr>
                <w:rFonts w:cs="Courier New"/>
              </w:rPr>
              <w:t xml:space="preserve"> </w:t>
            </w:r>
            <w:r w:rsidR="00CF6F07">
              <w:rPr>
                <w:rFonts w:cs="Courier New"/>
              </w:rPr>
              <w:t>category</w:t>
            </w:r>
            <w:r>
              <w:rPr>
                <w:rFonts w:cs="Courier New"/>
              </w:rPr>
              <w:t>.</w:t>
            </w:r>
          </w:p>
          <w:p w14:paraId="0118C09E" w14:textId="58B9F494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</w:t>
            </w:r>
            <w:r w:rsidR="00F24630">
              <w:rPr>
                <w:rFonts w:cs="Courier New"/>
              </w:rPr>
              <w:t xml:space="preserve">list of stored </w:t>
            </w:r>
            <w:r w:rsidR="00CF6F07">
              <w:rPr>
                <w:rFonts w:cs="Courier New"/>
              </w:rPr>
              <w:t>categories</w:t>
            </w:r>
            <w:r>
              <w:rPr>
                <w:rFonts w:cs="Courier New"/>
              </w:rPr>
              <w:t>.</w:t>
            </w:r>
          </w:p>
          <w:p w14:paraId="2DA2181C" w14:textId="1A5AF93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User enters </w:t>
            </w:r>
            <w:r w:rsidR="00F24630">
              <w:rPr>
                <w:rFonts w:cs="Courier New"/>
              </w:rPr>
              <w:t xml:space="preserve">specific </w:t>
            </w:r>
            <w:r w:rsidR="00CF6F07">
              <w:rPr>
                <w:rFonts w:cs="Courier New"/>
              </w:rPr>
              <w:t>category</w:t>
            </w:r>
            <w:r w:rsidR="00F24630">
              <w:rPr>
                <w:rFonts w:cs="Courier New"/>
              </w:rPr>
              <w:t xml:space="preserve"> for deletion</w:t>
            </w:r>
            <w:r>
              <w:rPr>
                <w:rFonts w:cs="Courier New"/>
              </w:rPr>
              <w:t>.</w:t>
            </w:r>
          </w:p>
          <w:p w14:paraId="29B386F0" w14:textId="77777777" w:rsidR="00CF6F07" w:rsidRPr="0053258F" w:rsidRDefault="00CF6F07" w:rsidP="00CF6F07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System edits all tasks in the deleted category to be uncategorized tasks.</w:t>
            </w:r>
          </w:p>
          <w:p w14:paraId="3E83B22E" w14:textId="674C7522" w:rsidR="00387A98" w:rsidRPr="00F24630" w:rsidRDefault="00000000" w:rsidP="00CF6F07">
            <w:pPr>
              <w:widowControl w:val="0"/>
              <w:numPr>
                <w:ilvl w:val="0"/>
                <w:numId w:val="1"/>
              </w:numPr>
            </w:pPr>
            <w:r w:rsidRPr="00CF6F07">
              <w:rPr>
                <w:rFonts w:cs="Courier New"/>
              </w:rPr>
              <w:t xml:space="preserve">System </w:t>
            </w:r>
            <w:r w:rsidR="00F24630" w:rsidRPr="00CF6F07">
              <w:rPr>
                <w:rFonts w:cs="Courier New"/>
              </w:rPr>
              <w:t xml:space="preserve">deletes </w:t>
            </w:r>
            <w:r w:rsidR="00CF6F07" w:rsidRPr="00CF6F07">
              <w:rPr>
                <w:rFonts w:cs="Courier New"/>
              </w:rPr>
              <w:t>category</w:t>
            </w:r>
            <w:r w:rsidRPr="00CF6F07">
              <w:rPr>
                <w:rFonts w:cs="Courier New"/>
              </w:rPr>
              <w:t>.</w:t>
            </w:r>
          </w:p>
          <w:p w14:paraId="5D57630B" w14:textId="3547D606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notifies User of successful </w:t>
            </w:r>
            <w:r w:rsidR="00CF6F07">
              <w:rPr>
                <w:rFonts w:cs="Courier New"/>
              </w:rPr>
              <w:t>category</w:t>
            </w:r>
            <w:r>
              <w:rPr>
                <w:rFonts w:cs="Courier New"/>
              </w:rPr>
              <w:t xml:space="preserve"> </w:t>
            </w:r>
            <w:r w:rsidR="00CF6F07">
              <w:rPr>
                <w:rFonts w:cs="Courier New"/>
              </w:rPr>
              <w:t>deletion</w:t>
            </w:r>
            <w:r>
              <w:rPr>
                <w:rFonts w:cs="Courier New"/>
              </w:rPr>
              <w:t>.</w:t>
            </w:r>
          </w:p>
        </w:tc>
      </w:tr>
      <w:tr w:rsidR="00387A98" w14:paraId="671046F5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E5AF" w14:textId="77777777" w:rsidR="00387A98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294" w14:textId="77777777" w:rsidR="00387A98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387A98" w14:paraId="52F59591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41F" w14:textId="77777777" w:rsidR="00387A98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D16B" w14:textId="6AD5A140" w:rsidR="00387A98" w:rsidRDefault="00000000">
            <w:pPr>
              <w:widowControl w:val="0"/>
            </w:pPr>
            <w:r>
              <w:t xml:space="preserve">Existing User’s </w:t>
            </w:r>
            <w:r w:rsidR="00CF6F07">
              <w:t>specified Category</w:t>
            </w:r>
            <w:r w:rsidR="00F24630">
              <w:t xml:space="preserve"> is deleted</w:t>
            </w:r>
            <w:r>
              <w:t>.</w:t>
            </w:r>
          </w:p>
        </w:tc>
      </w:tr>
      <w:tr w:rsidR="00387A98" w14:paraId="3AEF5CCF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AF26" w14:textId="77777777" w:rsidR="00387A98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59E" w14:textId="457651D5" w:rsidR="00387A98" w:rsidRDefault="00CF6F07">
            <w:pPr>
              <w:widowControl w:val="0"/>
            </w:pPr>
            <w:r>
              <w:t>Task</w:t>
            </w:r>
            <w:r w:rsidR="00274408">
              <w:t>s must be</w:t>
            </w:r>
            <w:r>
              <w:t>come uncategorized upon their respective category’s</w:t>
            </w:r>
            <w:r w:rsidR="00274408">
              <w:t xml:space="preserve"> delet</w:t>
            </w:r>
            <w:r>
              <w:t>ion</w:t>
            </w:r>
            <w:r w:rsidR="00274408">
              <w:t>.</w:t>
            </w:r>
          </w:p>
        </w:tc>
      </w:tr>
    </w:tbl>
    <w:p w14:paraId="0BC845F2" w14:textId="541820EE" w:rsidR="00387A98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F407C3">
        <w:rPr>
          <w:b/>
          <w:bCs/>
          <w:noProof/>
        </w:rPr>
        <w:drawing>
          <wp:inline distT="0" distB="0" distL="0" distR="0" wp14:anchorId="3CB42221" wp14:editId="69E00339">
            <wp:extent cx="5753100" cy="2409825"/>
            <wp:effectExtent l="0" t="0" r="0" b="9525"/>
            <wp:docPr id="7418101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10165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9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4C3"/>
    <w:multiLevelType w:val="multilevel"/>
    <w:tmpl w:val="CB4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7107"/>
    <w:multiLevelType w:val="multilevel"/>
    <w:tmpl w:val="D34C9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7487745">
    <w:abstractNumId w:val="0"/>
  </w:num>
  <w:num w:numId="2" w16cid:durableId="24314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98"/>
    <w:rsid w:val="000B2638"/>
    <w:rsid w:val="00274408"/>
    <w:rsid w:val="00387A98"/>
    <w:rsid w:val="0053258F"/>
    <w:rsid w:val="00585056"/>
    <w:rsid w:val="006042E5"/>
    <w:rsid w:val="008A4AC3"/>
    <w:rsid w:val="00B41EB6"/>
    <w:rsid w:val="00CF6F07"/>
    <w:rsid w:val="00E871C6"/>
    <w:rsid w:val="00F24630"/>
    <w:rsid w:val="00F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FB3"/>
  <w15:docId w15:val="{ECAC06EB-FD49-4812-BB3D-B9AC240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Text</vt:lpstr>
    </vt:vector>
  </TitlesOfParts>
  <Company>University of Central Oklahoma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4</cp:revision>
  <dcterms:created xsi:type="dcterms:W3CDTF">2024-02-27T23:12:00Z</dcterms:created>
  <dcterms:modified xsi:type="dcterms:W3CDTF">2024-02-27T23:24:00Z</dcterms:modified>
  <dc:language>en-US</dc:language>
</cp:coreProperties>
</file>